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7C" w:rsidRPr="002D367C" w:rsidRDefault="00CD34A6" w:rsidP="002D367C">
      <w:pPr>
        <w:rPr>
          <w:b/>
        </w:rPr>
      </w:pPr>
      <w:r w:rsidRPr="002D367C">
        <w:rPr>
          <w:rFonts w:ascii="Cambria" w:hAnsi="Cambria"/>
          <w:b/>
          <w:sz w:val="21"/>
          <w:szCs w:val="21"/>
        </w:rPr>
        <w:t>ОТЧЕТ О ПРИБЫЛЯХ И УБЫТКАХ</w:t>
      </w:r>
      <w:r w:rsidR="002D367C" w:rsidRPr="002D367C">
        <w:rPr>
          <w:rFonts w:ascii="Cambria" w:hAnsi="Cambria"/>
          <w:b/>
          <w:color w:val="002060"/>
          <w:sz w:val="21"/>
          <w:szCs w:val="21"/>
        </w:rPr>
        <w:t xml:space="preserve">  ОАО «</w:t>
      </w:r>
      <w:proofErr w:type="spellStart"/>
      <w:r w:rsidR="002D367C" w:rsidRPr="002D367C">
        <w:rPr>
          <w:rFonts w:ascii="Cambria" w:hAnsi="Cambria"/>
          <w:b/>
          <w:color w:val="002060"/>
          <w:sz w:val="21"/>
          <w:szCs w:val="21"/>
        </w:rPr>
        <w:t>Кыргызалтын</w:t>
      </w:r>
      <w:proofErr w:type="spellEnd"/>
      <w:r w:rsidR="002D367C" w:rsidRPr="002D367C">
        <w:rPr>
          <w:rFonts w:ascii="Cambria" w:hAnsi="Cambria"/>
          <w:b/>
          <w:color w:val="002060"/>
          <w:sz w:val="21"/>
          <w:szCs w:val="21"/>
        </w:rPr>
        <w:t>»</w:t>
      </w:r>
    </w:p>
    <w:p w:rsidR="00CD34A6" w:rsidRPr="002D367C" w:rsidRDefault="00CD34A6" w:rsidP="00CD34A6">
      <w:pPr>
        <w:pStyle w:val="1"/>
        <w:jc w:val="left"/>
        <w:rPr>
          <w:rFonts w:ascii="Cambria" w:hAnsi="Cambria"/>
          <w:sz w:val="21"/>
          <w:szCs w:val="21"/>
          <w:lang w:val="ru-RU"/>
        </w:rPr>
      </w:pPr>
    </w:p>
    <w:p w:rsidR="00CD34A6" w:rsidRPr="00783CBD" w:rsidRDefault="00CD34A6" w:rsidP="00CD34A6">
      <w:pPr>
        <w:widowControl w:val="0"/>
        <w:autoSpaceDE w:val="0"/>
        <w:autoSpaceDN w:val="0"/>
        <w:rPr>
          <w:rFonts w:ascii="Cambria" w:hAnsi="Cambria" w:cs="Arial"/>
          <w:b/>
          <w:bCs/>
          <w:sz w:val="21"/>
          <w:szCs w:val="21"/>
        </w:rPr>
      </w:pPr>
    </w:p>
    <w:p w:rsidR="00CD34A6" w:rsidRPr="00783CBD" w:rsidRDefault="00CD34A6" w:rsidP="00CD34A6">
      <w:pPr>
        <w:widowControl w:val="0"/>
        <w:autoSpaceDE w:val="0"/>
        <w:autoSpaceDN w:val="0"/>
        <w:rPr>
          <w:rFonts w:ascii="Cambria" w:hAnsi="Cambria" w:cs="Arial"/>
          <w:bCs/>
          <w:sz w:val="21"/>
          <w:szCs w:val="21"/>
          <w:highlight w:val="green"/>
        </w:rPr>
      </w:pPr>
      <w:r w:rsidRPr="00783CBD">
        <w:rPr>
          <w:rFonts w:ascii="Cambria" w:hAnsi="Cambria" w:cs="Arial"/>
          <w:bCs/>
          <w:sz w:val="21"/>
          <w:szCs w:val="21"/>
        </w:rPr>
        <w:t>за период, заканчивающийся 3</w:t>
      </w:r>
      <w:r w:rsidR="008236B8" w:rsidRPr="008236B8">
        <w:rPr>
          <w:rFonts w:ascii="Cambria" w:hAnsi="Cambria" w:cs="Arial"/>
          <w:bCs/>
          <w:sz w:val="21"/>
          <w:szCs w:val="21"/>
        </w:rPr>
        <w:t>0</w:t>
      </w:r>
      <w:r w:rsidR="003168EE">
        <w:rPr>
          <w:rFonts w:ascii="Cambria" w:hAnsi="Cambria" w:cs="Arial"/>
          <w:bCs/>
          <w:sz w:val="21"/>
          <w:szCs w:val="21"/>
        </w:rPr>
        <w:t xml:space="preserve"> </w:t>
      </w:r>
      <w:r w:rsidR="008236B8">
        <w:rPr>
          <w:rFonts w:ascii="Cambria" w:hAnsi="Cambria" w:cs="Arial"/>
          <w:bCs/>
          <w:sz w:val="21"/>
          <w:szCs w:val="21"/>
        </w:rPr>
        <w:t>Сентября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83CBD">
        <w:rPr>
          <w:rFonts w:ascii="Cambria" w:hAnsi="Cambria" w:cs="Arial"/>
          <w:bCs/>
          <w:sz w:val="21"/>
          <w:szCs w:val="21"/>
        </w:rPr>
        <w:t xml:space="preserve"> 201</w:t>
      </w:r>
      <w:r w:rsidR="008236B8">
        <w:rPr>
          <w:rFonts w:ascii="Cambria" w:hAnsi="Cambria" w:cs="Arial"/>
          <w:bCs/>
          <w:sz w:val="21"/>
          <w:szCs w:val="21"/>
        </w:rPr>
        <w:t>5</w:t>
      </w:r>
      <w:r w:rsidRPr="00783CBD">
        <w:rPr>
          <w:rFonts w:ascii="Cambria" w:hAnsi="Cambria" w:cs="Arial"/>
          <w:bCs/>
          <w:sz w:val="21"/>
          <w:szCs w:val="21"/>
        </w:rPr>
        <w:t xml:space="preserve"> года</w:t>
      </w:r>
    </w:p>
    <w:p w:rsidR="00CD34A6" w:rsidRPr="00783CBD" w:rsidRDefault="00CD34A6" w:rsidP="00CD34A6">
      <w:pPr>
        <w:widowControl w:val="0"/>
        <w:autoSpaceDE w:val="0"/>
        <w:autoSpaceDN w:val="0"/>
        <w:rPr>
          <w:rFonts w:ascii="Cambria" w:hAnsi="Cambria" w:cs="Arial"/>
          <w:b/>
          <w:bCs/>
          <w:sz w:val="21"/>
          <w:szCs w:val="21"/>
        </w:rPr>
      </w:pPr>
    </w:p>
    <w:tbl>
      <w:tblPr>
        <w:tblW w:w="9182" w:type="dxa"/>
        <w:tblLook w:val="0000"/>
      </w:tblPr>
      <w:tblGrid>
        <w:gridCol w:w="5778"/>
        <w:gridCol w:w="850"/>
        <w:gridCol w:w="1277"/>
        <w:gridCol w:w="1277"/>
      </w:tblGrid>
      <w:tr w:rsidR="00CD34A6" w:rsidRPr="00783CBD" w:rsidTr="007C7CB3">
        <w:trPr>
          <w:trHeight w:hRule="exact" w:val="340"/>
        </w:trPr>
        <w:tc>
          <w:tcPr>
            <w:tcW w:w="5778" w:type="dxa"/>
            <w:vAlign w:val="center"/>
          </w:tcPr>
          <w:p w:rsidR="00CD34A6" w:rsidRPr="00783CBD" w:rsidRDefault="00CD34A6" w:rsidP="007C7CB3">
            <w:pPr>
              <w:rPr>
                <w:rFonts w:ascii="Cambria" w:hAnsi="Cambria" w:cs="Arial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CD34A6" w:rsidRPr="00783CBD" w:rsidRDefault="00CD34A6" w:rsidP="007C7CB3">
            <w:pPr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CD34A6" w:rsidRPr="00783CBD" w:rsidRDefault="00CD34A6" w:rsidP="007C7CB3">
            <w:pPr>
              <w:jc w:val="right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CD34A6" w:rsidRPr="00783CBD" w:rsidRDefault="00CD34A6" w:rsidP="007C7CB3">
            <w:pPr>
              <w:jc w:val="right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CD34A6" w:rsidRPr="00783CBD" w:rsidRDefault="00CD34A6" w:rsidP="00CD34A6">
      <w:pPr>
        <w:widowControl w:val="0"/>
        <w:autoSpaceDE w:val="0"/>
        <w:autoSpaceDN w:val="0"/>
        <w:rPr>
          <w:rFonts w:ascii="Cambria" w:hAnsi="Cambria" w:cs="Arial"/>
          <w:b/>
          <w:bCs/>
          <w:sz w:val="21"/>
          <w:szCs w:val="21"/>
        </w:rPr>
      </w:pPr>
    </w:p>
    <w:tbl>
      <w:tblPr>
        <w:tblW w:w="9423" w:type="dxa"/>
        <w:tblInd w:w="108" w:type="dxa"/>
        <w:tblLook w:val="04A0"/>
      </w:tblPr>
      <w:tblGrid>
        <w:gridCol w:w="4826"/>
        <w:gridCol w:w="819"/>
        <w:gridCol w:w="1596"/>
        <w:gridCol w:w="263"/>
        <w:gridCol w:w="1656"/>
        <w:gridCol w:w="263"/>
      </w:tblGrid>
      <w:tr w:rsidR="00CD34A6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000000" w:fill="FFFFFF"/>
            <w:hideMark/>
          </w:tcPr>
          <w:p w:rsidR="00CD34A6" w:rsidRPr="00783CBD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819" w:type="dxa"/>
            <w:shd w:val="clear" w:color="000000" w:fill="FFFFFF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596" w:type="dxa"/>
            <w:shd w:val="clear" w:color="000000" w:fill="FFFFFF"/>
            <w:noWrap/>
            <w:vAlign w:val="bottom"/>
            <w:hideMark/>
          </w:tcPr>
          <w:p w:rsidR="00CD34A6" w:rsidRPr="00783CBD" w:rsidRDefault="00CD34A6" w:rsidP="00A23BD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 w:cs="Arial"/>
                <w:b/>
                <w:bCs/>
                <w:sz w:val="21"/>
                <w:szCs w:val="21"/>
              </w:rPr>
              <w:t>3</w:t>
            </w:r>
            <w:r w:rsidR="00A23BD3">
              <w:rPr>
                <w:rFonts w:ascii="Cambria" w:hAnsi="Cambria" w:cs="Arial"/>
                <w:b/>
                <w:bCs/>
                <w:sz w:val="21"/>
                <w:szCs w:val="21"/>
              </w:rPr>
              <w:t>0</w:t>
            </w:r>
            <w:r>
              <w:rPr>
                <w:rFonts w:ascii="Cambria" w:hAnsi="Cambria" w:cs="Arial"/>
                <w:b/>
                <w:bCs/>
                <w:sz w:val="21"/>
                <w:szCs w:val="21"/>
              </w:rPr>
              <w:t>.</w:t>
            </w:r>
            <w:r w:rsidR="00A23BD3">
              <w:rPr>
                <w:rFonts w:ascii="Cambria" w:hAnsi="Cambria" w:cs="Arial"/>
                <w:b/>
                <w:bCs/>
                <w:sz w:val="21"/>
                <w:szCs w:val="21"/>
              </w:rPr>
              <w:t>09</w:t>
            </w:r>
            <w:r>
              <w:rPr>
                <w:rFonts w:ascii="Cambria" w:hAnsi="Cambria" w:cs="Arial"/>
                <w:b/>
                <w:bCs/>
                <w:sz w:val="21"/>
                <w:szCs w:val="21"/>
              </w:rPr>
              <w:t>.</w:t>
            </w:r>
            <w:r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201</w:t>
            </w:r>
            <w:r w:rsidR="00A23BD3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5 </w:t>
            </w:r>
            <w:r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г.</w:t>
            </w:r>
          </w:p>
        </w:tc>
        <w:tc>
          <w:tcPr>
            <w:tcW w:w="263" w:type="dxa"/>
            <w:shd w:val="clear" w:color="000000" w:fill="FFFFFF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656" w:type="dxa"/>
            <w:shd w:val="clear" w:color="000000" w:fill="FFFFFF"/>
            <w:noWrap/>
            <w:vAlign w:val="bottom"/>
            <w:hideMark/>
          </w:tcPr>
          <w:p w:rsidR="00CD34A6" w:rsidRPr="00783CBD" w:rsidRDefault="00CD34A6" w:rsidP="00AC5B89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 </w:t>
            </w:r>
            <w:r w:rsidR="008236B8">
              <w:rPr>
                <w:rFonts w:ascii="Cambria" w:hAnsi="Cambria" w:cs="Arial"/>
                <w:b/>
                <w:bCs/>
                <w:sz w:val="21"/>
                <w:szCs w:val="21"/>
              </w:rPr>
              <w:t>3</w:t>
            </w:r>
            <w:r w:rsidR="00AC5B89">
              <w:rPr>
                <w:rFonts w:ascii="Cambria" w:hAnsi="Cambria" w:cs="Arial"/>
                <w:b/>
                <w:bCs/>
                <w:sz w:val="21"/>
                <w:szCs w:val="21"/>
              </w:rPr>
              <w:t>0</w:t>
            </w:r>
            <w:r w:rsidR="008236B8">
              <w:rPr>
                <w:rFonts w:ascii="Cambria" w:hAnsi="Cambria" w:cs="Arial"/>
                <w:b/>
                <w:bCs/>
                <w:sz w:val="21"/>
                <w:szCs w:val="21"/>
              </w:rPr>
              <w:t>.</w:t>
            </w:r>
            <w:r w:rsidR="00AC5B89">
              <w:rPr>
                <w:rFonts w:ascii="Cambria" w:hAnsi="Cambria" w:cs="Arial"/>
                <w:b/>
                <w:bCs/>
                <w:sz w:val="21"/>
                <w:szCs w:val="21"/>
              </w:rPr>
              <w:t>09</w:t>
            </w:r>
            <w:r w:rsidR="008236B8">
              <w:rPr>
                <w:rFonts w:ascii="Cambria" w:hAnsi="Cambria" w:cs="Arial"/>
                <w:b/>
                <w:bCs/>
                <w:sz w:val="21"/>
                <w:szCs w:val="21"/>
              </w:rPr>
              <w:t>.</w:t>
            </w:r>
            <w:r w:rsidR="008236B8"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201</w:t>
            </w:r>
            <w:r w:rsidR="008236B8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4 </w:t>
            </w:r>
            <w:r w:rsidR="008236B8"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г.</w:t>
            </w:r>
          </w:p>
        </w:tc>
      </w:tr>
      <w:tr w:rsidR="008236B8" w:rsidRPr="009D36D6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000000" w:fill="FFFFFF"/>
            <w:hideMark/>
          </w:tcPr>
          <w:p w:rsidR="008236B8" w:rsidRPr="009D36D6" w:rsidRDefault="008236B8" w:rsidP="007C7CB3">
            <w:pPr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819" w:type="dxa"/>
            <w:shd w:val="clear" w:color="000000" w:fill="FFFFFF"/>
            <w:noWrap/>
            <w:hideMark/>
          </w:tcPr>
          <w:p w:rsidR="008236B8" w:rsidRPr="009D36D6" w:rsidRDefault="008236B8" w:rsidP="007C7CB3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596" w:type="dxa"/>
            <w:shd w:val="clear" w:color="000000" w:fill="FFFFFF"/>
            <w:noWrap/>
            <w:vAlign w:val="bottom"/>
            <w:hideMark/>
          </w:tcPr>
          <w:p w:rsidR="008236B8" w:rsidRPr="009D36D6" w:rsidRDefault="008236B8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9D36D6">
              <w:rPr>
                <w:rFonts w:ascii="Cambria" w:hAnsi="Cambria"/>
                <w:b/>
                <w:sz w:val="21"/>
                <w:szCs w:val="21"/>
              </w:rPr>
              <w:t>тыс. сом</w:t>
            </w:r>
          </w:p>
        </w:tc>
        <w:tc>
          <w:tcPr>
            <w:tcW w:w="263" w:type="dxa"/>
            <w:shd w:val="clear" w:color="000000" w:fill="FFFFFF"/>
            <w:noWrap/>
            <w:vAlign w:val="bottom"/>
            <w:hideMark/>
          </w:tcPr>
          <w:p w:rsidR="008236B8" w:rsidRPr="009D36D6" w:rsidRDefault="008236B8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656" w:type="dxa"/>
            <w:shd w:val="clear" w:color="000000" w:fill="FFFFFF"/>
            <w:noWrap/>
            <w:vAlign w:val="bottom"/>
            <w:hideMark/>
          </w:tcPr>
          <w:p w:rsidR="008236B8" w:rsidRPr="009D36D6" w:rsidRDefault="008236B8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9D36D6">
              <w:rPr>
                <w:rFonts w:ascii="Cambria" w:hAnsi="Cambria"/>
                <w:b/>
                <w:sz w:val="21"/>
                <w:szCs w:val="21"/>
              </w:rPr>
              <w:t>тыс. сом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000000" w:fill="FFFFFF"/>
            <w:hideMark/>
          </w:tcPr>
          <w:p w:rsidR="008236B8" w:rsidRPr="00783CBD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Продажа готовой продукции</w:t>
            </w:r>
          </w:p>
        </w:tc>
        <w:tc>
          <w:tcPr>
            <w:tcW w:w="819" w:type="dxa"/>
            <w:shd w:val="clear" w:color="000000" w:fill="FFFFFF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596" w:type="dxa"/>
            <w:shd w:val="clear" w:color="000000" w:fill="FFFFFF"/>
            <w:noWrap/>
            <w:vAlign w:val="bottom"/>
            <w:hideMark/>
          </w:tcPr>
          <w:p w:rsidR="008236B8" w:rsidRPr="00783CBD" w:rsidRDefault="008236B8" w:rsidP="00981A12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3</w:t>
            </w:r>
            <w:r w:rsidR="00981A12">
              <w:rPr>
                <w:rFonts w:ascii="Cambria" w:hAnsi="Cambria"/>
                <w:sz w:val="21"/>
                <w:szCs w:val="21"/>
              </w:rPr>
              <w:t>0</w:t>
            </w:r>
            <w:r w:rsidRPr="00783CBD">
              <w:rPr>
                <w:rFonts w:ascii="Cambria" w:hAnsi="Cambria"/>
                <w:sz w:val="21"/>
                <w:szCs w:val="21"/>
                <w:lang w:val="en-US"/>
              </w:rPr>
              <w:t>’</w:t>
            </w:r>
            <w:r w:rsidR="00981A12">
              <w:rPr>
                <w:rFonts w:ascii="Cambria" w:hAnsi="Cambria"/>
                <w:sz w:val="21"/>
                <w:szCs w:val="21"/>
              </w:rPr>
              <w:t>896</w:t>
            </w:r>
            <w:r w:rsidRPr="00783CBD">
              <w:rPr>
                <w:rFonts w:ascii="Cambria" w:hAnsi="Cambria"/>
                <w:sz w:val="21"/>
                <w:szCs w:val="21"/>
                <w:lang w:val="en-US"/>
              </w:rPr>
              <w:t>’</w:t>
            </w:r>
            <w:r w:rsidR="00981A12">
              <w:rPr>
                <w:rFonts w:ascii="Cambria" w:hAnsi="Cambria"/>
                <w:sz w:val="21"/>
                <w:szCs w:val="21"/>
              </w:rPr>
              <w:t>585</w:t>
            </w:r>
          </w:p>
        </w:tc>
        <w:tc>
          <w:tcPr>
            <w:tcW w:w="263" w:type="dxa"/>
            <w:shd w:val="clear" w:color="000000" w:fill="FFFFFF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000000" w:fill="FFFFFF"/>
            <w:noWrap/>
            <w:vAlign w:val="bottom"/>
            <w:hideMark/>
          </w:tcPr>
          <w:p w:rsidR="008236B8" w:rsidRPr="00783CBD" w:rsidRDefault="002F33A9" w:rsidP="002F33A9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1</w:t>
            </w:r>
            <w:r w:rsidR="008236B8">
              <w:rPr>
                <w:rFonts w:ascii="Cambria" w:hAnsi="Cambria"/>
                <w:sz w:val="21"/>
                <w:szCs w:val="21"/>
              </w:rPr>
              <w:t>9</w:t>
            </w:r>
            <w:r w:rsidR="008236B8" w:rsidRPr="00783CBD">
              <w:rPr>
                <w:rFonts w:ascii="Cambria" w:hAnsi="Cambria"/>
                <w:sz w:val="21"/>
                <w:szCs w:val="21"/>
                <w:lang w:val="en-US"/>
              </w:rPr>
              <w:t>’</w:t>
            </w:r>
            <w:r>
              <w:rPr>
                <w:rFonts w:ascii="Cambria" w:hAnsi="Cambria"/>
                <w:sz w:val="21"/>
                <w:szCs w:val="21"/>
              </w:rPr>
              <w:t>7</w:t>
            </w:r>
            <w:r w:rsidR="008236B8">
              <w:rPr>
                <w:rFonts w:ascii="Cambria" w:hAnsi="Cambria"/>
                <w:sz w:val="21"/>
                <w:szCs w:val="21"/>
              </w:rPr>
              <w:t>6</w:t>
            </w:r>
            <w:r>
              <w:rPr>
                <w:rFonts w:ascii="Cambria" w:hAnsi="Cambria"/>
                <w:sz w:val="21"/>
                <w:szCs w:val="21"/>
              </w:rPr>
              <w:t>4</w:t>
            </w:r>
            <w:r w:rsidR="008236B8" w:rsidRPr="00783CBD">
              <w:rPr>
                <w:rFonts w:ascii="Cambria" w:hAnsi="Cambria"/>
                <w:sz w:val="21"/>
                <w:szCs w:val="21"/>
                <w:lang w:val="en-US"/>
              </w:rPr>
              <w:t>’</w:t>
            </w:r>
            <w:r w:rsidR="008236B8">
              <w:rPr>
                <w:rFonts w:ascii="Cambria" w:hAnsi="Cambria"/>
                <w:sz w:val="21"/>
                <w:szCs w:val="21"/>
              </w:rPr>
              <w:t>7</w:t>
            </w:r>
            <w:r>
              <w:rPr>
                <w:rFonts w:ascii="Cambria" w:hAnsi="Cambria"/>
                <w:sz w:val="21"/>
                <w:szCs w:val="21"/>
              </w:rPr>
              <w:t>65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000000" w:fill="FFFFFF"/>
            <w:hideMark/>
          </w:tcPr>
          <w:p w:rsidR="008236B8" w:rsidRPr="00783CBD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Предоставление услуг</w:t>
            </w:r>
          </w:p>
        </w:tc>
        <w:tc>
          <w:tcPr>
            <w:tcW w:w="819" w:type="dxa"/>
            <w:shd w:val="clear" w:color="000000" w:fill="FFFFFF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596" w:type="dxa"/>
            <w:shd w:val="clear" w:color="000000" w:fill="FFFFFF"/>
            <w:noWrap/>
            <w:vAlign w:val="bottom"/>
            <w:hideMark/>
          </w:tcPr>
          <w:p w:rsidR="008236B8" w:rsidRPr="00783CBD" w:rsidRDefault="00981A12" w:rsidP="00981A12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348</w:t>
            </w:r>
            <w:r w:rsidR="008236B8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464</w:t>
            </w:r>
          </w:p>
        </w:tc>
        <w:tc>
          <w:tcPr>
            <w:tcW w:w="263" w:type="dxa"/>
            <w:shd w:val="clear" w:color="000000" w:fill="FFFFFF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000000" w:fill="FFFFFF"/>
            <w:noWrap/>
            <w:vAlign w:val="bottom"/>
            <w:hideMark/>
          </w:tcPr>
          <w:p w:rsidR="008236B8" w:rsidRPr="00783CBD" w:rsidRDefault="002F33A9" w:rsidP="002F33A9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372</w:t>
            </w:r>
            <w:r w:rsidR="008236B8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6</w:t>
            </w:r>
            <w:r w:rsidR="008236B8">
              <w:rPr>
                <w:rFonts w:ascii="Cambria" w:hAnsi="Cambria" w:cs="Calibri"/>
                <w:sz w:val="21"/>
                <w:szCs w:val="21"/>
              </w:rPr>
              <w:t>8</w:t>
            </w:r>
            <w:r>
              <w:rPr>
                <w:rFonts w:ascii="Cambria" w:hAnsi="Cambria" w:cs="Calibri"/>
                <w:sz w:val="21"/>
                <w:szCs w:val="21"/>
              </w:rPr>
              <w:t>3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000000" w:fill="FFFFFF"/>
            <w:hideMark/>
          </w:tcPr>
          <w:p w:rsidR="008236B8" w:rsidRPr="00783CBD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Доход от аренды</w:t>
            </w:r>
          </w:p>
        </w:tc>
        <w:tc>
          <w:tcPr>
            <w:tcW w:w="819" w:type="dxa"/>
            <w:shd w:val="clear" w:color="000000" w:fill="FFFFFF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596" w:type="dxa"/>
            <w:shd w:val="clear" w:color="000000" w:fill="FFFFFF"/>
            <w:noWrap/>
            <w:vAlign w:val="bottom"/>
            <w:hideMark/>
          </w:tcPr>
          <w:p w:rsidR="008236B8" w:rsidRPr="00783CBD" w:rsidRDefault="00981A12" w:rsidP="007C7CB3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7</w:t>
            </w:r>
            <w:r w:rsidR="008236B8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371</w:t>
            </w:r>
          </w:p>
        </w:tc>
        <w:tc>
          <w:tcPr>
            <w:tcW w:w="263" w:type="dxa"/>
            <w:shd w:val="clear" w:color="000000" w:fill="FFFFFF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000000" w:fill="FFFFFF"/>
            <w:noWrap/>
            <w:vAlign w:val="bottom"/>
            <w:hideMark/>
          </w:tcPr>
          <w:p w:rsidR="008236B8" w:rsidRPr="00783CBD" w:rsidRDefault="002F33A9" w:rsidP="002F33A9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5</w:t>
            </w:r>
            <w:r w:rsidR="008236B8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970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000000" w:fill="FFFFFF"/>
            <w:hideMark/>
          </w:tcPr>
          <w:p w:rsidR="008236B8" w:rsidRPr="00783CBD" w:rsidRDefault="008236B8" w:rsidP="007C7CB3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Выручка</w:t>
            </w:r>
          </w:p>
        </w:tc>
        <w:tc>
          <w:tcPr>
            <w:tcW w:w="819" w:type="dxa"/>
            <w:shd w:val="clear" w:color="000000" w:fill="FFFFFF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B8" w:rsidRPr="00783CBD" w:rsidRDefault="008236B8" w:rsidP="00981A12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3</w:t>
            </w:r>
            <w:r w:rsidR="00981A12">
              <w:rPr>
                <w:rFonts w:ascii="Cambria" w:hAnsi="Cambria" w:cs="Calibri"/>
                <w:b/>
                <w:bCs/>
                <w:sz w:val="21"/>
                <w:szCs w:val="21"/>
              </w:rPr>
              <w:t>1'252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 w:rsidR="00981A12">
              <w:rPr>
                <w:rFonts w:ascii="Cambria" w:hAnsi="Cambria" w:cs="Calibri"/>
                <w:b/>
                <w:bCs/>
                <w:sz w:val="21"/>
                <w:szCs w:val="21"/>
              </w:rPr>
              <w:t>420</w:t>
            </w: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Cs/>
                <w:sz w:val="21"/>
                <w:szCs w:val="21"/>
              </w:rPr>
              <w:t> 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B8" w:rsidRPr="00783CBD" w:rsidRDefault="002F33A9" w:rsidP="002F33A9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20</w:t>
            </w:r>
            <w:r w:rsidR="008236B8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143</w:t>
            </w:r>
            <w:r w:rsidR="008236B8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418</w:t>
            </w:r>
          </w:p>
        </w:tc>
      </w:tr>
      <w:tr w:rsidR="00CD34A6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000000" w:fill="FFFFFF"/>
            <w:hideMark/>
          </w:tcPr>
          <w:p w:rsidR="00CD34A6" w:rsidRPr="00783CBD" w:rsidRDefault="00CD34A6" w:rsidP="007C7CB3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19" w:type="dxa"/>
            <w:shd w:val="clear" w:color="000000" w:fill="FFFFFF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</w:tr>
      <w:tr w:rsidR="00CD34A6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hideMark/>
          </w:tcPr>
          <w:p w:rsidR="00CD34A6" w:rsidRPr="00783CBD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Себестоимость реализации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CD34A6" w:rsidRPr="00783CBD" w:rsidRDefault="00CD34A6" w:rsidP="00981A12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(</w:t>
            </w:r>
            <w:r>
              <w:rPr>
                <w:rFonts w:ascii="Cambria" w:hAnsi="Cambria" w:cs="Calibri"/>
                <w:sz w:val="21"/>
                <w:szCs w:val="21"/>
              </w:rPr>
              <w:t>3</w:t>
            </w:r>
            <w:r w:rsidR="00981A12">
              <w:rPr>
                <w:rFonts w:ascii="Cambria" w:hAnsi="Cambria" w:cs="Calibri"/>
                <w:sz w:val="21"/>
                <w:szCs w:val="21"/>
              </w:rPr>
              <w:t>1</w:t>
            </w:r>
            <w:r w:rsidRPr="00783CBD">
              <w:rPr>
                <w:rFonts w:ascii="Cambria" w:hAnsi="Cambria"/>
                <w:sz w:val="21"/>
                <w:szCs w:val="21"/>
                <w:lang w:val="en-US"/>
              </w:rPr>
              <w:t>’</w:t>
            </w:r>
            <w:r w:rsidR="00981A12">
              <w:rPr>
                <w:rFonts w:ascii="Cambria" w:hAnsi="Cambria" w:cs="Calibri"/>
                <w:sz w:val="21"/>
                <w:szCs w:val="21"/>
              </w:rPr>
              <w:t>146</w:t>
            </w:r>
            <w:r w:rsidRPr="00783CBD">
              <w:rPr>
                <w:rFonts w:ascii="Cambria" w:hAnsi="Cambria"/>
                <w:sz w:val="21"/>
                <w:szCs w:val="21"/>
                <w:lang w:val="en-US"/>
              </w:rPr>
              <w:t>’</w:t>
            </w:r>
            <w:r w:rsidR="00981A12">
              <w:rPr>
                <w:rFonts w:ascii="Cambria" w:hAnsi="Cambria" w:cs="Calibri"/>
                <w:sz w:val="21"/>
                <w:szCs w:val="21"/>
              </w:rPr>
              <w:t>372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)</w:t>
            </w:r>
          </w:p>
        </w:tc>
        <w:tc>
          <w:tcPr>
            <w:tcW w:w="263" w:type="dxa"/>
            <w:shd w:val="clear" w:color="auto" w:fill="auto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CD34A6" w:rsidRPr="00783CBD" w:rsidRDefault="008236B8" w:rsidP="002F33A9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(</w:t>
            </w:r>
            <w:r w:rsidR="002F33A9">
              <w:rPr>
                <w:rFonts w:ascii="Cambria" w:hAnsi="Cambria" w:cs="Calibri"/>
                <w:sz w:val="21"/>
                <w:szCs w:val="21"/>
              </w:rPr>
              <w:t>19</w:t>
            </w:r>
            <w:r w:rsidRPr="00783CBD">
              <w:rPr>
                <w:rFonts w:ascii="Cambria" w:hAnsi="Cambria"/>
                <w:sz w:val="21"/>
                <w:szCs w:val="21"/>
                <w:lang w:val="en-US"/>
              </w:rPr>
              <w:t>’</w:t>
            </w:r>
            <w:r w:rsidR="002F33A9">
              <w:rPr>
                <w:rFonts w:ascii="Cambria" w:hAnsi="Cambria"/>
                <w:sz w:val="21"/>
                <w:szCs w:val="21"/>
              </w:rPr>
              <w:t>967</w:t>
            </w:r>
            <w:r w:rsidRPr="00783CBD">
              <w:rPr>
                <w:rFonts w:ascii="Cambria" w:hAnsi="Cambria"/>
                <w:sz w:val="21"/>
                <w:szCs w:val="21"/>
                <w:lang w:val="en-US"/>
              </w:rPr>
              <w:t>’</w:t>
            </w:r>
            <w:r w:rsidR="002F33A9">
              <w:rPr>
                <w:rFonts w:ascii="Cambria" w:hAnsi="Cambria"/>
                <w:sz w:val="21"/>
                <w:szCs w:val="21"/>
              </w:rPr>
              <w:t>394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)</w:t>
            </w:r>
          </w:p>
        </w:tc>
      </w:tr>
      <w:tr w:rsidR="00CD34A6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hideMark/>
          </w:tcPr>
          <w:p w:rsidR="00CD34A6" w:rsidRPr="00783CBD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63" w:type="dxa"/>
            <w:shd w:val="clear" w:color="auto" w:fill="auto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8236B8" w:rsidRPr="00783CBD" w:rsidTr="008236B8">
        <w:trPr>
          <w:trHeight w:val="255"/>
        </w:trPr>
        <w:tc>
          <w:tcPr>
            <w:tcW w:w="4826" w:type="dxa"/>
            <w:shd w:val="clear" w:color="auto" w:fill="auto"/>
            <w:hideMark/>
          </w:tcPr>
          <w:p w:rsidR="008236B8" w:rsidRPr="00783CBD" w:rsidRDefault="008236B8" w:rsidP="007C7CB3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Валовая прибыль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981A12" w:rsidRDefault="00981A12" w:rsidP="007C7CB3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106</w:t>
            </w:r>
            <w:r w:rsidR="008236B8" w:rsidRPr="00783CBD">
              <w:rPr>
                <w:rFonts w:ascii="Cambria" w:hAnsi="Cambria"/>
                <w:sz w:val="21"/>
                <w:szCs w:val="21"/>
                <w:lang w:val="en-US"/>
              </w:rPr>
              <w:t>’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048</w:t>
            </w: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Cs/>
                <w:sz w:val="21"/>
                <w:szCs w:val="21"/>
              </w:rPr>
              <w:t> 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9D36D6" w:rsidRDefault="002F33A9" w:rsidP="002F33A9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 w:rsidRPr="009D36D6">
              <w:rPr>
                <w:rFonts w:ascii="Cambria" w:hAnsi="Cambria"/>
                <w:b/>
                <w:sz w:val="21"/>
                <w:szCs w:val="21"/>
              </w:rPr>
              <w:t>176</w:t>
            </w:r>
            <w:r w:rsidR="008236B8" w:rsidRPr="009D36D6">
              <w:rPr>
                <w:rFonts w:ascii="Cambria" w:hAnsi="Cambria"/>
                <w:b/>
                <w:sz w:val="21"/>
                <w:szCs w:val="21"/>
                <w:lang w:val="en-US"/>
              </w:rPr>
              <w:t>’</w:t>
            </w:r>
            <w:r w:rsidRPr="009D36D6">
              <w:rPr>
                <w:rFonts w:ascii="Cambria" w:hAnsi="Cambria"/>
                <w:b/>
                <w:sz w:val="21"/>
                <w:szCs w:val="21"/>
              </w:rPr>
              <w:t>024</w:t>
            </w:r>
          </w:p>
        </w:tc>
        <w:tc>
          <w:tcPr>
            <w:tcW w:w="263" w:type="dxa"/>
            <w:vAlign w:val="bottom"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Cs/>
                <w:sz w:val="21"/>
                <w:szCs w:val="21"/>
              </w:rPr>
              <w:t> 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hideMark/>
          </w:tcPr>
          <w:p w:rsidR="008236B8" w:rsidRPr="00783CBD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vAlign w:val="bottom"/>
            <w:hideMark/>
          </w:tcPr>
          <w:p w:rsidR="008236B8" w:rsidRPr="00783CBD" w:rsidRDefault="008236B8" w:rsidP="007C7CB3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Прочие операционные доходы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236B8" w:rsidRPr="0082015B" w:rsidRDefault="007C7CB3" w:rsidP="007C7CB3">
            <w:pPr>
              <w:jc w:val="right"/>
              <w:rPr>
                <w:rFonts w:ascii="Cambria" w:hAnsi="Cambria" w:cs="Calibri"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Cs/>
                <w:sz w:val="21"/>
                <w:szCs w:val="21"/>
              </w:rPr>
              <w:t>21</w:t>
            </w:r>
            <w:r w:rsidR="008236B8" w:rsidRPr="00783CBD">
              <w:rPr>
                <w:rFonts w:ascii="Cambria" w:hAnsi="Cambria" w:cs="Calibri"/>
                <w:bCs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bCs/>
                <w:sz w:val="21"/>
                <w:szCs w:val="21"/>
              </w:rPr>
              <w:t>253</w:t>
            </w:r>
          </w:p>
        </w:tc>
        <w:tc>
          <w:tcPr>
            <w:tcW w:w="263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236B8" w:rsidRPr="0082015B" w:rsidRDefault="002F33A9" w:rsidP="002F33A9">
            <w:pPr>
              <w:jc w:val="right"/>
              <w:rPr>
                <w:rFonts w:ascii="Cambria" w:hAnsi="Cambria" w:cs="Calibri"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Cs/>
                <w:sz w:val="21"/>
                <w:szCs w:val="21"/>
              </w:rPr>
              <w:t>25</w:t>
            </w:r>
            <w:r w:rsidR="008236B8" w:rsidRPr="00783CBD">
              <w:rPr>
                <w:rFonts w:ascii="Cambria" w:hAnsi="Cambria" w:cs="Calibri"/>
                <w:bCs/>
                <w:sz w:val="21"/>
                <w:szCs w:val="21"/>
              </w:rPr>
              <w:t>'</w:t>
            </w:r>
            <w:r w:rsidR="008236B8">
              <w:rPr>
                <w:rFonts w:ascii="Cambria" w:hAnsi="Cambria" w:cs="Calibri"/>
                <w:bCs/>
                <w:sz w:val="21"/>
                <w:szCs w:val="21"/>
              </w:rPr>
              <w:t>7</w:t>
            </w:r>
            <w:r>
              <w:rPr>
                <w:rFonts w:ascii="Cambria" w:hAnsi="Cambria" w:cs="Calibri"/>
                <w:bCs/>
                <w:sz w:val="21"/>
                <w:szCs w:val="21"/>
              </w:rPr>
              <w:t>52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vAlign w:val="bottom"/>
            <w:hideMark/>
          </w:tcPr>
          <w:p w:rsidR="008236B8" w:rsidRPr="00783CBD" w:rsidRDefault="008236B8" w:rsidP="007C7CB3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Расходы по реализации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 xml:space="preserve"> (</w:t>
            </w:r>
            <w:r w:rsidR="007C7CB3">
              <w:rPr>
                <w:rFonts w:ascii="Cambria" w:hAnsi="Cambria" w:cs="Calibri"/>
                <w:sz w:val="21"/>
                <w:szCs w:val="21"/>
              </w:rPr>
              <w:t>28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 w:rsidR="007C7CB3">
              <w:rPr>
                <w:rFonts w:ascii="Cambria" w:hAnsi="Cambria" w:cs="Calibri"/>
                <w:sz w:val="21"/>
                <w:szCs w:val="21"/>
              </w:rPr>
              <w:t>177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)</w:t>
            </w:r>
          </w:p>
        </w:tc>
        <w:tc>
          <w:tcPr>
            <w:tcW w:w="263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2F33A9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 xml:space="preserve"> (</w:t>
            </w:r>
            <w:r w:rsidR="002F33A9">
              <w:rPr>
                <w:rFonts w:ascii="Cambria" w:hAnsi="Cambria" w:cs="Calibri"/>
                <w:sz w:val="21"/>
                <w:szCs w:val="21"/>
              </w:rPr>
              <w:t>17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 w:rsidR="002F33A9">
              <w:rPr>
                <w:rFonts w:ascii="Cambria" w:hAnsi="Cambria" w:cs="Calibri"/>
                <w:sz w:val="21"/>
                <w:szCs w:val="21"/>
              </w:rPr>
              <w:t>042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)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vAlign w:val="bottom"/>
            <w:hideMark/>
          </w:tcPr>
          <w:p w:rsidR="008236B8" w:rsidRPr="00783CBD" w:rsidRDefault="008236B8" w:rsidP="007C7CB3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Расходы по обесценению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-</w:t>
            </w:r>
          </w:p>
        </w:tc>
        <w:tc>
          <w:tcPr>
            <w:tcW w:w="263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-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vAlign w:val="bottom"/>
            <w:hideMark/>
          </w:tcPr>
          <w:p w:rsidR="008236B8" w:rsidRPr="00783CBD" w:rsidRDefault="008236B8" w:rsidP="007C7CB3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Административные расходы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437CD7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 xml:space="preserve"> (</w:t>
            </w:r>
            <w:r w:rsidR="00437CD7">
              <w:rPr>
                <w:rFonts w:ascii="Cambria" w:hAnsi="Cambria" w:cs="Calibri"/>
                <w:sz w:val="21"/>
                <w:szCs w:val="21"/>
              </w:rPr>
              <w:t>130</w:t>
            </w:r>
            <w:r>
              <w:rPr>
                <w:rFonts w:ascii="Cambria" w:hAnsi="Cambria" w:cs="Calibri"/>
                <w:sz w:val="21"/>
                <w:szCs w:val="21"/>
              </w:rPr>
              <w:t>'</w:t>
            </w:r>
            <w:r w:rsidR="00437CD7">
              <w:rPr>
                <w:rFonts w:ascii="Cambria" w:hAnsi="Cambria" w:cs="Calibri"/>
                <w:sz w:val="21"/>
                <w:szCs w:val="21"/>
              </w:rPr>
              <w:t>677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)</w:t>
            </w:r>
          </w:p>
        </w:tc>
        <w:tc>
          <w:tcPr>
            <w:tcW w:w="263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2F33A9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 xml:space="preserve"> (</w:t>
            </w:r>
            <w:r w:rsidR="002F33A9">
              <w:rPr>
                <w:rFonts w:ascii="Cambria" w:hAnsi="Cambria" w:cs="Calibri"/>
                <w:sz w:val="21"/>
                <w:szCs w:val="21"/>
              </w:rPr>
              <w:t>160</w:t>
            </w:r>
            <w:r>
              <w:rPr>
                <w:rFonts w:ascii="Cambria" w:hAnsi="Cambria" w:cs="Calibri"/>
                <w:sz w:val="21"/>
                <w:szCs w:val="21"/>
              </w:rPr>
              <w:t>'</w:t>
            </w:r>
            <w:r w:rsidR="002F33A9">
              <w:rPr>
                <w:rFonts w:ascii="Cambria" w:hAnsi="Cambria" w:cs="Calibri"/>
                <w:sz w:val="21"/>
                <w:szCs w:val="21"/>
              </w:rPr>
              <w:t>19</w:t>
            </w:r>
            <w:r>
              <w:rPr>
                <w:rFonts w:ascii="Cambria" w:hAnsi="Cambria" w:cs="Calibri"/>
                <w:sz w:val="21"/>
                <w:szCs w:val="21"/>
              </w:rPr>
              <w:t>3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)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vAlign w:val="bottom"/>
            <w:hideMark/>
          </w:tcPr>
          <w:p w:rsidR="008236B8" w:rsidRPr="00783CBD" w:rsidRDefault="008236B8" w:rsidP="007C7CB3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Прочие операционные расходы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437CD7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 xml:space="preserve"> (</w:t>
            </w:r>
            <w:r w:rsidR="00437CD7">
              <w:rPr>
                <w:rFonts w:ascii="Cambria" w:hAnsi="Cambria" w:cs="Calibri"/>
                <w:sz w:val="21"/>
                <w:szCs w:val="21"/>
              </w:rPr>
              <w:t>50</w:t>
            </w:r>
            <w:r>
              <w:rPr>
                <w:rFonts w:ascii="Cambria" w:hAnsi="Cambria" w:cs="Calibri"/>
                <w:sz w:val="21"/>
                <w:szCs w:val="21"/>
              </w:rPr>
              <w:t>'</w:t>
            </w:r>
            <w:r w:rsidR="00437CD7">
              <w:rPr>
                <w:rFonts w:ascii="Cambria" w:hAnsi="Cambria" w:cs="Calibri"/>
                <w:sz w:val="21"/>
                <w:szCs w:val="21"/>
              </w:rPr>
              <w:t>487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)</w:t>
            </w:r>
          </w:p>
        </w:tc>
        <w:tc>
          <w:tcPr>
            <w:tcW w:w="263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2F33A9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 xml:space="preserve"> (</w:t>
            </w:r>
            <w:r w:rsidR="002F33A9">
              <w:rPr>
                <w:rFonts w:ascii="Cambria" w:hAnsi="Cambria" w:cs="Calibri"/>
                <w:sz w:val="21"/>
                <w:szCs w:val="21"/>
              </w:rPr>
              <w:t>56</w:t>
            </w:r>
            <w:r>
              <w:rPr>
                <w:rFonts w:ascii="Cambria" w:hAnsi="Cambria" w:cs="Calibri"/>
                <w:sz w:val="21"/>
                <w:szCs w:val="21"/>
              </w:rPr>
              <w:t>'7</w:t>
            </w:r>
            <w:r w:rsidR="002F33A9">
              <w:rPr>
                <w:rFonts w:ascii="Cambria" w:hAnsi="Cambria" w:cs="Calibri"/>
                <w:sz w:val="21"/>
                <w:szCs w:val="21"/>
              </w:rPr>
              <w:t>92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)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vAlign w:val="bottom"/>
            <w:hideMark/>
          </w:tcPr>
          <w:p w:rsidR="008236B8" w:rsidRPr="00783CBD" w:rsidRDefault="008236B8" w:rsidP="007C7CB3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63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vAlign w:val="bottom"/>
            <w:hideMark/>
          </w:tcPr>
          <w:p w:rsidR="008236B8" w:rsidRPr="00783CBD" w:rsidRDefault="008236B8" w:rsidP="007C7CB3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Операционная прибыль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783CBD" w:rsidRDefault="008236B8" w:rsidP="00CE5B02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(</w:t>
            </w:r>
            <w:r w:rsidR="00437CD7">
              <w:rPr>
                <w:rFonts w:ascii="Cambria" w:hAnsi="Cambria" w:cs="Calibri"/>
                <w:b/>
                <w:bCs/>
                <w:sz w:val="21"/>
                <w:szCs w:val="21"/>
              </w:rPr>
              <w:t>82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 w:rsidR="00437CD7">
              <w:rPr>
                <w:rFonts w:ascii="Cambria" w:hAnsi="Cambria" w:cs="Calibri"/>
                <w:b/>
                <w:bCs/>
                <w:sz w:val="21"/>
                <w:szCs w:val="21"/>
              </w:rPr>
              <w:t>0</w:t>
            </w:r>
            <w:r w:rsidR="00CE5B02">
              <w:rPr>
                <w:rFonts w:ascii="Cambria" w:hAnsi="Cambria" w:cs="Calibri"/>
                <w:b/>
                <w:bCs/>
                <w:sz w:val="21"/>
                <w:szCs w:val="21"/>
              </w:rPr>
              <w:t>40</w:t>
            </w:r>
            <w:r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783CBD" w:rsidRDefault="008236B8" w:rsidP="002F33A9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(</w:t>
            </w:r>
            <w:r w:rsidR="002F33A9">
              <w:rPr>
                <w:rFonts w:ascii="Cambria" w:hAnsi="Cambria" w:cs="Calibri"/>
                <w:b/>
                <w:bCs/>
                <w:sz w:val="21"/>
                <w:szCs w:val="21"/>
              </w:rPr>
              <w:t>32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'2</w:t>
            </w:r>
            <w:r w:rsidR="002F33A9">
              <w:rPr>
                <w:rFonts w:ascii="Cambria" w:hAnsi="Cambria" w:cs="Calibri"/>
                <w:b/>
                <w:bCs/>
                <w:sz w:val="21"/>
                <w:szCs w:val="21"/>
              </w:rPr>
              <w:t>51</w:t>
            </w:r>
            <w:r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)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hideMark/>
          </w:tcPr>
          <w:p w:rsidR="008236B8" w:rsidRPr="00783CBD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hideMark/>
          </w:tcPr>
          <w:p w:rsidR="008236B8" w:rsidRPr="00783CBD" w:rsidRDefault="008236B8" w:rsidP="007C7CB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Доходы от финансирования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236B8" w:rsidRPr="001135B0" w:rsidRDefault="00437CD7" w:rsidP="00437CD7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581</w:t>
            </w:r>
            <w:r w:rsidR="008236B8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665</w:t>
            </w:r>
          </w:p>
        </w:tc>
        <w:tc>
          <w:tcPr>
            <w:tcW w:w="263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236B8" w:rsidRPr="001135B0" w:rsidRDefault="002F33A9" w:rsidP="007C7CB3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463</w:t>
            </w:r>
            <w:r w:rsidR="008236B8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019</w:t>
            </w:r>
          </w:p>
        </w:tc>
      </w:tr>
      <w:tr w:rsidR="008236B8" w:rsidRPr="00783CBD" w:rsidTr="007C7CB3">
        <w:trPr>
          <w:gridAfter w:val="1"/>
          <w:wAfter w:w="263" w:type="dxa"/>
          <w:trHeight w:val="150"/>
        </w:trPr>
        <w:tc>
          <w:tcPr>
            <w:tcW w:w="4826" w:type="dxa"/>
            <w:shd w:val="clear" w:color="auto" w:fill="auto"/>
            <w:vAlign w:val="bottom"/>
            <w:hideMark/>
          </w:tcPr>
          <w:p w:rsidR="008236B8" w:rsidRPr="00783CBD" w:rsidRDefault="009D36D6" w:rsidP="007C7CB3">
            <w:pPr>
              <w:rPr>
                <w:rFonts w:ascii="Cambria" w:hAnsi="Cambria" w:cs="Calibri"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bCs/>
                <w:sz w:val="21"/>
                <w:szCs w:val="21"/>
              </w:rPr>
              <w:t>Неоперационные</w:t>
            </w:r>
            <w:proofErr w:type="spellEnd"/>
            <w:r>
              <w:rPr>
                <w:rFonts w:ascii="Cambria" w:hAnsi="Cambria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mbria" w:hAnsi="Cambria"/>
                <w:bCs/>
                <w:sz w:val="21"/>
                <w:szCs w:val="21"/>
              </w:rPr>
              <w:t xml:space="preserve"> расходы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437CD7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 xml:space="preserve">    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(</w:t>
            </w:r>
            <w:r w:rsidR="00437CD7">
              <w:rPr>
                <w:rFonts w:ascii="Cambria" w:hAnsi="Cambria" w:cs="Calibri"/>
                <w:sz w:val="21"/>
                <w:szCs w:val="21"/>
              </w:rPr>
              <w:t>94</w:t>
            </w:r>
            <w:r w:rsidRPr="00783CBD">
              <w:rPr>
                <w:rFonts w:ascii="Cambria" w:hAnsi="Cambria"/>
                <w:sz w:val="21"/>
                <w:szCs w:val="21"/>
                <w:lang w:val="en-US"/>
              </w:rPr>
              <w:t>’</w:t>
            </w:r>
            <w:r w:rsidR="00437CD7">
              <w:rPr>
                <w:rFonts w:ascii="Cambria" w:hAnsi="Cambria" w:cs="Calibri"/>
                <w:sz w:val="21"/>
                <w:szCs w:val="21"/>
              </w:rPr>
              <w:t>319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)</w:t>
            </w:r>
          </w:p>
        </w:tc>
        <w:tc>
          <w:tcPr>
            <w:tcW w:w="263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2F33A9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 xml:space="preserve">    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(</w:t>
            </w:r>
            <w:r>
              <w:rPr>
                <w:rFonts w:ascii="Cambria" w:hAnsi="Cambria" w:cs="Calibri"/>
                <w:sz w:val="21"/>
                <w:szCs w:val="21"/>
              </w:rPr>
              <w:t>1</w:t>
            </w:r>
            <w:r w:rsidR="002F33A9">
              <w:rPr>
                <w:rFonts w:ascii="Cambria" w:hAnsi="Cambria" w:cs="Calibri"/>
                <w:sz w:val="21"/>
                <w:szCs w:val="21"/>
              </w:rPr>
              <w:t>32</w:t>
            </w:r>
            <w:r w:rsidRPr="00783CBD">
              <w:rPr>
                <w:rFonts w:ascii="Cambria" w:hAnsi="Cambria"/>
                <w:sz w:val="21"/>
                <w:szCs w:val="21"/>
                <w:lang w:val="en-US"/>
              </w:rPr>
              <w:t>’</w:t>
            </w:r>
            <w:r w:rsidR="002F33A9">
              <w:rPr>
                <w:rFonts w:ascii="Cambria" w:hAnsi="Cambria"/>
                <w:sz w:val="21"/>
                <w:szCs w:val="21"/>
              </w:rPr>
              <w:t>083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)</w:t>
            </w:r>
          </w:p>
        </w:tc>
      </w:tr>
      <w:tr w:rsidR="008236B8" w:rsidRPr="00783CBD" w:rsidTr="007C7CB3">
        <w:trPr>
          <w:gridAfter w:val="1"/>
          <w:wAfter w:w="263" w:type="dxa"/>
          <w:trHeight w:val="90"/>
        </w:trPr>
        <w:tc>
          <w:tcPr>
            <w:tcW w:w="4826" w:type="dxa"/>
            <w:shd w:val="clear" w:color="auto" w:fill="auto"/>
            <w:vAlign w:val="bottom"/>
            <w:hideMark/>
          </w:tcPr>
          <w:p w:rsidR="008236B8" w:rsidRPr="00783CBD" w:rsidRDefault="008236B8" w:rsidP="007C7CB3">
            <w:pPr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63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hideMark/>
          </w:tcPr>
          <w:p w:rsidR="008236B8" w:rsidRDefault="008236B8" w:rsidP="007C7CB3">
            <w:pPr>
              <w:jc w:val="both"/>
              <w:rPr>
                <w:rFonts w:ascii="Cambria" w:hAnsi="Cambria"/>
                <w:bCs/>
                <w:sz w:val="21"/>
                <w:szCs w:val="21"/>
              </w:rPr>
            </w:pPr>
          </w:p>
          <w:p w:rsidR="008236B8" w:rsidRPr="00783CBD" w:rsidRDefault="008236B8" w:rsidP="007C7CB3">
            <w:pPr>
              <w:jc w:val="both"/>
              <w:rPr>
                <w:rFonts w:ascii="Cambria" w:hAnsi="Cambria"/>
                <w:bCs/>
                <w:sz w:val="21"/>
                <w:szCs w:val="21"/>
              </w:rPr>
            </w:pPr>
          </w:p>
          <w:p w:rsidR="008236B8" w:rsidRPr="00783CBD" w:rsidRDefault="008236B8" w:rsidP="007C7CB3">
            <w:pPr>
              <w:jc w:val="both"/>
              <w:rPr>
                <w:rFonts w:ascii="Cambria" w:hAnsi="Cambria"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Cs/>
                <w:sz w:val="21"/>
                <w:szCs w:val="21"/>
              </w:rPr>
              <w:t>Прибыль до налогообложения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                                      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1135B0" w:rsidRDefault="00437CD7" w:rsidP="00C64882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4</w:t>
            </w:r>
            <w:r w:rsidR="00C64882">
              <w:rPr>
                <w:rFonts w:ascii="Cambria" w:hAnsi="Cambria" w:cs="Calibri"/>
                <w:b/>
                <w:bCs/>
                <w:sz w:val="21"/>
                <w:szCs w:val="21"/>
              </w:rPr>
              <w:t>05</w:t>
            </w:r>
            <w:r w:rsidR="008236B8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3</w:t>
            </w:r>
            <w:r w:rsidR="00C64882">
              <w:rPr>
                <w:rFonts w:ascii="Cambria" w:hAnsi="Cambria" w:cs="Calibri"/>
                <w:b/>
                <w:bCs/>
                <w:sz w:val="21"/>
                <w:szCs w:val="21"/>
              </w:rPr>
              <w:t>0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Cs/>
                <w:sz w:val="21"/>
                <w:szCs w:val="21"/>
              </w:rPr>
              <w:t> 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B8" w:rsidRPr="001135B0" w:rsidRDefault="002F33A9" w:rsidP="002F33A9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298</w:t>
            </w:r>
            <w:r w:rsidR="008236B8">
              <w:rPr>
                <w:rFonts w:ascii="Cambria" w:hAnsi="Cambria" w:cs="Calibri"/>
                <w:b/>
                <w:bCs/>
                <w:sz w:val="21"/>
                <w:szCs w:val="21"/>
              </w:rPr>
              <w:t>'6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85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hideMark/>
          </w:tcPr>
          <w:p w:rsidR="008236B8" w:rsidRPr="00783CBD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hideMark/>
          </w:tcPr>
          <w:p w:rsidR="008236B8" w:rsidRPr="00783CBD" w:rsidRDefault="008236B8" w:rsidP="007C7CB3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Расходы по налогу на прибыль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4239CE" w:rsidRDefault="008236B8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437CD7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(</w:t>
            </w:r>
            <w:r w:rsidR="00437CD7">
              <w:rPr>
                <w:rFonts w:ascii="Cambria" w:hAnsi="Cambria" w:cs="Calibri"/>
                <w:sz w:val="21"/>
                <w:szCs w:val="21"/>
              </w:rPr>
              <w:t>30'550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)</w:t>
            </w:r>
          </w:p>
        </w:tc>
        <w:tc>
          <w:tcPr>
            <w:tcW w:w="263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236B8" w:rsidRPr="00783CBD" w:rsidRDefault="008236B8" w:rsidP="002F33A9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(</w:t>
            </w:r>
            <w:r w:rsidR="002F33A9">
              <w:rPr>
                <w:rFonts w:ascii="Cambria" w:hAnsi="Cambria" w:cs="Calibri"/>
                <w:sz w:val="21"/>
                <w:szCs w:val="21"/>
              </w:rPr>
              <w:t>33'600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)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hideMark/>
          </w:tcPr>
          <w:p w:rsidR="008236B8" w:rsidRPr="00783CBD" w:rsidRDefault="008236B8" w:rsidP="007C7CB3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63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auto" w:fill="auto"/>
            <w:hideMark/>
          </w:tcPr>
          <w:p w:rsidR="008236B8" w:rsidRPr="00783CBD" w:rsidRDefault="008236B8" w:rsidP="007C7CB3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Чистая прибыль</w:t>
            </w:r>
          </w:p>
        </w:tc>
        <w:tc>
          <w:tcPr>
            <w:tcW w:w="819" w:type="dxa"/>
            <w:shd w:val="clear" w:color="auto" w:fill="auto"/>
            <w:noWrap/>
            <w:hideMark/>
          </w:tcPr>
          <w:p w:rsidR="008236B8" w:rsidRPr="00783CBD" w:rsidRDefault="008236B8" w:rsidP="007C7CB3">
            <w:pPr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236B8" w:rsidRPr="001135B0" w:rsidRDefault="00437CD7" w:rsidP="00E77ADE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374</w:t>
            </w:r>
            <w:r w:rsidR="008236B8"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7</w:t>
            </w:r>
            <w:r w:rsidR="00E77ADE">
              <w:rPr>
                <w:rFonts w:ascii="Cambria" w:hAnsi="Cambria" w:cs="Calibri"/>
                <w:b/>
                <w:bCs/>
                <w:sz w:val="21"/>
                <w:szCs w:val="21"/>
              </w:rPr>
              <w:t>5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236B8" w:rsidRPr="00783CBD" w:rsidRDefault="008236B8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236B8" w:rsidRPr="001135B0" w:rsidRDefault="002F33A9" w:rsidP="002F33A9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265</w:t>
            </w:r>
            <w:r w:rsidR="008236B8"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085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000000" w:fill="FFFFFF"/>
            <w:vAlign w:val="bottom"/>
            <w:hideMark/>
          </w:tcPr>
          <w:p w:rsidR="008236B8" w:rsidRPr="00783CBD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:rsidR="008236B8" w:rsidRPr="00783CBD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B8" w:rsidRPr="00783CBD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B8" w:rsidRPr="00783CBD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B8" w:rsidRPr="00783CBD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8236B8" w:rsidRPr="00783CBD" w:rsidTr="008236B8">
        <w:trPr>
          <w:gridAfter w:val="1"/>
          <w:wAfter w:w="263" w:type="dxa"/>
          <w:trHeight w:val="255"/>
        </w:trPr>
        <w:tc>
          <w:tcPr>
            <w:tcW w:w="4826" w:type="dxa"/>
            <w:shd w:val="clear" w:color="000000" w:fill="FFFFFF"/>
            <w:vAlign w:val="bottom"/>
            <w:hideMark/>
          </w:tcPr>
          <w:p w:rsidR="008236B8" w:rsidRPr="00327404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:rsidR="008236B8" w:rsidRPr="00327404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96" w:type="dxa"/>
            <w:shd w:val="clear" w:color="000000" w:fill="FFFFFF"/>
            <w:noWrap/>
            <w:vAlign w:val="bottom"/>
            <w:hideMark/>
          </w:tcPr>
          <w:p w:rsidR="008236B8" w:rsidRPr="00327404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63" w:type="dxa"/>
            <w:shd w:val="clear" w:color="000000" w:fill="FFFFFF"/>
            <w:noWrap/>
            <w:vAlign w:val="bottom"/>
            <w:hideMark/>
          </w:tcPr>
          <w:p w:rsidR="008236B8" w:rsidRPr="00783CBD" w:rsidRDefault="008236B8" w:rsidP="007C7CB3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656" w:type="dxa"/>
            <w:shd w:val="clear" w:color="000000" w:fill="FFFFFF"/>
            <w:noWrap/>
            <w:vAlign w:val="bottom"/>
            <w:hideMark/>
          </w:tcPr>
          <w:p w:rsidR="008236B8" w:rsidRPr="00327404" w:rsidRDefault="008236B8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</w:tbl>
    <w:p w:rsidR="00CD34A6" w:rsidRPr="00783CBD" w:rsidRDefault="00CD34A6" w:rsidP="00CD34A6">
      <w:pPr>
        <w:widowControl w:val="0"/>
        <w:autoSpaceDE w:val="0"/>
        <w:autoSpaceDN w:val="0"/>
        <w:rPr>
          <w:rFonts w:ascii="Cambria" w:hAnsi="Cambria" w:cs="Arial"/>
          <w:b/>
          <w:bCs/>
          <w:sz w:val="21"/>
          <w:szCs w:val="21"/>
        </w:rPr>
      </w:pPr>
      <w:r w:rsidRPr="00783CBD">
        <w:rPr>
          <w:rFonts w:ascii="Cambria" w:hAnsi="Cambria" w:cs="Arial"/>
          <w:b/>
          <w:bCs/>
          <w:sz w:val="21"/>
          <w:szCs w:val="21"/>
        </w:rPr>
        <w:tab/>
      </w:r>
    </w:p>
    <w:p w:rsidR="00CD34A6" w:rsidRPr="00327404" w:rsidRDefault="00CD34A6" w:rsidP="00CD34A6">
      <w:pPr>
        <w:widowControl w:val="0"/>
        <w:autoSpaceDE w:val="0"/>
        <w:autoSpaceDN w:val="0"/>
        <w:rPr>
          <w:rFonts w:ascii="Cambria" w:hAnsi="Cambria" w:cs="Arial"/>
          <w:sz w:val="21"/>
          <w:szCs w:val="21"/>
        </w:rPr>
      </w:pPr>
    </w:p>
    <w:p w:rsidR="00CD34A6" w:rsidRPr="00783CBD" w:rsidRDefault="00CD34A6" w:rsidP="00CD34A6">
      <w:pPr>
        <w:widowControl w:val="0"/>
        <w:autoSpaceDE w:val="0"/>
        <w:autoSpaceDN w:val="0"/>
        <w:rPr>
          <w:rFonts w:ascii="Cambria" w:hAnsi="Cambria" w:cs="Arial"/>
          <w:b/>
          <w:bCs/>
          <w:sz w:val="21"/>
          <w:szCs w:val="21"/>
        </w:rPr>
      </w:pPr>
    </w:p>
    <w:p w:rsidR="00CD34A6" w:rsidRPr="00783CBD" w:rsidRDefault="00CD34A6" w:rsidP="00CD34A6">
      <w:pPr>
        <w:spacing w:before="120"/>
        <w:rPr>
          <w:rFonts w:ascii="Cambria" w:hAnsi="Cambria" w:cs="Calibri"/>
          <w:i/>
          <w:sz w:val="21"/>
          <w:szCs w:val="21"/>
        </w:rPr>
      </w:pPr>
    </w:p>
    <w:p w:rsidR="00CD34A6" w:rsidRPr="00783CBD" w:rsidRDefault="00CD34A6" w:rsidP="00CD34A6">
      <w:pPr>
        <w:spacing w:before="120"/>
        <w:rPr>
          <w:rFonts w:ascii="Cambria" w:hAnsi="Cambria" w:cs="Calibri"/>
          <w:i/>
          <w:sz w:val="21"/>
          <w:szCs w:val="21"/>
        </w:rPr>
      </w:pPr>
    </w:p>
    <w:p w:rsidR="00CD34A6" w:rsidRPr="00783CBD" w:rsidRDefault="00CD34A6" w:rsidP="00CD34A6">
      <w:pPr>
        <w:rPr>
          <w:rFonts w:ascii="Cambria" w:hAnsi="Cambria" w:cs="Calibri"/>
          <w:sz w:val="21"/>
          <w:szCs w:val="21"/>
        </w:rPr>
      </w:pPr>
      <w:r w:rsidRPr="00783CBD">
        <w:rPr>
          <w:rFonts w:ascii="Cambria" w:hAnsi="Cambria" w:cs="Calibri"/>
          <w:sz w:val="21"/>
          <w:szCs w:val="21"/>
        </w:rPr>
        <w:t xml:space="preserve">_________________________ </w:t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  <w:t>_________________________</w:t>
      </w:r>
    </w:p>
    <w:p w:rsidR="00CD34A6" w:rsidRPr="00783CBD" w:rsidRDefault="008236B8" w:rsidP="00CD34A6">
      <w:pPr>
        <w:rPr>
          <w:rFonts w:ascii="Cambria" w:hAnsi="Cambria" w:cs="Calibri"/>
          <w:sz w:val="21"/>
          <w:szCs w:val="21"/>
        </w:rPr>
      </w:pPr>
      <w:proofErr w:type="spellStart"/>
      <w:r>
        <w:rPr>
          <w:rFonts w:ascii="Cambria" w:hAnsi="Cambria" w:cs="Arial"/>
          <w:sz w:val="21"/>
          <w:szCs w:val="21"/>
        </w:rPr>
        <w:t>Алимбеков</w:t>
      </w:r>
      <w:proofErr w:type="spellEnd"/>
      <w:r>
        <w:rPr>
          <w:rFonts w:ascii="Cambria" w:hAnsi="Cambria" w:cs="Arial"/>
          <w:sz w:val="21"/>
          <w:szCs w:val="21"/>
        </w:rPr>
        <w:t xml:space="preserve"> А.М.</w:t>
      </w:r>
      <w:r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</w:r>
      <w:r w:rsidR="00CD34A6" w:rsidRPr="00783CBD">
        <w:rPr>
          <w:rFonts w:ascii="Cambria" w:hAnsi="Cambria" w:cs="Calibri"/>
          <w:sz w:val="21"/>
          <w:szCs w:val="21"/>
        </w:rPr>
        <w:tab/>
      </w:r>
      <w:proofErr w:type="spellStart"/>
      <w:r w:rsidR="00CD34A6">
        <w:rPr>
          <w:rFonts w:ascii="Cambria" w:hAnsi="Cambria" w:cs="Calibri"/>
          <w:sz w:val="21"/>
          <w:szCs w:val="21"/>
        </w:rPr>
        <w:t>Бараканова</w:t>
      </w:r>
      <w:proofErr w:type="spellEnd"/>
      <w:r w:rsidR="00CD34A6">
        <w:rPr>
          <w:rFonts w:ascii="Cambria" w:hAnsi="Cambria" w:cs="Calibri"/>
          <w:sz w:val="21"/>
          <w:szCs w:val="21"/>
        </w:rPr>
        <w:t xml:space="preserve"> А.Т.</w:t>
      </w:r>
    </w:p>
    <w:p w:rsidR="00CD34A6" w:rsidRPr="00783CBD" w:rsidRDefault="00CD34A6" w:rsidP="00CD34A6">
      <w:pPr>
        <w:rPr>
          <w:rFonts w:ascii="Cambria" w:hAnsi="Cambria" w:cs="Calibri"/>
          <w:sz w:val="21"/>
          <w:szCs w:val="21"/>
        </w:rPr>
      </w:pPr>
      <w:r w:rsidRPr="00783CBD">
        <w:rPr>
          <w:rFonts w:ascii="Cambria" w:hAnsi="Cambria" w:cs="Calibri"/>
          <w:sz w:val="21"/>
          <w:szCs w:val="21"/>
        </w:rPr>
        <w:t>Председатель Правления</w:t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  <w:t>Главн</w:t>
      </w:r>
      <w:r>
        <w:rPr>
          <w:rFonts w:ascii="Cambria" w:hAnsi="Cambria" w:cs="Calibri"/>
          <w:sz w:val="21"/>
          <w:szCs w:val="21"/>
        </w:rPr>
        <w:t>ый</w:t>
      </w:r>
      <w:r w:rsidRPr="00783CBD">
        <w:rPr>
          <w:rFonts w:ascii="Cambria" w:hAnsi="Cambria" w:cs="Calibri"/>
          <w:sz w:val="21"/>
          <w:szCs w:val="21"/>
        </w:rPr>
        <w:t xml:space="preserve"> бухгалтер</w:t>
      </w:r>
    </w:p>
    <w:p w:rsidR="00CD34A6" w:rsidRPr="00783CBD" w:rsidRDefault="00CD34A6" w:rsidP="00CD34A6">
      <w:pPr>
        <w:widowControl w:val="0"/>
        <w:autoSpaceDE w:val="0"/>
        <w:autoSpaceDN w:val="0"/>
        <w:rPr>
          <w:rFonts w:ascii="Cambria" w:hAnsi="Cambria" w:cs="Arial"/>
          <w:b/>
          <w:bCs/>
          <w:sz w:val="21"/>
          <w:szCs w:val="21"/>
        </w:rPr>
      </w:pPr>
    </w:p>
    <w:p w:rsidR="00CD34A6" w:rsidRPr="00783CBD" w:rsidRDefault="00CD34A6" w:rsidP="00CD34A6">
      <w:pPr>
        <w:widowControl w:val="0"/>
        <w:autoSpaceDE w:val="0"/>
        <w:autoSpaceDN w:val="0"/>
        <w:rPr>
          <w:rFonts w:ascii="Cambria" w:hAnsi="Cambria" w:cs="Arial"/>
          <w:sz w:val="21"/>
          <w:szCs w:val="21"/>
        </w:rPr>
      </w:pPr>
    </w:p>
    <w:p w:rsidR="00CD34A6" w:rsidRPr="00783CBD" w:rsidRDefault="00CD34A6" w:rsidP="00CD34A6">
      <w:pPr>
        <w:widowControl w:val="0"/>
        <w:autoSpaceDE w:val="0"/>
        <w:autoSpaceDN w:val="0"/>
        <w:rPr>
          <w:rFonts w:ascii="Cambria" w:hAnsi="Cambria" w:cs="Arial"/>
          <w:sz w:val="21"/>
          <w:szCs w:val="21"/>
        </w:rPr>
      </w:pPr>
    </w:p>
    <w:p w:rsidR="00CD34A6" w:rsidRPr="00783CBD" w:rsidRDefault="00CD34A6" w:rsidP="00CD34A6">
      <w:pPr>
        <w:widowControl w:val="0"/>
        <w:autoSpaceDE w:val="0"/>
        <w:autoSpaceDN w:val="0"/>
        <w:rPr>
          <w:rFonts w:ascii="Cambria" w:hAnsi="Cambria" w:cs="Arial"/>
          <w:sz w:val="21"/>
          <w:szCs w:val="21"/>
        </w:rPr>
      </w:pPr>
    </w:p>
    <w:p w:rsidR="0081569D" w:rsidRPr="00F646C4" w:rsidRDefault="00CD34A6" w:rsidP="0081569D">
      <w:pPr>
        <w:pStyle w:val="1"/>
        <w:jc w:val="left"/>
        <w:rPr>
          <w:rFonts w:ascii="Cambria" w:hAnsi="Cambria" w:cs="Arial"/>
          <w:b w:val="0"/>
          <w:bCs w:val="0"/>
          <w:sz w:val="21"/>
          <w:szCs w:val="21"/>
        </w:rPr>
      </w:pPr>
      <w:r w:rsidRPr="00783CBD">
        <w:rPr>
          <w:rFonts w:ascii="Cambria" w:hAnsi="Cambria"/>
          <w:sz w:val="21"/>
          <w:szCs w:val="21"/>
          <w:lang w:val="ru-RU"/>
        </w:rPr>
        <w:br w:type="page"/>
      </w:r>
      <w:r w:rsidR="0081569D" w:rsidRPr="00CE5CB2">
        <w:rPr>
          <w:rFonts w:ascii="Cambria" w:hAnsi="Cambria"/>
          <w:bCs w:val="0"/>
          <w:color w:val="002060"/>
          <w:sz w:val="21"/>
          <w:szCs w:val="21"/>
          <w:lang w:val="ru-RU"/>
        </w:rPr>
        <w:lastRenderedPageBreak/>
        <w:t>ОТЧЕТ О ДВИЖЕНИИ ДЕНЕЖНЫХ СРЕДСТВ ОАО «</w:t>
      </w:r>
      <w:proofErr w:type="spellStart"/>
      <w:r w:rsidR="0081569D" w:rsidRPr="00CE5CB2">
        <w:rPr>
          <w:rFonts w:ascii="Cambria" w:hAnsi="Cambria"/>
          <w:bCs w:val="0"/>
          <w:color w:val="002060"/>
          <w:sz w:val="21"/>
          <w:szCs w:val="21"/>
          <w:lang w:val="ru-RU"/>
        </w:rPr>
        <w:t>Кыргызалтын</w:t>
      </w:r>
      <w:proofErr w:type="spellEnd"/>
      <w:r w:rsidR="0081569D" w:rsidRPr="00CE5CB2">
        <w:rPr>
          <w:rFonts w:ascii="Cambria" w:hAnsi="Cambria"/>
          <w:bCs w:val="0"/>
          <w:color w:val="002060"/>
          <w:sz w:val="21"/>
          <w:szCs w:val="21"/>
          <w:lang w:val="ru-RU"/>
        </w:rPr>
        <w:t>»</w:t>
      </w:r>
    </w:p>
    <w:tbl>
      <w:tblPr>
        <w:tblW w:w="9356" w:type="dxa"/>
        <w:tblInd w:w="108" w:type="dxa"/>
        <w:tblLayout w:type="fixed"/>
        <w:tblLook w:val="0000"/>
      </w:tblPr>
      <w:tblGrid>
        <w:gridCol w:w="5670"/>
        <w:gridCol w:w="851"/>
        <w:gridCol w:w="1418"/>
        <w:gridCol w:w="1417"/>
      </w:tblGrid>
      <w:tr w:rsidR="0081569D" w:rsidRPr="00F646C4" w:rsidTr="00B477B2">
        <w:trPr>
          <w:trHeight w:val="260"/>
        </w:trPr>
        <w:tc>
          <w:tcPr>
            <w:tcW w:w="5670" w:type="dxa"/>
            <w:shd w:val="clear" w:color="auto" w:fill="auto"/>
            <w:noWrap/>
            <w:vAlign w:val="center"/>
          </w:tcPr>
          <w:p w:rsidR="0081569D" w:rsidRPr="00F646C4" w:rsidRDefault="0081569D" w:rsidP="00B477B2">
            <w:pPr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по состоянию на </w:t>
            </w:r>
            <w:r w:rsidRPr="00F646C4">
              <w:rPr>
                <w:rFonts w:ascii="Cambria" w:hAnsi="Cambria" w:cs="Arial"/>
                <w:bCs/>
                <w:sz w:val="21"/>
                <w:szCs w:val="21"/>
              </w:rPr>
              <w:t>3</w:t>
            </w:r>
            <w:r w:rsidRPr="002F1B90">
              <w:rPr>
                <w:rFonts w:ascii="Cambria" w:hAnsi="Cambria" w:cs="Arial"/>
                <w:bCs/>
                <w:sz w:val="21"/>
                <w:szCs w:val="21"/>
              </w:rPr>
              <w:t>0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Сентября </w:t>
            </w:r>
            <w:r w:rsidRPr="00F646C4">
              <w:rPr>
                <w:rFonts w:ascii="Cambria" w:hAnsi="Cambria" w:cs="Arial"/>
                <w:bCs/>
                <w:sz w:val="21"/>
                <w:szCs w:val="21"/>
              </w:rPr>
              <w:t>201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5 </w:t>
            </w:r>
            <w:r w:rsidRPr="00F646C4">
              <w:rPr>
                <w:rFonts w:ascii="Cambria" w:hAnsi="Cambria" w:cs="Arial"/>
                <w:bCs/>
                <w:sz w:val="21"/>
                <w:szCs w:val="21"/>
              </w:rPr>
              <w:t>года</w:t>
            </w:r>
          </w:p>
        </w:tc>
        <w:tc>
          <w:tcPr>
            <w:tcW w:w="851" w:type="dxa"/>
            <w:vAlign w:val="center"/>
          </w:tcPr>
          <w:p w:rsidR="0081569D" w:rsidRPr="00F646C4" w:rsidRDefault="0081569D" w:rsidP="00B477B2">
            <w:pPr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1569D" w:rsidRPr="00F646C4" w:rsidRDefault="0081569D" w:rsidP="00B477B2">
            <w:pPr>
              <w:jc w:val="center"/>
              <w:rPr>
                <w:rFonts w:ascii="Cambria" w:hAnsi="Cambria" w:cs="Arial"/>
                <w:bCs/>
                <w:color w:val="00206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569D" w:rsidRPr="00F646C4" w:rsidRDefault="0081569D" w:rsidP="00B477B2">
            <w:pPr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F646C4">
              <w:rPr>
                <w:rFonts w:ascii="Cambria" w:hAnsi="Cambria" w:cs="Arial"/>
                <w:bCs/>
                <w:sz w:val="21"/>
                <w:szCs w:val="21"/>
              </w:rPr>
              <w:t xml:space="preserve">           </w:t>
            </w:r>
          </w:p>
        </w:tc>
      </w:tr>
    </w:tbl>
    <w:p w:rsidR="0081569D" w:rsidRPr="00F646C4" w:rsidRDefault="0081569D" w:rsidP="0081569D">
      <w:pPr>
        <w:widowControl w:val="0"/>
        <w:autoSpaceDE w:val="0"/>
        <w:autoSpaceDN w:val="0"/>
        <w:ind w:left="4248" w:firstLine="708"/>
        <w:jc w:val="center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 тыс. сом</w:t>
      </w:r>
    </w:p>
    <w:tbl>
      <w:tblPr>
        <w:tblW w:w="9876" w:type="dxa"/>
        <w:tblInd w:w="108" w:type="dxa"/>
        <w:tblLook w:val="04A0"/>
      </w:tblPr>
      <w:tblGrid>
        <w:gridCol w:w="5848"/>
        <w:gridCol w:w="1876"/>
        <w:gridCol w:w="376"/>
        <w:gridCol w:w="1400"/>
        <w:gridCol w:w="376"/>
      </w:tblGrid>
      <w:tr w:rsidR="0081569D" w:rsidRPr="00F646C4" w:rsidTr="00B477B2">
        <w:trPr>
          <w:gridAfter w:val="1"/>
          <w:wAfter w:w="376" w:type="dxa"/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F646C4" w:rsidRDefault="0081569D" w:rsidP="00B477B2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F646C4">
              <w:rPr>
                <w:rFonts w:ascii="Cambria" w:hAnsi="Cambria"/>
                <w:b/>
                <w:bCs/>
                <w:sz w:val="21"/>
                <w:szCs w:val="21"/>
              </w:rPr>
              <w:t>Операционная деятельность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8B1731" w:rsidRDefault="0081569D" w:rsidP="00B477B2">
            <w:pPr>
              <w:jc w:val="right"/>
              <w:rPr>
                <w:rFonts w:ascii="Cambria" w:hAnsi="Cambria"/>
                <w:color w:val="FF0000"/>
                <w:sz w:val="21"/>
                <w:szCs w:val="21"/>
              </w:rPr>
            </w:pPr>
            <w:r w:rsidRPr="008B1731">
              <w:rPr>
                <w:rFonts w:ascii="Cambria" w:hAnsi="Cambri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81569D" w:rsidRPr="00F646C4" w:rsidTr="00B477B2">
        <w:trPr>
          <w:trHeight w:val="510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Денежные средства, полученные от реализации продукции, работ и услуг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  <w:lang w:val="en-US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33 341 919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8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Прочие денежные поступления от операционной деятельности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50 628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Денежные средства, выплаченные при закупке запасов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 xml:space="preserve">         (31 347 786)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Оплаченные операционные расходы (услуги)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  <w:lang w:val="en-US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 xml:space="preserve"> (232 543</w:t>
            </w:r>
            <w:r w:rsidRPr="00CA41EF">
              <w:rPr>
                <w:rFonts w:ascii="Cambria" w:hAnsi="Cambria"/>
                <w:sz w:val="21"/>
                <w:szCs w:val="21"/>
                <w:lang w:val="en-US"/>
              </w:rPr>
              <w:t>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 xml:space="preserve">Прочие выплаты </w:t>
            </w:r>
            <w:proofErr w:type="gramStart"/>
            <w:r w:rsidRPr="00F646C4">
              <w:rPr>
                <w:rFonts w:ascii="Cambria" w:hAnsi="Cambria"/>
                <w:sz w:val="21"/>
                <w:szCs w:val="21"/>
              </w:rPr>
              <w:t>по операционной</w:t>
            </w:r>
            <w:proofErr w:type="gramEnd"/>
            <w:r w:rsidRPr="00F646C4">
              <w:rPr>
                <w:rFonts w:ascii="Cambria" w:hAnsi="Cambria"/>
                <w:sz w:val="21"/>
                <w:szCs w:val="21"/>
              </w:rPr>
              <w:t xml:space="preserve"> деятельности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(1 730 656</w:t>
            </w:r>
            <w:r w:rsidRPr="00CA41EF">
              <w:rPr>
                <w:rFonts w:ascii="Cambria" w:hAnsi="Cambria"/>
                <w:sz w:val="21"/>
                <w:szCs w:val="21"/>
                <w:lang w:val="en-US"/>
              </w:rPr>
              <w:t>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Погашение налога на прибыль</w:t>
            </w:r>
          </w:p>
        </w:tc>
        <w:tc>
          <w:tcPr>
            <w:tcW w:w="1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 xml:space="preserve"> (58 936)</w:t>
            </w:r>
          </w:p>
        </w:tc>
        <w:tc>
          <w:tcPr>
            <w:tcW w:w="3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  <w:lang w:val="en-US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Погашение кредита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F646C4" w:rsidRDefault="0081569D" w:rsidP="00B477B2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87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376" w:type="dxa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F646C4" w:rsidRDefault="0081569D" w:rsidP="00B477B2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F646C4">
              <w:rPr>
                <w:rFonts w:ascii="Cambria" w:hAnsi="Cambria"/>
                <w:b/>
                <w:bCs/>
                <w:sz w:val="21"/>
                <w:szCs w:val="21"/>
              </w:rPr>
              <w:t>Чистые денежные потоки от операционной деятельность</w:t>
            </w:r>
          </w:p>
        </w:tc>
        <w:tc>
          <w:tcPr>
            <w:tcW w:w="187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  <w:t>22 62</w:t>
            </w:r>
            <w:r w:rsidRPr="00CA41EF">
              <w:rPr>
                <w:rFonts w:ascii="Cambria" w:hAnsi="Cambria"/>
                <w:b/>
                <w:bCs/>
                <w:sz w:val="21"/>
                <w:szCs w:val="21"/>
              </w:rPr>
              <w:t>4</w:t>
            </w:r>
          </w:p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</w:pPr>
            <w:r w:rsidRPr="00CA41EF"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76" w:type="dxa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F646C4" w:rsidRDefault="0081569D" w:rsidP="00B477B2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F646C4">
              <w:rPr>
                <w:rFonts w:ascii="Cambria" w:hAnsi="Cambria"/>
                <w:b/>
                <w:bCs/>
                <w:sz w:val="21"/>
                <w:szCs w:val="21"/>
              </w:rPr>
              <w:t>Инвестиционная деятельность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510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Денежные средства, полученные от реализации основных средств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510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Полученные проценты, дивиденды (если  деятельность классифицирована, как инвестиционная)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  <w:lang w:val="en-US"/>
              </w:rPr>
            </w:pPr>
            <w:r w:rsidRPr="00CA41EF">
              <w:rPr>
                <w:rFonts w:ascii="Cambria" w:hAnsi="Cambria"/>
                <w:sz w:val="21"/>
                <w:szCs w:val="21"/>
                <w:lang w:val="en-US"/>
              </w:rPr>
              <w:t>687 105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Прочие поступления от инвестиционной деятельности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510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Денежные средства, выплаченные при покупке основных средств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 xml:space="preserve"> (</w:t>
            </w:r>
            <w:r w:rsidRPr="00CA41EF">
              <w:rPr>
                <w:rFonts w:ascii="Cambria" w:hAnsi="Cambria"/>
                <w:sz w:val="21"/>
                <w:szCs w:val="21"/>
                <w:lang w:val="en-US"/>
              </w:rPr>
              <w:t>4 336</w:t>
            </w:r>
            <w:r w:rsidRPr="00CA41EF"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510"/>
        </w:trPr>
        <w:tc>
          <w:tcPr>
            <w:tcW w:w="5848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Денежные средства, выплаченные при приобретении нематериальных активов</w:t>
            </w:r>
          </w:p>
        </w:tc>
        <w:tc>
          <w:tcPr>
            <w:tcW w:w="1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0"/>
        </w:trPr>
        <w:tc>
          <w:tcPr>
            <w:tcW w:w="5848" w:type="dxa"/>
            <w:shd w:val="clear" w:color="000000" w:fill="FFFFFF"/>
            <w:vAlign w:val="bottom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876" w:type="dxa"/>
            <w:shd w:val="clear" w:color="auto" w:fill="auto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00" w:type="dxa"/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5806E8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9876" w:type="dxa"/>
            <w:gridSpan w:val="5"/>
            <w:tcBorders>
              <w:left w:val="nil"/>
              <w:bottom w:val="nil"/>
            </w:tcBorders>
            <w:shd w:val="clear" w:color="000000" w:fill="FFFFFF"/>
            <w:hideMark/>
          </w:tcPr>
          <w:p w:rsidR="0081569D" w:rsidRDefault="0081569D" w:rsidP="00B477B2">
            <w:pPr>
              <w:rPr>
                <w:rFonts w:ascii="Cambria" w:hAnsi="Cambria"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Cs/>
                <w:sz w:val="21"/>
                <w:szCs w:val="21"/>
              </w:rPr>
              <w:t>Депозитные вклады</w:t>
            </w:r>
            <w:r w:rsidRPr="00CA41EF">
              <w:rPr>
                <w:rFonts w:ascii="Cambria" w:hAnsi="Cambria"/>
                <w:bCs/>
                <w:sz w:val="21"/>
                <w:szCs w:val="21"/>
                <w:lang w:val="en-US"/>
              </w:rPr>
              <w:t xml:space="preserve">                                                                                                      </w:t>
            </w:r>
            <w:r w:rsidRPr="00CA41EF">
              <w:rPr>
                <w:rFonts w:ascii="Cambria" w:hAnsi="Cambria"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CA41EF">
              <w:rPr>
                <w:rFonts w:ascii="Cambria" w:hAnsi="Cambria"/>
                <w:sz w:val="21"/>
                <w:szCs w:val="21"/>
              </w:rPr>
              <w:t>(</w:t>
            </w:r>
            <w:r w:rsidRPr="00CA41EF">
              <w:rPr>
                <w:rFonts w:ascii="Cambria" w:hAnsi="Cambria"/>
                <w:sz w:val="21"/>
                <w:szCs w:val="21"/>
                <w:lang w:val="en-US"/>
              </w:rPr>
              <w:t>91 143</w:t>
            </w:r>
            <w:r w:rsidRPr="00CA41EF">
              <w:rPr>
                <w:rFonts w:ascii="Cambria" w:hAnsi="Cambria"/>
                <w:sz w:val="21"/>
                <w:szCs w:val="21"/>
              </w:rPr>
              <w:t>)</w:t>
            </w:r>
            <w:r w:rsidRPr="00CA41EF">
              <w:rPr>
                <w:rFonts w:ascii="Cambria" w:hAnsi="Cambria"/>
                <w:bCs/>
                <w:sz w:val="21"/>
                <w:szCs w:val="21"/>
                <w:lang w:val="en-US"/>
              </w:rPr>
              <w:t xml:space="preserve"> </w:t>
            </w:r>
          </w:p>
          <w:p w:rsidR="0081569D" w:rsidRPr="00CA41EF" w:rsidRDefault="0081569D" w:rsidP="00B477B2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Cs/>
                <w:sz w:val="21"/>
                <w:szCs w:val="21"/>
                <w:lang w:val="en-US"/>
              </w:rPr>
              <w:t xml:space="preserve">                                                                                      </w:t>
            </w: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F646C4" w:rsidRDefault="0081569D" w:rsidP="00B477B2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F646C4">
              <w:rPr>
                <w:rFonts w:ascii="Cambria" w:hAnsi="Cambria"/>
                <w:b/>
                <w:bCs/>
                <w:sz w:val="21"/>
                <w:szCs w:val="21"/>
              </w:rPr>
              <w:t>Чистые денежные потоки от инвестиционной деятельности</w:t>
            </w:r>
          </w:p>
        </w:tc>
        <w:tc>
          <w:tcPr>
            <w:tcW w:w="18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569D" w:rsidRPr="00CA41EF" w:rsidRDefault="0081569D" w:rsidP="00B477B2">
            <w:pPr>
              <w:jc w:val="center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81569D">
              <w:rPr>
                <w:rFonts w:ascii="Cambria" w:hAnsi="Cambria"/>
                <w:b/>
                <w:bCs/>
                <w:sz w:val="21"/>
                <w:szCs w:val="21"/>
              </w:rPr>
              <w:t xml:space="preserve">                 </w:t>
            </w:r>
            <w:r w:rsidRPr="00CA41EF">
              <w:rPr>
                <w:rFonts w:ascii="Cambria" w:hAnsi="Cambria"/>
                <w:b/>
                <w:bCs/>
                <w:sz w:val="21"/>
                <w:szCs w:val="21"/>
              </w:rPr>
              <w:t>591 626</w:t>
            </w:r>
          </w:p>
        </w:tc>
        <w:tc>
          <w:tcPr>
            <w:tcW w:w="3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376" w:type="dxa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F646C4" w:rsidRDefault="0081569D" w:rsidP="00B477B2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F646C4">
              <w:rPr>
                <w:rFonts w:ascii="Cambria" w:hAnsi="Cambria"/>
                <w:b/>
                <w:bCs/>
                <w:sz w:val="21"/>
                <w:szCs w:val="21"/>
              </w:rPr>
              <w:t>Финансовая деятельность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9876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  <w:hideMark/>
          </w:tcPr>
          <w:p w:rsidR="0081569D" w:rsidRPr="00CA41EF" w:rsidRDefault="0081569D" w:rsidP="00B477B2">
            <w:pPr>
              <w:rPr>
                <w:rFonts w:ascii="Cambria" w:hAnsi="Cambria"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Полученные кредиты и займы                                                                                       30 000</w:t>
            </w:r>
            <w:r w:rsidRPr="00CA41EF">
              <w:rPr>
                <w:rFonts w:ascii="Cambria" w:hAnsi="Cambria"/>
                <w:bCs/>
                <w:sz w:val="21"/>
                <w:szCs w:val="21"/>
              </w:rPr>
              <w:t xml:space="preserve">   </w:t>
            </w:r>
          </w:p>
          <w:p w:rsidR="0081569D" w:rsidRPr="00CA41EF" w:rsidRDefault="0081569D" w:rsidP="00B477B2">
            <w:pPr>
              <w:rPr>
                <w:rFonts w:ascii="Cambria" w:hAnsi="Cambria"/>
                <w:bCs/>
                <w:sz w:val="21"/>
                <w:szCs w:val="21"/>
              </w:rPr>
            </w:pPr>
          </w:p>
          <w:p w:rsidR="0081569D" w:rsidRPr="00CA41EF" w:rsidRDefault="0081569D" w:rsidP="00B477B2">
            <w:pPr>
              <w:rPr>
                <w:rFonts w:ascii="Cambria" w:hAnsi="Cambria"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Cs/>
                <w:sz w:val="21"/>
                <w:szCs w:val="21"/>
              </w:rPr>
              <w:t xml:space="preserve"> Прочие финансовые поступления                                                                                10 618</w:t>
            </w:r>
          </w:p>
          <w:p w:rsidR="0081569D" w:rsidRPr="00CA41EF" w:rsidRDefault="0081569D" w:rsidP="00B477B2">
            <w:pPr>
              <w:rPr>
                <w:rFonts w:ascii="Cambria" w:hAnsi="Cambria"/>
                <w:bCs/>
                <w:sz w:val="21"/>
                <w:szCs w:val="21"/>
              </w:rPr>
            </w:pPr>
          </w:p>
          <w:p w:rsidR="0081569D" w:rsidRDefault="0081569D" w:rsidP="00B477B2">
            <w:pPr>
              <w:rPr>
                <w:rFonts w:ascii="Cambria" w:hAnsi="Cambria"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Cs/>
                <w:sz w:val="21"/>
                <w:szCs w:val="21"/>
              </w:rPr>
              <w:t xml:space="preserve"> Погашение кредитов и займов                                                                                     (</w:t>
            </w:r>
            <w:r w:rsidRPr="00CA41EF">
              <w:rPr>
                <w:rFonts w:ascii="Cambria" w:hAnsi="Cambria"/>
                <w:sz w:val="21"/>
                <w:szCs w:val="21"/>
              </w:rPr>
              <w:t>30</w:t>
            </w:r>
            <w:r>
              <w:rPr>
                <w:rFonts w:ascii="Cambria" w:hAnsi="Cambria"/>
                <w:sz w:val="21"/>
                <w:szCs w:val="21"/>
              </w:rPr>
              <w:t> </w:t>
            </w:r>
            <w:r w:rsidRPr="00CA41EF">
              <w:rPr>
                <w:rFonts w:ascii="Cambria" w:hAnsi="Cambria"/>
                <w:sz w:val="21"/>
                <w:szCs w:val="21"/>
              </w:rPr>
              <w:t>000</w:t>
            </w:r>
            <w:r w:rsidRPr="00CA41EF">
              <w:rPr>
                <w:rFonts w:ascii="Cambria" w:hAnsi="Cambria"/>
                <w:bCs/>
                <w:sz w:val="21"/>
                <w:szCs w:val="21"/>
              </w:rPr>
              <w:t>)</w:t>
            </w:r>
          </w:p>
          <w:p w:rsidR="0081569D" w:rsidRPr="00CA41EF" w:rsidRDefault="0081569D" w:rsidP="00B477B2">
            <w:pPr>
              <w:rPr>
                <w:rFonts w:ascii="Cambria" w:hAnsi="Cambria"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Cs/>
                <w:sz w:val="21"/>
                <w:szCs w:val="21"/>
              </w:rPr>
              <w:t xml:space="preserve"> </w:t>
            </w:r>
          </w:p>
          <w:p w:rsidR="0081569D" w:rsidRPr="00CA41EF" w:rsidRDefault="0081569D" w:rsidP="00B477B2">
            <w:pPr>
              <w:rPr>
                <w:rFonts w:ascii="Cambria" w:hAnsi="Cambria"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Cs/>
                <w:sz w:val="21"/>
                <w:szCs w:val="21"/>
              </w:rPr>
              <w:t xml:space="preserve">Прочие выплаты по финансовой деятельности                                                  (255 358)  </w:t>
            </w: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9876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81569D" w:rsidRPr="00CA41EF" w:rsidRDefault="0081569D" w:rsidP="00B477B2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/>
                <w:bCs/>
                <w:sz w:val="21"/>
                <w:szCs w:val="21"/>
              </w:rPr>
              <w:t xml:space="preserve">Чистые денежные потоки </w:t>
            </w:r>
          </w:p>
          <w:p w:rsidR="0081569D" w:rsidRPr="00CA41EF" w:rsidRDefault="0081569D" w:rsidP="00B477B2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/>
                <w:bCs/>
                <w:sz w:val="21"/>
                <w:szCs w:val="21"/>
              </w:rPr>
              <w:t xml:space="preserve">от финансовой деятельности                                                                                   (244 740) </w:t>
            </w: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81569D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</w:p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Чистая курсовая разница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CA41EF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 </w:t>
            </w:r>
            <w:r w:rsidRPr="00CA41EF">
              <w:rPr>
                <w:rFonts w:ascii="Cambria" w:hAnsi="Cambria"/>
                <w:b/>
                <w:sz w:val="21"/>
                <w:szCs w:val="21"/>
              </w:rPr>
              <w:t>201 382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Чистый прирост денежных средств и их эквивалентов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D85456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D85456">
              <w:rPr>
                <w:rFonts w:ascii="Cambria" w:hAnsi="Cambria"/>
                <w:sz w:val="21"/>
                <w:szCs w:val="21"/>
              </w:rPr>
              <w:t xml:space="preserve">   570 892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F646C4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F646C4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CA41EF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CD17D7" w:rsidRDefault="0081569D" w:rsidP="00B477B2">
            <w:pPr>
              <w:rPr>
                <w:rFonts w:ascii="Cambria" w:hAnsi="Cambria"/>
                <w:sz w:val="21"/>
                <w:szCs w:val="21"/>
              </w:rPr>
            </w:pPr>
            <w:r w:rsidRPr="00CD17D7">
              <w:rPr>
                <w:rFonts w:ascii="Cambria" w:hAnsi="Cambria"/>
                <w:sz w:val="21"/>
                <w:szCs w:val="21"/>
              </w:rPr>
              <w:t xml:space="preserve">Денежные средства и их эквиваленты на </w:t>
            </w:r>
            <w:r w:rsidRPr="005E5E2C">
              <w:rPr>
                <w:rFonts w:ascii="Cambria" w:hAnsi="Cambria"/>
                <w:sz w:val="18"/>
                <w:szCs w:val="18"/>
              </w:rPr>
              <w:t>30 Сентября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5E5E2C">
              <w:rPr>
                <w:rFonts w:ascii="Cambria" w:hAnsi="Cambria"/>
                <w:sz w:val="18"/>
                <w:szCs w:val="18"/>
              </w:rPr>
              <w:t>201</w:t>
            </w:r>
            <w:r>
              <w:rPr>
                <w:rFonts w:ascii="Cambria" w:hAnsi="Cambria"/>
                <w:sz w:val="18"/>
                <w:szCs w:val="18"/>
              </w:rPr>
              <w:t>5</w:t>
            </w:r>
            <w:r w:rsidRPr="005E5E2C">
              <w:rPr>
                <w:rFonts w:ascii="Cambria" w:hAnsi="Cambria"/>
                <w:sz w:val="18"/>
                <w:szCs w:val="18"/>
              </w:rPr>
              <w:t xml:space="preserve"> г</w:t>
            </w:r>
            <w:r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/>
                <w:bCs/>
                <w:sz w:val="21"/>
                <w:szCs w:val="21"/>
              </w:rPr>
              <w:t>1 489 830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CA41EF">
              <w:rPr>
                <w:rFonts w:ascii="Cambria" w:hAnsi="Cambria"/>
                <w:b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81569D" w:rsidRPr="00F646C4" w:rsidTr="00B477B2">
        <w:trPr>
          <w:trHeight w:val="255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69D" w:rsidRPr="00CD17D7" w:rsidRDefault="0081569D" w:rsidP="00B477B2">
            <w:pPr>
              <w:rPr>
                <w:rFonts w:ascii="Cambria" w:hAnsi="Cambria"/>
                <w:bCs/>
                <w:sz w:val="21"/>
                <w:szCs w:val="21"/>
              </w:rPr>
            </w:pPr>
            <w:r w:rsidRPr="00CD17D7">
              <w:rPr>
                <w:rFonts w:ascii="Cambria" w:hAnsi="Cambria"/>
                <w:bCs/>
                <w:sz w:val="21"/>
                <w:szCs w:val="21"/>
              </w:rPr>
              <w:t>Денежные средства и их эквивал</w:t>
            </w:r>
            <w:r>
              <w:rPr>
                <w:rFonts w:ascii="Cambria" w:hAnsi="Cambria"/>
                <w:bCs/>
                <w:sz w:val="21"/>
                <w:szCs w:val="21"/>
              </w:rPr>
              <w:t>ен</w:t>
            </w:r>
            <w:r w:rsidRPr="00CD17D7">
              <w:rPr>
                <w:rFonts w:ascii="Cambria" w:hAnsi="Cambria"/>
                <w:bCs/>
                <w:sz w:val="21"/>
                <w:szCs w:val="21"/>
              </w:rPr>
              <w:t xml:space="preserve">ты </w:t>
            </w:r>
            <w:r w:rsidRPr="005E5E2C">
              <w:rPr>
                <w:rFonts w:ascii="Cambria" w:hAnsi="Cambria"/>
                <w:bCs/>
                <w:sz w:val="18"/>
                <w:szCs w:val="18"/>
              </w:rPr>
              <w:t xml:space="preserve">на 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Pr="005E5E2C">
              <w:rPr>
                <w:rFonts w:ascii="Cambria" w:hAnsi="Cambria"/>
                <w:bCs/>
                <w:sz w:val="18"/>
                <w:szCs w:val="18"/>
              </w:rPr>
              <w:t>31  Декабря 2014 г.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/>
                <w:bCs/>
                <w:sz w:val="21"/>
                <w:szCs w:val="21"/>
              </w:rPr>
              <w:t>918</w:t>
            </w:r>
            <w:r w:rsidRPr="00CA41EF"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CA41EF">
              <w:rPr>
                <w:rFonts w:ascii="Cambria" w:hAnsi="Cambria"/>
                <w:b/>
                <w:bCs/>
                <w:sz w:val="21"/>
                <w:szCs w:val="21"/>
              </w:rPr>
              <w:t>938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CA41EF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69D" w:rsidRPr="00CA41EF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376" w:type="dxa"/>
            <w:vAlign w:val="bottom"/>
          </w:tcPr>
          <w:p w:rsidR="0081569D" w:rsidRPr="00F646C4" w:rsidRDefault="0081569D" w:rsidP="00B477B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</w:tr>
    </w:tbl>
    <w:p w:rsidR="0081569D" w:rsidRDefault="0081569D" w:rsidP="0081569D">
      <w:pPr>
        <w:rPr>
          <w:rFonts w:ascii="Cambria" w:hAnsi="Cambria" w:cs="Calibri"/>
          <w:color w:val="000000"/>
          <w:sz w:val="21"/>
          <w:szCs w:val="21"/>
        </w:rPr>
      </w:pPr>
    </w:p>
    <w:p w:rsidR="0081569D" w:rsidRPr="00FE44D6" w:rsidRDefault="0081569D" w:rsidP="0081569D">
      <w:pPr>
        <w:rPr>
          <w:rFonts w:ascii="Cambria" w:hAnsi="Cambria" w:cs="Calibri"/>
          <w:color w:val="000000"/>
          <w:sz w:val="21"/>
          <w:szCs w:val="21"/>
        </w:rPr>
      </w:pPr>
      <w:r w:rsidRPr="00FE44D6">
        <w:rPr>
          <w:rFonts w:ascii="Cambria" w:hAnsi="Cambria" w:cs="Calibri"/>
          <w:color w:val="000000"/>
          <w:sz w:val="21"/>
          <w:szCs w:val="21"/>
        </w:rPr>
        <w:t xml:space="preserve">___________________ </w:t>
      </w:r>
      <w:r w:rsidRPr="00FE44D6">
        <w:rPr>
          <w:rFonts w:ascii="Cambria" w:hAnsi="Cambria" w:cs="Calibri"/>
          <w:color w:val="000000"/>
          <w:sz w:val="21"/>
          <w:szCs w:val="21"/>
        </w:rPr>
        <w:tab/>
      </w:r>
      <w:r w:rsidRPr="00FE44D6">
        <w:rPr>
          <w:rFonts w:ascii="Cambria" w:hAnsi="Cambria" w:cs="Calibri"/>
          <w:color w:val="000000"/>
          <w:sz w:val="21"/>
          <w:szCs w:val="21"/>
        </w:rPr>
        <w:tab/>
      </w:r>
      <w:r w:rsidRPr="00FE44D6">
        <w:rPr>
          <w:rFonts w:ascii="Cambria" w:hAnsi="Cambria" w:cs="Calibri"/>
          <w:color w:val="000000"/>
          <w:sz w:val="21"/>
          <w:szCs w:val="21"/>
        </w:rPr>
        <w:tab/>
      </w:r>
      <w:r w:rsidRPr="00FE44D6">
        <w:rPr>
          <w:rFonts w:ascii="Cambria" w:hAnsi="Cambria" w:cs="Calibri"/>
          <w:color w:val="000000"/>
          <w:sz w:val="21"/>
          <w:szCs w:val="21"/>
        </w:rPr>
        <w:tab/>
      </w:r>
      <w:r w:rsidRPr="00FE44D6">
        <w:rPr>
          <w:rFonts w:ascii="Cambria" w:hAnsi="Cambria" w:cs="Calibri"/>
          <w:color w:val="000000"/>
          <w:sz w:val="21"/>
          <w:szCs w:val="21"/>
        </w:rPr>
        <w:tab/>
      </w:r>
      <w:r w:rsidRPr="00FE44D6">
        <w:rPr>
          <w:rFonts w:ascii="Cambria" w:hAnsi="Cambria" w:cs="Calibri"/>
          <w:color w:val="000000"/>
          <w:sz w:val="21"/>
          <w:szCs w:val="21"/>
        </w:rPr>
        <w:tab/>
        <w:t>_________________________</w:t>
      </w:r>
    </w:p>
    <w:p w:rsidR="0081569D" w:rsidRPr="00E514FC" w:rsidRDefault="0081569D" w:rsidP="0081569D">
      <w:pPr>
        <w:rPr>
          <w:rFonts w:ascii="Cambria" w:hAnsi="Cambria" w:cs="Calibri"/>
          <w:sz w:val="21"/>
          <w:szCs w:val="21"/>
        </w:rPr>
      </w:pPr>
      <w:proofErr w:type="spellStart"/>
      <w:r>
        <w:rPr>
          <w:rFonts w:ascii="Cambria" w:hAnsi="Cambria" w:cs="Arial"/>
          <w:sz w:val="21"/>
          <w:szCs w:val="21"/>
        </w:rPr>
        <w:t>Алимбеков</w:t>
      </w:r>
      <w:proofErr w:type="spellEnd"/>
      <w:r>
        <w:rPr>
          <w:rFonts w:ascii="Cambria" w:hAnsi="Cambria" w:cs="Arial"/>
          <w:sz w:val="21"/>
          <w:szCs w:val="21"/>
        </w:rPr>
        <w:t xml:space="preserve"> А.М.</w:t>
      </w:r>
      <w:r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</w:r>
      <w:proofErr w:type="spellStart"/>
      <w:r>
        <w:rPr>
          <w:rFonts w:ascii="Cambria" w:hAnsi="Cambria" w:cs="Calibri"/>
          <w:sz w:val="21"/>
          <w:szCs w:val="21"/>
        </w:rPr>
        <w:t>Бараканова</w:t>
      </w:r>
      <w:proofErr w:type="spellEnd"/>
      <w:r>
        <w:rPr>
          <w:rFonts w:ascii="Cambria" w:hAnsi="Cambria" w:cs="Calibri"/>
          <w:sz w:val="21"/>
          <w:szCs w:val="21"/>
        </w:rPr>
        <w:t xml:space="preserve"> А.Т.</w:t>
      </w:r>
    </w:p>
    <w:p w:rsidR="0081569D" w:rsidRPr="00FE44D6" w:rsidRDefault="0081569D" w:rsidP="0081569D">
      <w:pPr>
        <w:rPr>
          <w:rFonts w:ascii="Cambria" w:hAnsi="Cambria" w:cs="Calibri"/>
          <w:sz w:val="21"/>
          <w:szCs w:val="21"/>
        </w:rPr>
      </w:pPr>
      <w:r w:rsidRPr="00FE44D6">
        <w:rPr>
          <w:rFonts w:ascii="Cambria" w:hAnsi="Cambria" w:cs="Calibri"/>
          <w:sz w:val="21"/>
          <w:szCs w:val="21"/>
        </w:rPr>
        <w:t>Председатель Правления</w:t>
      </w:r>
      <w:r w:rsidRPr="00FE44D6">
        <w:rPr>
          <w:rFonts w:ascii="Cambria" w:hAnsi="Cambria" w:cs="Calibri"/>
          <w:sz w:val="21"/>
          <w:szCs w:val="21"/>
        </w:rPr>
        <w:tab/>
      </w:r>
      <w:r w:rsidRPr="00FE44D6">
        <w:rPr>
          <w:rFonts w:ascii="Cambria" w:hAnsi="Cambria" w:cs="Calibri"/>
          <w:sz w:val="21"/>
          <w:szCs w:val="21"/>
        </w:rPr>
        <w:tab/>
      </w:r>
      <w:r w:rsidRPr="00FE44D6">
        <w:rPr>
          <w:rFonts w:ascii="Cambria" w:hAnsi="Cambria" w:cs="Calibri"/>
          <w:sz w:val="21"/>
          <w:szCs w:val="21"/>
        </w:rPr>
        <w:tab/>
      </w:r>
      <w:r w:rsidRPr="00FE44D6">
        <w:rPr>
          <w:rFonts w:ascii="Cambria" w:hAnsi="Cambria" w:cs="Calibri"/>
          <w:sz w:val="21"/>
          <w:szCs w:val="21"/>
        </w:rPr>
        <w:tab/>
      </w:r>
      <w:r w:rsidRPr="00FE44D6"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 xml:space="preserve">Главный </w:t>
      </w:r>
      <w:r w:rsidRPr="00FE44D6">
        <w:rPr>
          <w:rFonts w:ascii="Cambria" w:hAnsi="Cambria" w:cs="Calibri"/>
          <w:sz w:val="21"/>
          <w:szCs w:val="21"/>
        </w:rPr>
        <w:t xml:space="preserve"> бухгалтер</w:t>
      </w:r>
    </w:p>
    <w:p w:rsidR="00CD34A6" w:rsidRPr="0081569D" w:rsidRDefault="00CD34A6" w:rsidP="0081569D">
      <w:pPr>
        <w:pStyle w:val="1"/>
        <w:jc w:val="left"/>
        <w:rPr>
          <w:rFonts w:ascii="Cambria" w:hAnsi="Cambria" w:cs="Arial"/>
          <w:sz w:val="21"/>
          <w:szCs w:val="21"/>
          <w:lang w:val="ru-RU"/>
        </w:rPr>
      </w:pPr>
    </w:p>
    <w:p w:rsidR="00CD34A6" w:rsidRPr="002D367C" w:rsidRDefault="00CD34A6" w:rsidP="002D367C">
      <w:pPr>
        <w:rPr>
          <w:rFonts w:ascii="Cambria" w:hAnsi="Cambria"/>
          <w:sz w:val="21"/>
          <w:szCs w:val="21"/>
        </w:rPr>
      </w:pPr>
      <w:r w:rsidRPr="002D367C">
        <w:rPr>
          <w:rFonts w:ascii="Cambria" w:hAnsi="Cambria"/>
          <w:b/>
          <w:sz w:val="21"/>
          <w:szCs w:val="21"/>
        </w:rPr>
        <w:t>ОТЧЕТ О ФИНАНСОВОМ ПОЛОЖЕНИИ</w:t>
      </w:r>
      <w:r w:rsidR="002D367C" w:rsidRPr="002D367C">
        <w:rPr>
          <w:rFonts w:ascii="Cambria" w:hAnsi="Cambria"/>
          <w:b/>
          <w:color w:val="002060"/>
          <w:sz w:val="21"/>
          <w:szCs w:val="21"/>
        </w:rPr>
        <w:t xml:space="preserve"> ОАО «</w:t>
      </w:r>
      <w:proofErr w:type="spellStart"/>
      <w:r w:rsidR="002D367C" w:rsidRPr="002D367C">
        <w:rPr>
          <w:rFonts w:ascii="Cambria" w:hAnsi="Cambria"/>
          <w:b/>
          <w:color w:val="002060"/>
          <w:sz w:val="21"/>
          <w:szCs w:val="21"/>
        </w:rPr>
        <w:t>Кыргызалтын</w:t>
      </w:r>
      <w:proofErr w:type="spellEnd"/>
      <w:r w:rsidR="002D367C" w:rsidRPr="002D367C">
        <w:rPr>
          <w:rFonts w:ascii="Cambria" w:hAnsi="Cambria"/>
          <w:b/>
          <w:color w:val="002060"/>
          <w:sz w:val="21"/>
          <w:szCs w:val="21"/>
        </w:rPr>
        <w:t>»</w:t>
      </w:r>
    </w:p>
    <w:p w:rsidR="00CD34A6" w:rsidRPr="00783CBD" w:rsidRDefault="00CD34A6" w:rsidP="00CD34A6">
      <w:pPr>
        <w:rPr>
          <w:rFonts w:ascii="Cambria" w:hAnsi="Cambria" w:cs="Arial"/>
          <w:b/>
          <w:bCs/>
          <w:sz w:val="21"/>
          <w:szCs w:val="21"/>
        </w:rPr>
      </w:pPr>
    </w:p>
    <w:tbl>
      <w:tblPr>
        <w:tblW w:w="9619" w:type="dxa"/>
        <w:tblInd w:w="108" w:type="dxa"/>
        <w:tblLook w:val="04A0"/>
      </w:tblPr>
      <w:tblGrid>
        <w:gridCol w:w="5076"/>
        <w:gridCol w:w="896"/>
        <w:gridCol w:w="1457"/>
        <w:gridCol w:w="263"/>
        <w:gridCol w:w="1745"/>
        <w:gridCol w:w="263"/>
      </w:tblGrid>
      <w:tr w:rsidR="00CD34A6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EA793F">
            <w:pPr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 w:cs="Arial"/>
                <w:bCs/>
                <w:sz w:val="21"/>
                <w:szCs w:val="21"/>
              </w:rPr>
              <w:t>по состоянию на 3</w:t>
            </w:r>
            <w:r w:rsidR="00EA793F">
              <w:rPr>
                <w:rFonts w:ascii="Cambria" w:hAnsi="Cambria" w:cs="Arial"/>
                <w:bCs/>
                <w:sz w:val="21"/>
                <w:szCs w:val="21"/>
              </w:rPr>
              <w:t>0</w:t>
            </w:r>
            <w:r w:rsidRPr="00783CBD">
              <w:rPr>
                <w:rFonts w:ascii="Cambria" w:hAnsi="Cambria" w:cs="Arial"/>
                <w:bCs/>
                <w:sz w:val="21"/>
                <w:szCs w:val="21"/>
              </w:rPr>
              <w:t xml:space="preserve"> </w:t>
            </w:r>
            <w:r w:rsidR="00EA793F">
              <w:rPr>
                <w:rFonts w:ascii="Cambria" w:hAnsi="Cambria" w:cs="Arial"/>
                <w:bCs/>
                <w:sz w:val="21"/>
                <w:szCs w:val="21"/>
              </w:rPr>
              <w:t>Сентября</w:t>
            </w:r>
            <w:r w:rsidRPr="00783CBD">
              <w:rPr>
                <w:rFonts w:ascii="Cambria" w:hAnsi="Cambria" w:cs="Arial"/>
                <w:bCs/>
                <w:sz w:val="21"/>
                <w:szCs w:val="21"/>
              </w:rPr>
              <w:t xml:space="preserve"> 201</w:t>
            </w:r>
            <w:r w:rsidR="00EA793F">
              <w:rPr>
                <w:rFonts w:ascii="Cambria" w:hAnsi="Cambria" w:cs="Arial"/>
                <w:bCs/>
                <w:sz w:val="21"/>
                <w:szCs w:val="21"/>
              </w:rPr>
              <w:t>5</w:t>
            </w:r>
            <w:r w:rsidRPr="00783CBD">
              <w:rPr>
                <w:rFonts w:ascii="Cambria" w:hAnsi="Cambria" w:cs="Arial"/>
                <w:bCs/>
                <w:sz w:val="21"/>
                <w:szCs w:val="21"/>
              </w:rPr>
              <w:t xml:space="preserve"> года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EA793F" w:rsidRPr="00831745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831745" w:rsidRDefault="00EA793F" w:rsidP="007C7CB3">
            <w:pPr>
              <w:rPr>
                <w:rFonts w:ascii="Cambria" w:hAnsi="Cambria" w:cs="Arial"/>
                <w:b/>
                <w:bCs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831745" w:rsidRDefault="00EA793F" w:rsidP="007C7CB3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831745" w:rsidRDefault="00EA793F" w:rsidP="00E41734">
            <w:pPr>
              <w:rPr>
                <w:rFonts w:ascii="Cambria" w:hAnsi="Cambria"/>
                <w:b/>
                <w:sz w:val="21"/>
                <w:szCs w:val="21"/>
              </w:rPr>
            </w:pPr>
            <w:r w:rsidRPr="00831745">
              <w:rPr>
                <w:rFonts w:ascii="Cambria" w:hAnsi="Cambria" w:cs="Arial"/>
                <w:b/>
                <w:bCs/>
                <w:sz w:val="21"/>
                <w:szCs w:val="21"/>
              </w:rPr>
              <w:t>3</w:t>
            </w:r>
            <w:r w:rsidR="00E41734" w:rsidRPr="00831745">
              <w:rPr>
                <w:rFonts w:ascii="Cambria" w:hAnsi="Cambria" w:cs="Arial"/>
                <w:b/>
                <w:bCs/>
                <w:sz w:val="21"/>
                <w:szCs w:val="21"/>
              </w:rPr>
              <w:t>0</w:t>
            </w:r>
            <w:r w:rsidRPr="00831745">
              <w:rPr>
                <w:rFonts w:ascii="Cambria" w:hAnsi="Cambria" w:cs="Arial"/>
                <w:b/>
                <w:bCs/>
                <w:sz w:val="21"/>
                <w:szCs w:val="21"/>
              </w:rPr>
              <w:t>.</w:t>
            </w:r>
            <w:r w:rsidR="00E41734" w:rsidRPr="00831745">
              <w:rPr>
                <w:rFonts w:ascii="Cambria" w:hAnsi="Cambria" w:cs="Arial"/>
                <w:b/>
                <w:bCs/>
                <w:sz w:val="21"/>
                <w:szCs w:val="21"/>
              </w:rPr>
              <w:t>09</w:t>
            </w:r>
            <w:r w:rsidRPr="00831745">
              <w:rPr>
                <w:rFonts w:ascii="Cambria" w:hAnsi="Cambria" w:cs="Arial"/>
                <w:b/>
                <w:bCs/>
                <w:sz w:val="21"/>
                <w:szCs w:val="21"/>
              </w:rPr>
              <w:t>.201</w:t>
            </w:r>
            <w:r w:rsidR="00E41734" w:rsidRPr="00831745">
              <w:rPr>
                <w:rFonts w:ascii="Cambria" w:hAnsi="Cambria" w:cs="Arial"/>
                <w:b/>
                <w:bCs/>
                <w:sz w:val="21"/>
                <w:szCs w:val="21"/>
              </w:rPr>
              <w:t>5</w:t>
            </w:r>
            <w:r w:rsidRPr="00831745">
              <w:rPr>
                <w:rFonts w:ascii="Cambria" w:hAnsi="Cambria" w:cs="Arial"/>
                <w:b/>
                <w:bCs/>
                <w:sz w:val="21"/>
                <w:szCs w:val="21"/>
              </w:rPr>
              <w:t>г.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831745" w:rsidRDefault="00EA793F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831745" w:rsidRDefault="00EA793F" w:rsidP="00E1356E">
            <w:pPr>
              <w:rPr>
                <w:rFonts w:ascii="Cambria" w:hAnsi="Cambria"/>
                <w:b/>
                <w:sz w:val="21"/>
                <w:szCs w:val="21"/>
              </w:rPr>
            </w:pPr>
            <w:r w:rsidRPr="00831745">
              <w:rPr>
                <w:rFonts w:ascii="Cambria" w:hAnsi="Cambria" w:cs="Arial"/>
                <w:b/>
                <w:bCs/>
                <w:sz w:val="21"/>
                <w:szCs w:val="21"/>
              </w:rPr>
              <w:t>31.12.2014г.</w:t>
            </w:r>
          </w:p>
        </w:tc>
      </w:tr>
      <w:tr w:rsidR="00EA793F" w:rsidRPr="00E41734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E41734" w:rsidRDefault="00EA793F" w:rsidP="007C7CB3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E41734">
              <w:rPr>
                <w:rFonts w:ascii="Cambria" w:hAnsi="Cambria" w:cs="Arial"/>
                <w:b/>
                <w:bCs/>
                <w:sz w:val="21"/>
                <w:szCs w:val="21"/>
              </w:rPr>
              <w:t>АКТИВЫ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E41734" w:rsidRDefault="00EA793F" w:rsidP="007C7CB3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E41734" w:rsidRDefault="00EA793F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E41734">
              <w:rPr>
                <w:rFonts w:ascii="Cambria" w:hAnsi="Cambria"/>
                <w:b/>
                <w:sz w:val="21"/>
                <w:szCs w:val="21"/>
              </w:rPr>
              <w:t>тыс. сом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E41734" w:rsidRDefault="00EA793F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E41734" w:rsidRDefault="00EA793F" w:rsidP="00E1356E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E41734">
              <w:rPr>
                <w:rFonts w:ascii="Cambria" w:hAnsi="Cambria"/>
                <w:b/>
                <w:sz w:val="21"/>
                <w:szCs w:val="21"/>
              </w:rPr>
              <w:t>тыс. сом</w:t>
            </w:r>
          </w:p>
        </w:tc>
      </w:tr>
      <w:tr w:rsidR="00CD34A6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CD34A6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spacing w:after="120"/>
              <w:rPr>
                <w:rFonts w:ascii="Cambria" w:hAnsi="Cambria"/>
                <w:b/>
                <w:bCs/>
                <w:i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i/>
                <w:sz w:val="21"/>
                <w:szCs w:val="21"/>
              </w:rPr>
              <w:t>Долгосрочные активы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EA793F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Основные средства и нематериальные активы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091B29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D40368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1'</w:t>
            </w:r>
            <w:r>
              <w:rPr>
                <w:rFonts w:ascii="Cambria" w:hAnsi="Cambria" w:cs="Calibri"/>
                <w:sz w:val="21"/>
                <w:szCs w:val="21"/>
              </w:rPr>
              <w:t>5</w:t>
            </w:r>
            <w:r w:rsidR="00D40368">
              <w:rPr>
                <w:rFonts w:ascii="Cambria" w:hAnsi="Cambria" w:cs="Calibri"/>
                <w:sz w:val="21"/>
                <w:szCs w:val="21"/>
              </w:rPr>
              <w:t>18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8</w:t>
            </w:r>
            <w:r w:rsidR="00D40368">
              <w:rPr>
                <w:rFonts w:ascii="Cambria" w:hAnsi="Cambria" w:cs="Calibri"/>
                <w:sz w:val="21"/>
                <w:szCs w:val="21"/>
              </w:rPr>
              <w:t>69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D40368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1'</w:t>
            </w:r>
            <w:r>
              <w:rPr>
                <w:rFonts w:ascii="Cambria" w:hAnsi="Cambria" w:cs="Calibri"/>
                <w:sz w:val="21"/>
                <w:szCs w:val="21"/>
              </w:rPr>
              <w:t>584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 w:rsidR="00D40368">
              <w:rPr>
                <w:rFonts w:ascii="Cambria" w:hAnsi="Cambria" w:cs="Calibri"/>
                <w:sz w:val="21"/>
                <w:szCs w:val="21"/>
              </w:rPr>
              <w:t>348</w:t>
            </w:r>
          </w:p>
        </w:tc>
      </w:tr>
      <w:tr w:rsidR="00EA793F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 xml:space="preserve">Финансовые активы, учитываемые </w:t>
            </w:r>
            <w:proofErr w:type="gramStart"/>
            <w:r w:rsidRPr="00783CBD">
              <w:rPr>
                <w:rFonts w:ascii="Cambria" w:hAnsi="Cambria"/>
                <w:sz w:val="21"/>
                <w:szCs w:val="21"/>
              </w:rPr>
              <w:t>по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C57572" w:rsidP="00C57572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23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715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204</w:t>
            </w:r>
          </w:p>
        </w:tc>
        <w:tc>
          <w:tcPr>
            <w:tcW w:w="2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D40368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2</w:t>
            </w:r>
            <w:r w:rsidR="00D40368">
              <w:rPr>
                <w:rFonts w:ascii="Cambria" w:hAnsi="Cambria" w:cs="Calibri"/>
                <w:sz w:val="21"/>
                <w:szCs w:val="21"/>
              </w:rPr>
              <w:t>3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 w:rsidR="00D40368">
              <w:rPr>
                <w:rFonts w:ascii="Cambria" w:hAnsi="Cambria" w:cs="Calibri"/>
                <w:sz w:val="21"/>
                <w:szCs w:val="21"/>
              </w:rPr>
              <w:t>715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 w:rsidR="00D40368">
              <w:rPr>
                <w:rFonts w:ascii="Cambria" w:hAnsi="Cambria" w:cs="Calibri"/>
                <w:sz w:val="21"/>
                <w:szCs w:val="21"/>
              </w:rPr>
              <w:t>204</w:t>
            </w:r>
          </w:p>
        </w:tc>
      </w:tr>
      <w:tr w:rsidR="00CD34A6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справедливой стоимости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EA793F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Затраты по геологоразведке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C57572" w:rsidP="00C57572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6</w:t>
            </w:r>
            <w:r w:rsidR="00EA793F">
              <w:rPr>
                <w:rFonts w:ascii="Cambria" w:hAnsi="Cambria" w:cs="Calibri"/>
                <w:sz w:val="21"/>
                <w:szCs w:val="21"/>
              </w:rPr>
              <w:t>3'</w:t>
            </w:r>
            <w:r>
              <w:rPr>
                <w:rFonts w:ascii="Cambria" w:hAnsi="Cambria" w:cs="Calibri"/>
                <w:sz w:val="21"/>
                <w:szCs w:val="21"/>
              </w:rPr>
              <w:t>837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E1356E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53'458</w:t>
            </w:r>
          </w:p>
        </w:tc>
      </w:tr>
      <w:tr w:rsidR="00EA793F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Прочие долгосрочные финансовые активы</w:t>
            </w: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C57572" w:rsidP="00830B52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110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22</w:t>
            </w:r>
            <w:r w:rsidR="00830B52">
              <w:rPr>
                <w:rFonts w:ascii="Cambria" w:hAnsi="Cambria" w:cs="Calibri"/>
                <w:sz w:val="21"/>
                <w:szCs w:val="21"/>
              </w:rPr>
              <w:t>5</w:t>
            </w: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D40368" w:rsidP="00D40368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110</w:t>
            </w:r>
            <w:r w:rsidR="00EA793F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302</w:t>
            </w:r>
          </w:p>
        </w:tc>
      </w:tr>
      <w:tr w:rsidR="00EA793F" w:rsidRPr="00783CBD" w:rsidTr="007C7CB3">
        <w:trPr>
          <w:trHeight w:val="255"/>
        </w:trPr>
        <w:tc>
          <w:tcPr>
            <w:tcW w:w="50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spacing w:before="120"/>
              <w:rPr>
                <w:rFonts w:ascii="Cambria" w:hAnsi="Cambria"/>
                <w:b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  <w:r w:rsidRPr="00783CBD">
              <w:rPr>
                <w:rFonts w:ascii="Cambria" w:hAnsi="Cambria"/>
                <w:b/>
                <w:sz w:val="21"/>
                <w:szCs w:val="21"/>
              </w:rPr>
              <w:t>Итого долгосрочных активов</w:t>
            </w: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E71C8F" w:rsidRDefault="00EA793F" w:rsidP="00830B52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2</w:t>
            </w:r>
            <w:r w:rsidR="00CC00BC">
              <w:rPr>
                <w:rFonts w:ascii="Cambria" w:hAnsi="Cambria"/>
                <w:b/>
                <w:bCs/>
                <w:sz w:val="21"/>
                <w:szCs w:val="21"/>
              </w:rPr>
              <w:t>5</w:t>
            </w:r>
            <w:r w:rsidRPr="00783CBD"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  <w:t>’</w:t>
            </w:r>
            <w:r w:rsidR="00CC00BC">
              <w:rPr>
                <w:rFonts w:ascii="Cambria" w:hAnsi="Cambria"/>
                <w:b/>
                <w:bCs/>
                <w:sz w:val="21"/>
                <w:szCs w:val="21"/>
              </w:rPr>
              <w:t>408</w:t>
            </w:r>
            <w:r w:rsidRPr="00783CBD"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  <w:t>’</w:t>
            </w:r>
            <w:r w:rsidR="00CC00BC">
              <w:rPr>
                <w:rFonts w:ascii="Cambria" w:hAnsi="Cambria"/>
                <w:b/>
                <w:bCs/>
                <w:sz w:val="21"/>
                <w:szCs w:val="21"/>
              </w:rPr>
              <w:t>13</w:t>
            </w:r>
            <w:r w:rsidR="00830B52">
              <w:rPr>
                <w:rFonts w:ascii="Cambria" w:hAnsi="Cambr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E71C8F" w:rsidRDefault="00EA793F" w:rsidP="00C35987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2</w:t>
            </w:r>
            <w:r w:rsidR="00D40368">
              <w:rPr>
                <w:rFonts w:ascii="Cambria" w:hAnsi="Cambria"/>
                <w:b/>
                <w:bCs/>
                <w:sz w:val="21"/>
                <w:szCs w:val="21"/>
              </w:rPr>
              <w:t>5</w:t>
            </w:r>
            <w:r w:rsidRPr="00783CBD"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  <w:t>’</w:t>
            </w:r>
            <w:r w:rsidR="00D40368">
              <w:rPr>
                <w:rFonts w:ascii="Cambria" w:hAnsi="Cambria"/>
                <w:b/>
                <w:bCs/>
                <w:sz w:val="21"/>
                <w:szCs w:val="21"/>
              </w:rPr>
              <w:t>463</w:t>
            </w:r>
            <w:r w:rsidRPr="00783CBD"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  <w:t>’</w:t>
            </w:r>
            <w:r w:rsidR="00D40368">
              <w:rPr>
                <w:rFonts w:ascii="Cambria" w:hAnsi="Cambria"/>
                <w:b/>
                <w:bCs/>
                <w:sz w:val="21"/>
                <w:szCs w:val="21"/>
              </w:rPr>
              <w:t>31</w:t>
            </w:r>
            <w:r w:rsidR="00C35987">
              <w:rPr>
                <w:rFonts w:ascii="Cambria" w:hAnsi="Cambr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63" w:type="dxa"/>
            <w:vAlign w:val="bottom"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</w:tr>
      <w:tr w:rsidR="00CD34A6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spacing w:after="120"/>
              <w:rPr>
                <w:rFonts w:ascii="Cambria" w:hAnsi="Cambria"/>
                <w:b/>
                <w:bCs/>
                <w:i/>
                <w:sz w:val="21"/>
                <w:szCs w:val="21"/>
              </w:rPr>
            </w:pPr>
          </w:p>
          <w:p w:rsidR="00CD34A6" w:rsidRPr="00783CBD" w:rsidRDefault="00CD34A6" w:rsidP="007C7CB3">
            <w:pPr>
              <w:spacing w:after="120"/>
              <w:rPr>
                <w:rFonts w:ascii="Cambria" w:hAnsi="Cambria"/>
                <w:b/>
                <w:bCs/>
                <w:i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i/>
                <w:sz w:val="21"/>
                <w:szCs w:val="21"/>
              </w:rPr>
              <w:t>Краткосрочные активы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EA793F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Запасы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C57572" w:rsidP="00C57572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3</w:t>
            </w:r>
            <w:r w:rsidR="00EA793F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081</w:t>
            </w:r>
            <w:r w:rsidR="00EA793F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720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E1356E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4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760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291</w:t>
            </w:r>
          </w:p>
        </w:tc>
      </w:tr>
      <w:tr w:rsidR="00EA793F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Торговая и прочая дебиторская задолженность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091B29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830B52" w:rsidP="00830B52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545</w:t>
            </w:r>
            <w:r w:rsidR="00EA793F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427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D40368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7</w:t>
            </w:r>
            <w:r w:rsidR="00D40368">
              <w:rPr>
                <w:rFonts w:ascii="Cambria" w:hAnsi="Cambria" w:cs="Calibri"/>
                <w:sz w:val="21"/>
                <w:szCs w:val="21"/>
              </w:rPr>
              <w:t>70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 w:rsidR="00D40368">
              <w:rPr>
                <w:rFonts w:ascii="Cambria" w:hAnsi="Cambria" w:cs="Calibri"/>
                <w:sz w:val="21"/>
                <w:szCs w:val="21"/>
              </w:rPr>
              <w:t>501</w:t>
            </w:r>
          </w:p>
        </w:tc>
      </w:tr>
      <w:tr w:rsidR="00EA793F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Авансовые платежи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C57572" w:rsidP="00C57572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309</w:t>
            </w:r>
            <w:r w:rsidR="00EA793F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354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D40368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4</w:t>
            </w:r>
            <w:r w:rsidR="00D40368">
              <w:rPr>
                <w:rFonts w:ascii="Cambria" w:hAnsi="Cambria" w:cs="Calibri"/>
                <w:sz w:val="21"/>
                <w:szCs w:val="21"/>
              </w:rPr>
              <w:t>49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 w:rsidR="00D40368">
              <w:rPr>
                <w:rFonts w:ascii="Cambria" w:hAnsi="Cambria" w:cs="Calibri"/>
                <w:sz w:val="21"/>
                <w:szCs w:val="21"/>
              </w:rPr>
              <w:t>50</w:t>
            </w:r>
            <w:r>
              <w:rPr>
                <w:rFonts w:ascii="Cambria" w:hAnsi="Cambria" w:cs="Calibri"/>
                <w:sz w:val="21"/>
                <w:szCs w:val="21"/>
              </w:rPr>
              <w:t>2</w:t>
            </w:r>
          </w:p>
        </w:tc>
      </w:tr>
      <w:tr w:rsidR="00EA793F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Депозиты в коммерческих банках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C57572" w:rsidP="00C57572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68</w:t>
            </w:r>
            <w:r w:rsidR="00EA793F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836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E1356E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3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000</w:t>
            </w:r>
          </w:p>
        </w:tc>
      </w:tr>
      <w:tr w:rsidR="00EA793F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Денежные средства</w:t>
            </w:r>
            <w:r w:rsidR="00D754AF">
              <w:rPr>
                <w:rFonts w:ascii="Cambria" w:hAnsi="Cambria"/>
                <w:sz w:val="21"/>
                <w:szCs w:val="21"/>
              </w:rPr>
              <w:t>, в т.ч.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D754AF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C57572" w:rsidP="00830B52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1489</w:t>
            </w:r>
            <w:r w:rsidR="00EA793F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83</w:t>
            </w:r>
            <w:r w:rsidR="00830B52">
              <w:rPr>
                <w:rFonts w:ascii="Cambria" w:hAnsi="Cambria" w:cs="Calibri"/>
                <w:sz w:val="21"/>
                <w:szCs w:val="21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D40368" w:rsidP="00D40368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918</w:t>
            </w:r>
            <w:r w:rsidR="00EA793F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 w:rsidR="00EA793F">
              <w:rPr>
                <w:rFonts w:ascii="Cambria" w:hAnsi="Cambria" w:cs="Calibri"/>
                <w:sz w:val="21"/>
                <w:szCs w:val="21"/>
              </w:rPr>
              <w:t>9</w:t>
            </w:r>
            <w:r>
              <w:rPr>
                <w:rFonts w:ascii="Cambria" w:hAnsi="Cambria" w:cs="Calibri"/>
                <w:sz w:val="21"/>
                <w:szCs w:val="21"/>
              </w:rPr>
              <w:t>38</w:t>
            </w:r>
          </w:p>
        </w:tc>
      </w:tr>
      <w:tr w:rsidR="00EA793F" w:rsidRPr="00D754AF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D754AF" w:rsidRDefault="00EA793F" w:rsidP="007C7CB3">
            <w:pPr>
              <w:rPr>
                <w:rFonts w:ascii="Cambria" w:hAnsi="Cambria"/>
                <w:i/>
                <w:sz w:val="21"/>
                <w:szCs w:val="21"/>
              </w:rPr>
            </w:pPr>
            <w:r w:rsidRPr="00D754AF">
              <w:rPr>
                <w:rFonts w:ascii="Cambria" w:hAnsi="Cambria"/>
                <w:i/>
                <w:sz w:val="21"/>
                <w:szCs w:val="21"/>
              </w:rPr>
              <w:t>Денежные средства, ограниченные к использованию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D754AF" w:rsidRDefault="00EA793F" w:rsidP="007C7CB3">
            <w:pPr>
              <w:jc w:val="center"/>
              <w:rPr>
                <w:rFonts w:ascii="Cambria" w:hAnsi="Cambria"/>
                <w:i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D754AF" w:rsidRDefault="00C57572" w:rsidP="007C7CB3">
            <w:pPr>
              <w:jc w:val="right"/>
              <w:rPr>
                <w:rFonts w:ascii="Cambria" w:hAnsi="Cambria" w:cs="Calibri"/>
                <w:i/>
                <w:sz w:val="21"/>
                <w:szCs w:val="21"/>
              </w:rPr>
            </w:pPr>
            <w:r>
              <w:rPr>
                <w:rFonts w:ascii="Cambria" w:hAnsi="Cambria" w:cs="Calibri"/>
                <w:i/>
                <w:sz w:val="21"/>
                <w:szCs w:val="21"/>
              </w:rPr>
              <w:t>785</w:t>
            </w:r>
            <w:r w:rsidR="00EA793F" w:rsidRPr="00D754AF">
              <w:rPr>
                <w:rFonts w:ascii="Cambria" w:hAnsi="Cambria" w:cs="Calibri"/>
                <w:i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i/>
                <w:sz w:val="21"/>
                <w:szCs w:val="21"/>
              </w:rPr>
              <w:t>583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D754AF" w:rsidRDefault="00EA793F" w:rsidP="007C7CB3">
            <w:pPr>
              <w:jc w:val="right"/>
              <w:rPr>
                <w:rFonts w:ascii="Cambria" w:hAnsi="Cambria"/>
                <w:i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D754AF" w:rsidRDefault="00EA793F" w:rsidP="00E1356E">
            <w:pPr>
              <w:jc w:val="right"/>
              <w:rPr>
                <w:rFonts w:ascii="Cambria" w:hAnsi="Cambria" w:cs="Calibri"/>
                <w:i/>
                <w:sz w:val="21"/>
                <w:szCs w:val="21"/>
              </w:rPr>
            </w:pPr>
            <w:r w:rsidRPr="00D754AF">
              <w:rPr>
                <w:rFonts w:ascii="Cambria" w:hAnsi="Cambria" w:cs="Calibri"/>
                <w:i/>
                <w:sz w:val="21"/>
                <w:szCs w:val="21"/>
              </w:rPr>
              <w:t>67</w:t>
            </w:r>
            <w:r w:rsidRPr="00D754AF">
              <w:rPr>
                <w:rFonts w:ascii="Cambria" w:hAnsi="Cambria" w:cs="Calibri"/>
                <w:i/>
                <w:sz w:val="21"/>
                <w:szCs w:val="21"/>
                <w:lang w:val="en-US"/>
              </w:rPr>
              <w:t>2</w:t>
            </w:r>
            <w:r w:rsidRPr="00D754AF">
              <w:rPr>
                <w:rFonts w:ascii="Cambria" w:hAnsi="Cambria" w:cs="Calibri"/>
                <w:i/>
                <w:sz w:val="21"/>
                <w:szCs w:val="21"/>
              </w:rPr>
              <w:t>'037</w:t>
            </w:r>
          </w:p>
        </w:tc>
      </w:tr>
      <w:tr w:rsidR="00EA793F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spacing w:before="120"/>
              <w:rPr>
                <w:rFonts w:ascii="Cambria" w:hAnsi="Cambria"/>
                <w:b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sz w:val="21"/>
                <w:szCs w:val="21"/>
              </w:rPr>
              <w:t>Итого краткосрочных активов </w:t>
            </w:r>
          </w:p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830B52" w:rsidP="007C7CB3">
            <w:pPr>
              <w:jc w:val="right"/>
              <w:rPr>
                <w:rFonts w:ascii="Cambria" w:hAnsi="Cambria" w:cs="Calibri"/>
                <w:b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sz w:val="21"/>
                <w:szCs w:val="21"/>
              </w:rPr>
              <w:t>5</w:t>
            </w:r>
            <w:r w:rsidR="00EA793F" w:rsidRPr="00783CBD">
              <w:rPr>
                <w:rFonts w:ascii="Cambria" w:hAnsi="Cambria" w:cs="Calibri"/>
                <w:b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b/>
                <w:sz w:val="21"/>
                <w:szCs w:val="21"/>
              </w:rPr>
              <w:t>495</w:t>
            </w:r>
            <w:r w:rsidR="00EA793F" w:rsidRPr="00783CBD">
              <w:rPr>
                <w:rFonts w:ascii="Cambria" w:hAnsi="Cambria" w:cs="Calibri"/>
                <w:b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b/>
                <w:sz w:val="21"/>
                <w:szCs w:val="21"/>
              </w:rPr>
              <w:t>168</w:t>
            </w:r>
          </w:p>
          <w:p w:rsidR="00EA793F" w:rsidRPr="00091B29" w:rsidRDefault="00EA793F" w:rsidP="007C7CB3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E1356E">
            <w:pPr>
              <w:jc w:val="right"/>
              <w:rPr>
                <w:rFonts w:ascii="Cambria" w:hAnsi="Cambria" w:cs="Calibri"/>
                <w:b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sz w:val="21"/>
                <w:szCs w:val="21"/>
              </w:rPr>
              <w:t>6</w:t>
            </w:r>
            <w:r w:rsidRPr="00783CBD">
              <w:rPr>
                <w:rFonts w:ascii="Cambria" w:hAnsi="Cambria" w:cs="Calibri"/>
                <w:b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b/>
                <w:sz w:val="21"/>
                <w:szCs w:val="21"/>
              </w:rPr>
              <w:t>9</w:t>
            </w:r>
            <w:r w:rsidR="00D754AF">
              <w:rPr>
                <w:rFonts w:ascii="Cambria" w:hAnsi="Cambria" w:cs="Calibri"/>
                <w:b/>
                <w:sz w:val="21"/>
                <w:szCs w:val="21"/>
              </w:rPr>
              <w:t>02</w:t>
            </w:r>
            <w:r w:rsidRPr="00783CBD">
              <w:rPr>
                <w:rFonts w:ascii="Cambria" w:hAnsi="Cambria" w:cs="Calibri"/>
                <w:b/>
                <w:sz w:val="21"/>
                <w:szCs w:val="21"/>
              </w:rPr>
              <w:t>'</w:t>
            </w:r>
            <w:r w:rsidR="00D754AF">
              <w:rPr>
                <w:rFonts w:ascii="Cambria" w:hAnsi="Cambria" w:cs="Calibri"/>
                <w:b/>
                <w:sz w:val="21"/>
                <w:szCs w:val="21"/>
              </w:rPr>
              <w:t>23</w:t>
            </w:r>
            <w:r w:rsidR="00C35987">
              <w:rPr>
                <w:rFonts w:ascii="Cambria" w:hAnsi="Cambria" w:cs="Calibri"/>
                <w:b/>
                <w:sz w:val="21"/>
                <w:szCs w:val="21"/>
              </w:rPr>
              <w:t>2</w:t>
            </w:r>
          </w:p>
          <w:p w:rsidR="00EA793F" w:rsidRPr="00091B29" w:rsidRDefault="00EA793F" w:rsidP="00E1356E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</w:p>
        </w:tc>
      </w:tr>
      <w:tr w:rsidR="00EA793F" w:rsidRPr="00783CBD" w:rsidTr="007C7CB3">
        <w:trPr>
          <w:gridAfter w:val="1"/>
          <w:wAfter w:w="263" w:type="dxa"/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Итого активы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830B52">
            <w:pPr>
              <w:jc w:val="center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3</w:t>
            </w:r>
            <w:r w:rsidR="00C57572">
              <w:rPr>
                <w:rFonts w:ascii="Cambria" w:hAnsi="Cambria" w:cs="Calibri"/>
                <w:b/>
                <w:bCs/>
                <w:sz w:val="21"/>
                <w:szCs w:val="21"/>
              </w:rPr>
              <w:t>0</w:t>
            </w:r>
            <w:r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 w:rsidR="00C57572">
              <w:rPr>
                <w:rFonts w:ascii="Cambria" w:hAnsi="Cambria" w:cs="Calibri"/>
                <w:b/>
                <w:bCs/>
                <w:sz w:val="21"/>
                <w:szCs w:val="21"/>
              </w:rPr>
              <w:t>903</w:t>
            </w:r>
            <w:r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 w:rsidR="00C57572">
              <w:rPr>
                <w:rFonts w:ascii="Cambria" w:hAnsi="Cambria" w:cs="Calibri"/>
                <w:b/>
                <w:bCs/>
                <w:sz w:val="21"/>
                <w:szCs w:val="21"/>
              </w:rPr>
              <w:t>30</w:t>
            </w:r>
            <w:r w:rsidR="00830B52">
              <w:rPr>
                <w:rFonts w:ascii="Cambria" w:hAnsi="Cambria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312DBF" w:rsidP="00312DBF">
            <w:pPr>
              <w:jc w:val="center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 xml:space="preserve">         </w:t>
            </w:r>
            <w:r w:rsidR="00EA793F">
              <w:rPr>
                <w:rFonts w:ascii="Cambria" w:hAnsi="Cambria" w:cs="Calibri"/>
                <w:b/>
                <w:bCs/>
                <w:sz w:val="21"/>
                <w:szCs w:val="21"/>
              </w:rPr>
              <w:t>3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2</w:t>
            </w:r>
            <w:r w:rsidR="00EA793F"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 w:rsidR="00D754AF">
              <w:rPr>
                <w:rFonts w:ascii="Cambria" w:hAnsi="Cambria" w:cs="Calibri"/>
                <w:b/>
                <w:bCs/>
                <w:sz w:val="21"/>
                <w:szCs w:val="21"/>
              </w:rPr>
              <w:t>36</w:t>
            </w:r>
            <w:r w:rsidR="00EA793F">
              <w:rPr>
                <w:rFonts w:ascii="Cambria" w:hAnsi="Cambria" w:cs="Calibri"/>
                <w:b/>
                <w:bCs/>
                <w:sz w:val="21"/>
                <w:szCs w:val="21"/>
              </w:rPr>
              <w:t>5</w:t>
            </w:r>
            <w:r w:rsidR="00EA793F"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 w:rsidR="00D754AF">
              <w:rPr>
                <w:rFonts w:ascii="Cambria" w:hAnsi="Cambria" w:cs="Calibri"/>
                <w:b/>
                <w:bCs/>
                <w:sz w:val="21"/>
                <w:szCs w:val="21"/>
              </w:rPr>
              <w:t>544</w:t>
            </w:r>
          </w:p>
        </w:tc>
      </w:tr>
    </w:tbl>
    <w:p w:rsidR="00CD34A6" w:rsidRPr="00783CBD" w:rsidRDefault="00CD34A6" w:rsidP="00CD34A6">
      <w:pPr>
        <w:widowControl w:val="0"/>
        <w:autoSpaceDE w:val="0"/>
        <w:autoSpaceDN w:val="0"/>
        <w:rPr>
          <w:rFonts w:ascii="Cambria" w:hAnsi="Cambria" w:cs="Arial"/>
          <w:sz w:val="21"/>
          <w:szCs w:val="21"/>
        </w:rPr>
      </w:pPr>
    </w:p>
    <w:tbl>
      <w:tblPr>
        <w:tblW w:w="9356" w:type="dxa"/>
        <w:tblInd w:w="108" w:type="dxa"/>
        <w:tblLook w:val="04A0"/>
      </w:tblPr>
      <w:tblGrid>
        <w:gridCol w:w="5076"/>
        <w:gridCol w:w="896"/>
        <w:gridCol w:w="1376"/>
        <w:gridCol w:w="263"/>
        <w:gridCol w:w="1745"/>
      </w:tblGrid>
      <w:tr w:rsidR="00CD34A6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КАПИТАЛ И ОБЯЗАТЕЛЬСТВА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 </w:t>
            </w:r>
          </w:p>
        </w:tc>
      </w:tr>
      <w:tr w:rsidR="00CD34A6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spacing w:after="120"/>
              <w:rPr>
                <w:rFonts w:ascii="Cambria" w:hAnsi="Cambria"/>
                <w:b/>
                <w:bCs/>
                <w:i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i/>
                <w:sz w:val="21"/>
                <w:szCs w:val="21"/>
              </w:rPr>
              <w:t>Капитал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EA793F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Выпущенные акции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964'124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E1356E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964'124</w:t>
            </w:r>
          </w:p>
        </w:tc>
      </w:tr>
      <w:tr w:rsidR="00EA793F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bCs/>
                <w:sz w:val="21"/>
                <w:szCs w:val="21"/>
              </w:rPr>
              <w:t>Финансовые активы</w:t>
            </w:r>
            <w:r>
              <w:rPr>
                <w:rFonts w:ascii="Cambria" w:hAnsi="Cambria"/>
                <w:bCs/>
                <w:sz w:val="21"/>
                <w:szCs w:val="21"/>
              </w:rPr>
              <w:t xml:space="preserve">, </w:t>
            </w:r>
            <w:r w:rsidRPr="00783CBD">
              <w:rPr>
                <w:rFonts w:ascii="Cambria" w:hAnsi="Cambria"/>
                <w:bCs/>
                <w:sz w:val="21"/>
                <w:szCs w:val="21"/>
              </w:rPr>
              <w:t xml:space="preserve"> учитываемые по справедливой стоимости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75290F" w:rsidP="0075290F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1</w:t>
            </w:r>
            <w:r>
              <w:rPr>
                <w:rFonts w:ascii="Cambria" w:hAnsi="Cambria" w:cs="Calibri"/>
                <w:sz w:val="21"/>
                <w:szCs w:val="21"/>
              </w:rPr>
              <w:t>8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272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455</w:t>
            </w:r>
          </w:p>
        </w:tc>
        <w:tc>
          <w:tcPr>
            <w:tcW w:w="2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D754AF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1</w:t>
            </w:r>
            <w:r w:rsidR="00D754AF">
              <w:rPr>
                <w:rFonts w:ascii="Cambria" w:hAnsi="Cambria" w:cs="Calibri"/>
                <w:sz w:val="21"/>
                <w:szCs w:val="21"/>
              </w:rPr>
              <w:t>8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 w:rsidR="00D754AF">
              <w:rPr>
                <w:rFonts w:ascii="Cambria" w:hAnsi="Cambria" w:cs="Calibri"/>
                <w:sz w:val="21"/>
                <w:szCs w:val="21"/>
              </w:rPr>
              <w:t>272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 w:rsidR="00D754AF">
              <w:rPr>
                <w:rFonts w:ascii="Cambria" w:hAnsi="Cambria" w:cs="Calibri"/>
                <w:sz w:val="21"/>
                <w:szCs w:val="21"/>
              </w:rPr>
              <w:t>455</w:t>
            </w:r>
          </w:p>
        </w:tc>
      </w:tr>
      <w:tr w:rsidR="00EA793F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Нераспределенная прибыль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5290F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8'</w:t>
            </w:r>
            <w:r w:rsidR="0075290F">
              <w:rPr>
                <w:rFonts w:ascii="Cambria" w:hAnsi="Cambria" w:cs="Calibri"/>
                <w:sz w:val="21"/>
                <w:szCs w:val="21"/>
              </w:rPr>
              <w:t>928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 w:rsidR="0075290F">
              <w:rPr>
                <w:rFonts w:ascii="Cambria" w:hAnsi="Cambria" w:cs="Calibri"/>
                <w:sz w:val="21"/>
                <w:szCs w:val="21"/>
              </w:rPr>
              <w:t>39</w:t>
            </w:r>
            <w:r>
              <w:rPr>
                <w:rFonts w:ascii="Cambria" w:hAnsi="Cambria" w:cs="Calibri"/>
                <w:sz w:val="21"/>
                <w:szCs w:val="21"/>
              </w:rPr>
              <w:t>6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D754AF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8'</w:t>
            </w:r>
            <w:r w:rsidR="00D754AF">
              <w:rPr>
                <w:rFonts w:ascii="Cambria" w:hAnsi="Cambria" w:cs="Calibri"/>
                <w:sz w:val="21"/>
                <w:szCs w:val="21"/>
              </w:rPr>
              <w:t>721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16</w:t>
            </w:r>
            <w:r w:rsidR="00D754AF">
              <w:rPr>
                <w:rFonts w:ascii="Cambria" w:hAnsi="Cambria" w:cs="Calibri"/>
                <w:sz w:val="21"/>
                <w:szCs w:val="21"/>
              </w:rPr>
              <w:t>7</w:t>
            </w:r>
          </w:p>
        </w:tc>
      </w:tr>
      <w:tr w:rsidR="00EA793F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spacing w:before="120"/>
              <w:rPr>
                <w:rFonts w:ascii="Cambria" w:hAnsi="Cambria"/>
                <w:b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sz w:val="21"/>
                <w:szCs w:val="21"/>
              </w:rPr>
              <w:t>Итого капитал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5B359F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2</w:t>
            </w:r>
            <w:r w:rsidR="005B359F">
              <w:rPr>
                <w:rFonts w:ascii="Cambria" w:hAnsi="Cambria" w:cs="Calibri"/>
                <w:b/>
                <w:bCs/>
                <w:sz w:val="21"/>
                <w:szCs w:val="21"/>
              </w:rPr>
              <w:t>8</w:t>
            </w:r>
            <w:r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 w:rsidR="005B359F">
              <w:rPr>
                <w:rFonts w:ascii="Cambria" w:hAnsi="Cambria" w:cs="Calibri"/>
                <w:b/>
                <w:bCs/>
                <w:sz w:val="21"/>
                <w:szCs w:val="21"/>
              </w:rPr>
              <w:t>164</w:t>
            </w:r>
            <w:r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 w:rsidR="005B359F">
              <w:rPr>
                <w:rFonts w:ascii="Cambria" w:hAnsi="Cambria" w:cs="Calibri"/>
                <w:b/>
                <w:bCs/>
                <w:sz w:val="21"/>
                <w:szCs w:val="21"/>
              </w:rPr>
              <w:t>975</w:t>
            </w: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D754AF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2</w:t>
            </w:r>
            <w:r w:rsidR="00D754AF">
              <w:rPr>
                <w:rFonts w:ascii="Cambria" w:hAnsi="Cambria" w:cs="Calibri"/>
                <w:b/>
                <w:bCs/>
                <w:sz w:val="21"/>
                <w:szCs w:val="21"/>
              </w:rPr>
              <w:t>7</w:t>
            </w:r>
            <w:r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 w:rsidR="00D754AF">
              <w:rPr>
                <w:rFonts w:ascii="Cambria" w:hAnsi="Cambria" w:cs="Calibri"/>
                <w:b/>
                <w:bCs/>
                <w:sz w:val="21"/>
                <w:szCs w:val="21"/>
              </w:rPr>
              <w:t>957</w:t>
            </w:r>
            <w:r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 w:rsidR="00D754AF">
              <w:rPr>
                <w:rFonts w:ascii="Cambria" w:hAnsi="Cambria" w:cs="Calibri"/>
                <w:b/>
                <w:bCs/>
                <w:sz w:val="21"/>
                <w:szCs w:val="21"/>
              </w:rPr>
              <w:t>746</w:t>
            </w:r>
          </w:p>
        </w:tc>
      </w:tr>
      <w:tr w:rsidR="00CD34A6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CD34A6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spacing w:after="120"/>
              <w:rPr>
                <w:rFonts w:ascii="Cambria" w:hAnsi="Cambria"/>
                <w:b/>
                <w:bCs/>
                <w:i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i/>
                <w:sz w:val="21"/>
                <w:szCs w:val="21"/>
              </w:rPr>
              <w:t>Долгосрочные обязательства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EA793F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Резервы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4</w:t>
            </w:r>
            <w:r>
              <w:rPr>
                <w:rFonts w:ascii="Cambria" w:hAnsi="Cambria" w:cs="Calibri"/>
                <w:sz w:val="21"/>
                <w:szCs w:val="21"/>
              </w:rPr>
              <w:t>9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998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E1356E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 w:rsidRPr="00783CBD">
              <w:rPr>
                <w:rFonts w:ascii="Cambria" w:hAnsi="Cambria" w:cs="Calibri"/>
                <w:sz w:val="21"/>
                <w:szCs w:val="21"/>
              </w:rPr>
              <w:t>4</w:t>
            </w:r>
            <w:r>
              <w:rPr>
                <w:rFonts w:ascii="Cambria" w:hAnsi="Cambria" w:cs="Calibri"/>
                <w:sz w:val="21"/>
                <w:szCs w:val="21"/>
              </w:rPr>
              <w:t>9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998</w:t>
            </w:r>
          </w:p>
        </w:tc>
      </w:tr>
      <w:tr w:rsidR="00EA793F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Отложенное налоговое обязательство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75290F" w:rsidP="007C7CB3">
            <w:pPr>
              <w:jc w:val="right"/>
              <w:rPr>
                <w:rFonts w:ascii="Cambria" w:hAnsi="Cambria" w:cs="Calibri"/>
                <w:sz w:val="21"/>
                <w:szCs w:val="21"/>
                <w:lang w:val="en-US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21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191</w:t>
            </w:r>
          </w:p>
        </w:tc>
        <w:tc>
          <w:tcPr>
            <w:tcW w:w="2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D754AF" w:rsidP="00D754AF">
            <w:pPr>
              <w:jc w:val="right"/>
              <w:rPr>
                <w:rFonts w:ascii="Cambria" w:hAnsi="Cambria" w:cs="Calibri"/>
                <w:sz w:val="21"/>
                <w:szCs w:val="21"/>
                <w:lang w:val="en-US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2</w:t>
            </w:r>
            <w:r w:rsidR="00EA793F">
              <w:rPr>
                <w:rFonts w:ascii="Cambria" w:hAnsi="Cambria" w:cs="Calibri"/>
                <w:sz w:val="21"/>
                <w:szCs w:val="21"/>
              </w:rPr>
              <w:t>1</w:t>
            </w:r>
            <w:r w:rsidR="00EA793F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191</w:t>
            </w:r>
          </w:p>
        </w:tc>
      </w:tr>
      <w:tr w:rsidR="00EA793F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Долгосрочные кредиты и займы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75290F" w:rsidP="0075290F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467</w:t>
            </w:r>
            <w:r w:rsidR="00EA793F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368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E1356E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399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815</w:t>
            </w:r>
          </w:p>
        </w:tc>
      </w:tr>
      <w:tr w:rsidR="00EA793F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spacing w:before="120"/>
              <w:rPr>
                <w:rFonts w:ascii="Cambria" w:hAnsi="Cambria"/>
                <w:b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  <w:r w:rsidRPr="00783CBD">
              <w:rPr>
                <w:rFonts w:ascii="Cambria" w:hAnsi="Cambria"/>
                <w:b/>
                <w:sz w:val="21"/>
                <w:szCs w:val="21"/>
              </w:rPr>
              <w:t>Итого долгосрочные обязательства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98042C" w:rsidP="0098042C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538</w:t>
            </w:r>
            <w:r w:rsidR="00EA793F"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557</w:t>
            </w: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06781B">
            <w:pPr>
              <w:jc w:val="right"/>
              <w:rPr>
                <w:rFonts w:ascii="Cambria" w:hAnsi="Cambria" w:cs="Calibri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Cambria" w:hAnsi="Cambria" w:cs="Calibri"/>
                <w:b/>
                <w:bCs/>
                <w:sz w:val="21"/>
                <w:szCs w:val="21"/>
              </w:rPr>
              <w:t>4</w:t>
            </w:r>
            <w:r w:rsidR="00D754AF">
              <w:rPr>
                <w:rFonts w:ascii="Cambria" w:hAnsi="Cambria" w:cs="Calibri"/>
                <w:b/>
                <w:bCs/>
                <w:sz w:val="21"/>
                <w:szCs w:val="21"/>
              </w:rPr>
              <w:t>71</w:t>
            </w:r>
            <w:r w:rsidRPr="00783CBD">
              <w:rPr>
                <w:rFonts w:ascii="Cambria" w:hAnsi="Cambria" w:cs="Calibri"/>
                <w:b/>
                <w:bCs/>
                <w:sz w:val="21"/>
                <w:szCs w:val="21"/>
              </w:rPr>
              <w:t>'</w:t>
            </w:r>
            <w:r w:rsidR="00D754AF">
              <w:rPr>
                <w:rFonts w:ascii="Cambria" w:hAnsi="Cambria" w:cs="Calibri"/>
                <w:b/>
                <w:bCs/>
                <w:sz w:val="21"/>
                <w:szCs w:val="21"/>
              </w:rPr>
              <w:t>00</w:t>
            </w:r>
            <w:r w:rsidR="0006781B">
              <w:rPr>
                <w:rFonts w:ascii="Cambria" w:hAnsi="Cambria" w:cs="Calibri"/>
                <w:b/>
                <w:bCs/>
                <w:sz w:val="21"/>
                <w:szCs w:val="21"/>
              </w:rPr>
              <w:t>4</w:t>
            </w:r>
          </w:p>
        </w:tc>
      </w:tr>
      <w:tr w:rsidR="00CD34A6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CD34A6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rPr>
                <w:rFonts w:ascii="Cambria" w:hAnsi="Cambria"/>
                <w:b/>
                <w:bCs/>
                <w:i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i/>
                <w:sz w:val="21"/>
                <w:szCs w:val="21"/>
              </w:rPr>
              <w:t>Краткосрочные обязательства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4A6" w:rsidRPr="00783CBD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EA793F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Торговая и прочая кредиторская задолженность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75290F" w:rsidP="0075290F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2</w:t>
            </w:r>
            <w:r w:rsidR="00EA793F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199</w:t>
            </w:r>
            <w:r w:rsidR="00EA793F"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7</w:t>
            </w:r>
            <w:r w:rsidR="00EA793F">
              <w:rPr>
                <w:rFonts w:ascii="Cambria" w:hAnsi="Cambria" w:cs="Calibri"/>
                <w:sz w:val="21"/>
                <w:szCs w:val="21"/>
              </w:rPr>
              <w:t>71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06781B">
            <w:pPr>
              <w:jc w:val="right"/>
              <w:rPr>
                <w:rFonts w:ascii="Cambria" w:hAnsi="Cambria" w:cs="Calibri"/>
                <w:sz w:val="21"/>
                <w:szCs w:val="21"/>
              </w:rPr>
            </w:pPr>
            <w:r>
              <w:rPr>
                <w:rFonts w:ascii="Cambria" w:hAnsi="Cambria" w:cs="Calibri"/>
                <w:sz w:val="21"/>
                <w:szCs w:val="21"/>
              </w:rPr>
              <w:t>3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9</w:t>
            </w:r>
            <w:r w:rsidR="00D754AF">
              <w:rPr>
                <w:rFonts w:ascii="Cambria" w:hAnsi="Cambria" w:cs="Calibri"/>
                <w:sz w:val="21"/>
                <w:szCs w:val="21"/>
              </w:rPr>
              <w:t>36</w:t>
            </w:r>
            <w:r w:rsidRPr="00783CBD">
              <w:rPr>
                <w:rFonts w:ascii="Cambria" w:hAnsi="Cambria" w:cs="Calibri"/>
                <w:sz w:val="21"/>
                <w:szCs w:val="21"/>
              </w:rPr>
              <w:t>'</w:t>
            </w:r>
            <w:r>
              <w:rPr>
                <w:rFonts w:ascii="Cambria" w:hAnsi="Cambria" w:cs="Calibri"/>
                <w:sz w:val="21"/>
                <w:szCs w:val="21"/>
              </w:rPr>
              <w:t>7</w:t>
            </w:r>
            <w:r w:rsidR="00D754AF">
              <w:rPr>
                <w:rFonts w:ascii="Cambria" w:hAnsi="Cambria" w:cs="Calibri"/>
                <w:sz w:val="21"/>
                <w:szCs w:val="21"/>
              </w:rPr>
              <w:t>9</w:t>
            </w:r>
            <w:r w:rsidR="0006781B">
              <w:rPr>
                <w:rFonts w:ascii="Cambria" w:hAnsi="Cambria" w:cs="Calibri"/>
                <w:sz w:val="21"/>
                <w:szCs w:val="21"/>
              </w:rPr>
              <w:t>4</w:t>
            </w:r>
          </w:p>
        </w:tc>
      </w:tr>
      <w:tr w:rsidR="00EA793F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spacing w:before="120"/>
              <w:rPr>
                <w:rFonts w:ascii="Cambria" w:hAnsi="Cambria"/>
                <w:b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sz w:val="21"/>
                <w:szCs w:val="21"/>
              </w:rPr>
              <w:t>Итого краткосрочные обязательства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06781B" w:rsidRDefault="0006781B" w:rsidP="0098042C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06781B">
              <w:rPr>
                <w:rFonts w:ascii="Cambria" w:hAnsi="Cambria" w:cs="Calibri"/>
                <w:b/>
                <w:sz w:val="21"/>
                <w:szCs w:val="21"/>
              </w:rPr>
              <w:t>2'199'771</w:t>
            </w: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06781B" w:rsidRDefault="00EA793F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06781B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06781B" w:rsidRDefault="00D754AF" w:rsidP="0006781B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06781B">
              <w:rPr>
                <w:rFonts w:ascii="Cambria" w:hAnsi="Cambria" w:cs="Calibri"/>
                <w:b/>
                <w:sz w:val="21"/>
                <w:szCs w:val="21"/>
              </w:rPr>
              <w:t>3'936'79</w:t>
            </w:r>
            <w:r w:rsidR="0006781B">
              <w:rPr>
                <w:rFonts w:ascii="Cambria" w:hAnsi="Cambria" w:cs="Calibri"/>
                <w:b/>
                <w:sz w:val="21"/>
                <w:szCs w:val="21"/>
              </w:rPr>
              <w:t>4</w:t>
            </w:r>
          </w:p>
        </w:tc>
      </w:tr>
      <w:tr w:rsidR="00EA793F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783CBD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E1356E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</w:tr>
      <w:tr w:rsidR="00EA793F" w:rsidRPr="00783CBD" w:rsidTr="007C7CB3">
        <w:trPr>
          <w:trHeight w:val="25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Итого капитал и обязательства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793F" w:rsidRPr="00783CBD" w:rsidRDefault="00EA793F" w:rsidP="007C7CB3">
            <w:pPr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5290F">
            <w:pPr>
              <w:jc w:val="right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3</w:t>
            </w:r>
            <w:r w:rsidR="0075290F">
              <w:rPr>
                <w:rFonts w:ascii="Cambria" w:hAnsi="Cambria" w:cs="Calibri"/>
                <w:b/>
                <w:bCs/>
              </w:rPr>
              <w:t>0</w:t>
            </w:r>
            <w:r w:rsidRPr="00783CBD">
              <w:rPr>
                <w:rFonts w:ascii="Cambria" w:hAnsi="Cambria" w:cs="Calibri"/>
                <w:b/>
                <w:bCs/>
              </w:rPr>
              <w:t>'</w:t>
            </w:r>
            <w:r w:rsidR="0075290F">
              <w:rPr>
                <w:rFonts w:ascii="Cambria" w:hAnsi="Cambria" w:cs="Calibri"/>
                <w:b/>
                <w:bCs/>
              </w:rPr>
              <w:t>9</w:t>
            </w:r>
            <w:r>
              <w:rPr>
                <w:rFonts w:ascii="Cambria" w:hAnsi="Cambria" w:cs="Calibri"/>
                <w:b/>
                <w:bCs/>
              </w:rPr>
              <w:t>0</w:t>
            </w:r>
            <w:r w:rsidR="0075290F">
              <w:rPr>
                <w:rFonts w:ascii="Cambria" w:hAnsi="Cambria" w:cs="Calibri"/>
                <w:b/>
                <w:bCs/>
              </w:rPr>
              <w:t>3</w:t>
            </w:r>
            <w:r w:rsidRPr="00783CBD">
              <w:rPr>
                <w:rFonts w:ascii="Cambria" w:hAnsi="Cambria" w:cs="Calibri"/>
                <w:b/>
                <w:bCs/>
              </w:rPr>
              <w:t>'</w:t>
            </w:r>
            <w:r w:rsidR="0075290F">
              <w:rPr>
                <w:rFonts w:ascii="Cambria" w:hAnsi="Cambria" w:cs="Calibri"/>
                <w:b/>
                <w:bCs/>
              </w:rPr>
              <w:t>303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7C7CB3">
            <w:pPr>
              <w:jc w:val="right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783CBD">
              <w:rPr>
                <w:rFonts w:ascii="Cambria" w:hAnsi="Cambria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93F" w:rsidRPr="00783CBD" w:rsidRDefault="00EA793F" w:rsidP="00D754AF">
            <w:pPr>
              <w:jc w:val="right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3</w:t>
            </w:r>
            <w:r w:rsidR="00D754AF">
              <w:rPr>
                <w:rFonts w:ascii="Cambria" w:hAnsi="Cambria" w:cs="Calibri"/>
                <w:b/>
                <w:bCs/>
              </w:rPr>
              <w:t>2</w:t>
            </w:r>
            <w:r w:rsidRPr="00783CBD">
              <w:rPr>
                <w:rFonts w:ascii="Cambria" w:hAnsi="Cambria" w:cs="Calibri"/>
                <w:b/>
                <w:bCs/>
              </w:rPr>
              <w:t>'</w:t>
            </w:r>
            <w:r w:rsidR="00D754AF">
              <w:rPr>
                <w:rFonts w:ascii="Cambria" w:hAnsi="Cambria" w:cs="Calibri"/>
                <w:b/>
                <w:bCs/>
              </w:rPr>
              <w:t>36</w:t>
            </w:r>
            <w:r>
              <w:rPr>
                <w:rFonts w:ascii="Cambria" w:hAnsi="Cambria" w:cs="Calibri"/>
                <w:b/>
                <w:bCs/>
              </w:rPr>
              <w:t>5</w:t>
            </w:r>
            <w:r w:rsidRPr="00783CBD">
              <w:rPr>
                <w:rFonts w:ascii="Cambria" w:hAnsi="Cambria" w:cs="Calibri"/>
                <w:b/>
                <w:bCs/>
              </w:rPr>
              <w:t>'</w:t>
            </w:r>
            <w:r>
              <w:rPr>
                <w:rFonts w:ascii="Cambria" w:hAnsi="Cambria" w:cs="Calibri"/>
                <w:b/>
                <w:bCs/>
              </w:rPr>
              <w:t>5</w:t>
            </w:r>
            <w:r w:rsidR="00D754AF">
              <w:rPr>
                <w:rFonts w:ascii="Cambria" w:hAnsi="Cambria" w:cs="Calibri"/>
                <w:b/>
                <w:bCs/>
              </w:rPr>
              <w:t>44</w:t>
            </w:r>
          </w:p>
        </w:tc>
      </w:tr>
    </w:tbl>
    <w:p w:rsidR="00CD34A6" w:rsidRDefault="00CD34A6" w:rsidP="00CD34A6">
      <w:pPr>
        <w:rPr>
          <w:rFonts w:ascii="Cambria" w:hAnsi="Cambria" w:cs="Calibri"/>
          <w:sz w:val="21"/>
          <w:szCs w:val="21"/>
        </w:rPr>
      </w:pPr>
    </w:p>
    <w:p w:rsidR="00CD34A6" w:rsidRPr="00783CBD" w:rsidRDefault="00CD34A6" w:rsidP="00CD34A6">
      <w:pPr>
        <w:rPr>
          <w:rFonts w:ascii="Cambria" w:hAnsi="Cambria" w:cs="Calibri"/>
          <w:sz w:val="21"/>
          <w:szCs w:val="21"/>
        </w:rPr>
      </w:pPr>
      <w:r w:rsidRPr="00783CBD">
        <w:rPr>
          <w:rFonts w:ascii="Cambria" w:hAnsi="Cambria" w:cs="Calibri"/>
          <w:sz w:val="21"/>
          <w:szCs w:val="21"/>
        </w:rPr>
        <w:t xml:space="preserve">_________________________ </w:t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  <w:t>_________________________</w:t>
      </w:r>
    </w:p>
    <w:p w:rsidR="00CD34A6" w:rsidRPr="00783CBD" w:rsidRDefault="00EA793F" w:rsidP="00CD34A6">
      <w:pPr>
        <w:rPr>
          <w:rFonts w:ascii="Cambria" w:hAnsi="Cambria" w:cs="Calibri"/>
          <w:sz w:val="21"/>
          <w:szCs w:val="21"/>
        </w:rPr>
      </w:pPr>
      <w:proofErr w:type="spellStart"/>
      <w:r>
        <w:rPr>
          <w:rFonts w:ascii="Cambria" w:hAnsi="Cambria" w:cs="Arial"/>
          <w:sz w:val="21"/>
          <w:szCs w:val="21"/>
        </w:rPr>
        <w:t>Алимбеков</w:t>
      </w:r>
      <w:proofErr w:type="spellEnd"/>
      <w:r>
        <w:rPr>
          <w:rFonts w:ascii="Cambria" w:hAnsi="Cambria" w:cs="Arial"/>
          <w:sz w:val="21"/>
          <w:szCs w:val="21"/>
        </w:rPr>
        <w:t xml:space="preserve"> А.М.</w:t>
      </w:r>
      <w:r w:rsidR="00CD34A6" w:rsidRPr="00783CBD">
        <w:rPr>
          <w:rFonts w:ascii="Cambria" w:hAnsi="Cambria" w:cs="Calibri"/>
          <w:sz w:val="21"/>
          <w:szCs w:val="21"/>
        </w:rPr>
        <w:tab/>
      </w:r>
      <w:r w:rsidR="00CD34A6"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</w:r>
      <w:proofErr w:type="spellStart"/>
      <w:r w:rsidR="00CD34A6">
        <w:rPr>
          <w:rFonts w:ascii="Cambria" w:hAnsi="Cambria" w:cs="Calibri"/>
          <w:sz w:val="21"/>
          <w:szCs w:val="21"/>
        </w:rPr>
        <w:t>Бараканова</w:t>
      </w:r>
      <w:proofErr w:type="spellEnd"/>
      <w:r w:rsidR="00CD34A6">
        <w:rPr>
          <w:rFonts w:ascii="Cambria" w:hAnsi="Cambria" w:cs="Calibri"/>
          <w:sz w:val="21"/>
          <w:szCs w:val="21"/>
        </w:rPr>
        <w:t xml:space="preserve"> А.Т.</w:t>
      </w:r>
    </w:p>
    <w:p w:rsidR="00CD34A6" w:rsidRPr="00783CBD" w:rsidRDefault="00CD34A6" w:rsidP="00CD34A6">
      <w:pPr>
        <w:rPr>
          <w:rFonts w:ascii="Cambria" w:hAnsi="Cambria" w:cs="Calibri"/>
          <w:sz w:val="21"/>
          <w:szCs w:val="21"/>
        </w:rPr>
      </w:pPr>
      <w:r w:rsidRPr="00783CBD">
        <w:rPr>
          <w:rFonts w:ascii="Cambria" w:hAnsi="Cambria" w:cs="Calibri"/>
          <w:sz w:val="21"/>
          <w:szCs w:val="21"/>
        </w:rPr>
        <w:t>Председатель Правления</w:t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</w:r>
      <w:r w:rsidRPr="00783CBD">
        <w:rPr>
          <w:rFonts w:ascii="Cambria" w:hAnsi="Cambria" w:cs="Calibri"/>
          <w:sz w:val="21"/>
          <w:szCs w:val="21"/>
        </w:rPr>
        <w:tab/>
        <w:t xml:space="preserve"> Главн</w:t>
      </w:r>
      <w:r>
        <w:rPr>
          <w:rFonts w:ascii="Cambria" w:hAnsi="Cambria" w:cs="Calibri"/>
          <w:sz w:val="21"/>
          <w:szCs w:val="21"/>
        </w:rPr>
        <w:t>ый</w:t>
      </w:r>
      <w:r w:rsidRPr="00783CBD">
        <w:rPr>
          <w:rFonts w:ascii="Cambria" w:hAnsi="Cambria" w:cs="Calibri"/>
          <w:sz w:val="21"/>
          <w:szCs w:val="21"/>
        </w:rPr>
        <w:t xml:space="preserve"> бухгалтер</w:t>
      </w:r>
    </w:p>
    <w:p w:rsidR="00CD34A6" w:rsidRPr="00E71C8F" w:rsidRDefault="00CD34A6" w:rsidP="00CD34A6">
      <w:pPr>
        <w:widowControl w:val="0"/>
        <w:autoSpaceDE w:val="0"/>
        <w:autoSpaceDN w:val="0"/>
        <w:rPr>
          <w:rFonts w:ascii="Cambria" w:hAnsi="Cambria" w:cs="Arial"/>
          <w:sz w:val="21"/>
          <w:szCs w:val="21"/>
        </w:rPr>
        <w:sectPr w:rsidR="00CD34A6" w:rsidRPr="00E71C8F" w:rsidSect="007C7CB3">
          <w:footerReference w:type="default" r:id="rId6"/>
          <w:pgSz w:w="11907" w:h="16840" w:code="9"/>
          <w:pgMar w:top="1134" w:right="851" w:bottom="1418" w:left="1418" w:header="454" w:footer="454" w:gutter="0"/>
          <w:cols w:space="709"/>
          <w:noEndnote/>
          <w:docGrid w:linePitch="272"/>
        </w:sectPr>
      </w:pPr>
    </w:p>
    <w:tbl>
      <w:tblPr>
        <w:tblW w:w="14036" w:type="dxa"/>
        <w:tblInd w:w="108" w:type="dxa"/>
        <w:tblLayout w:type="fixed"/>
        <w:tblLook w:val="04A0"/>
      </w:tblPr>
      <w:tblGrid>
        <w:gridCol w:w="5116"/>
        <w:gridCol w:w="1636"/>
        <w:gridCol w:w="1536"/>
        <w:gridCol w:w="2344"/>
        <w:gridCol w:w="1668"/>
        <w:gridCol w:w="1736"/>
      </w:tblGrid>
      <w:tr w:rsidR="00CD34A6" w:rsidRPr="001A11F6" w:rsidTr="007C7CB3">
        <w:trPr>
          <w:trHeight w:val="255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4D44" w:rsidRDefault="00CD34A6" w:rsidP="007C7CB3">
            <w:pPr>
              <w:pStyle w:val="1"/>
              <w:jc w:val="left"/>
              <w:rPr>
                <w:rFonts w:ascii="Cambria" w:hAnsi="Cambria"/>
                <w:color w:val="002060"/>
                <w:sz w:val="21"/>
                <w:szCs w:val="21"/>
                <w:lang w:val="ru-RU"/>
              </w:rPr>
            </w:pPr>
            <w:r w:rsidRPr="001A11F6">
              <w:rPr>
                <w:rFonts w:ascii="Cambria" w:hAnsi="Cambria"/>
                <w:color w:val="002060"/>
                <w:sz w:val="21"/>
                <w:szCs w:val="21"/>
                <w:lang w:val="ru-RU"/>
              </w:rPr>
              <w:lastRenderedPageBreak/>
              <w:t xml:space="preserve">ОТЧЕТ ОБ ИЗМЕНЕНИЯХ В КАПИТАЛЕ  </w:t>
            </w:r>
          </w:p>
          <w:p w:rsidR="00CD34A6" w:rsidRPr="001A11F6" w:rsidRDefault="00CD34A6" w:rsidP="007C7CB3">
            <w:pPr>
              <w:pStyle w:val="1"/>
              <w:jc w:val="left"/>
              <w:rPr>
                <w:rFonts w:ascii="Cambria" w:hAnsi="Cambria"/>
                <w:color w:val="002060"/>
                <w:sz w:val="21"/>
                <w:szCs w:val="21"/>
                <w:lang w:val="ru-RU"/>
              </w:rPr>
            </w:pPr>
            <w:r w:rsidRPr="001A11F6">
              <w:rPr>
                <w:rFonts w:ascii="Cambria" w:hAnsi="Cambria"/>
                <w:color w:val="002060"/>
                <w:sz w:val="21"/>
                <w:szCs w:val="21"/>
                <w:lang w:val="ru-RU"/>
              </w:rPr>
              <w:t>ОАО «</w:t>
            </w:r>
            <w:proofErr w:type="spellStart"/>
            <w:r w:rsidRPr="001A11F6">
              <w:rPr>
                <w:rFonts w:ascii="Cambria" w:hAnsi="Cambria"/>
                <w:color w:val="002060"/>
                <w:sz w:val="21"/>
                <w:szCs w:val="21"/>
                <w:lang w:val="ru-RU"/>
              </w:rPr>
              <w:t>Кыргызалтын</w:t>
            </w:r>
            <w:proofErr w:type="spellEnd"/>
            <w:r w:rsidRPr="001A11F6">
              <w:rPr>
                <w:rFonts w:ascii="Cambria" w:hAnsi="Cambria"/>
                <w:color w:val="002060"/>
                <w:sz w:val="21"/>
                <w:szCs w:val="21"/>
                <w:lang w:val="ru-RU"/>
              </w:rPr>
              <w:t>»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pStyle w:val="1"/>
              <w:jc w:val="left"/>
              <w:rPr>
                <w:rFonts w:ascii="Cambria" w:hAnsi="Cambria"/>
                <w:color w:val="002060"/>
                <w:sz w:val="21"/>
                <w:szCs w:val="21"/>
                <w:lang w:val="ru-RU"/>
              </w:rPr>
            </w:pPr>
            <w:r w:rsidRPr="001A11F6">
              <w:rPr>
                <w:rFonts w:ascii="Cambria" w:hAnsi="Cambria"/>
                <w:color w:val="002060"/>
                <w:sz w:val="21"/>
                <w:szCs w:val="21"/>
                <w:lang w:val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pStyle w:val="1"/>
              <w:jc w:val="left"/>
              <w:rPr>
                <w:rFonts w:ascii="Cambria" w:hAnsi="Cambria"/>
                <w:color w:val="002060"/>
                <w:sz w:val="21"/>
                <w:szCs w:val="21"/>
                <w:lang w:val="ru-RU"/>
              </w:rPr>
            </w:pPr>
            <w:r w:rsidRPr="001A11F6">
              <w:rPr>
                <w:rFonts w:ascii="Cambria" w:hAnsi="Cambria"/>
                <w:color w:val="002060"/>
                <w:sz w:val="21"/>
                <w:szCs w:val="21"/>
                <w:lang w:val="ru-RU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pStyle w:val="1"/>
              <w:jc w:val="left"/>
              <w:rPr>
                <w:rFonts w:ascii="Cambria" w:hAnsi="Cambria"/>
                <w:color w:val="002060"/>
                <w:sz w:val="21"/>
                <w:szCs w:val="21"/>
                <w:lang w:val="ru-RU"/>
              </w:rPr>
            </w:pPr>
            <w:r w:rsidRPr="001A11F6">
              <w:rPr>
                <w:rFonts w:ascii="Cambria" w:hAnsi="Cambria"/>
                <w:color w:val="002060"/>
                <w:sz w:val="21"/>
                <w:szCs w:val="21"/>
                <w:lang w:val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pStyle w:val="1"/>
              <w:jc w:val="left"/>
              <w:rPr>
                <w:rFonts w:ascii="Cambria" w:hAnsi="Cambria"/>
                <w:color w:val="002060"/>
                <w:sz w:val="21"/>
                <w:szCs w:val="21"/>
                <w:lang w:val="ru-RU"/>
              </w:rPr>
            </w:pPr>
            <w:r w:rsidRPr="001A11F6">
              <w:rPr>
                <w:rFonts w:ascii="Cambria" w:hAnsi="Cambria"/>
                <w:color w:val="002060"/>
                <w:sz w:val="21"/>
                <w:szCs w:val="21"/>
                <w:lang w:val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pStyle w:val="1"/>
              <w:jc w:val="left"/>
              <w:rPr>
                <w:rFonts w:ascii="Cambria" w:hAnsi="Cambria"/>
                <w:color w:val="002060"/>
                <w:sz w:val="21"/>
                <w:szCs w:val="21"/>
                <w:lang w:val="ru-RU"/>
              </w:rPr>
            </w:pPr>
            <w:r w:rsidRPr="001A11F6">
              <w:rPr>
                <w:rFonts w:ascii="Cambria" w:hAnsi="Cambria"/>
                <w:color w:val="002060"/>
                <w:sz w:val="21"/>
                <w:szCs w:val="21"/>
                <w:lang w:val="ru-RU"/>
              </w:rPr>
              <w:t> </w:t>
            </w:r>
          </w:p>
        </w:tc>
      </w:tr>
      <w:tr w:rsidR="00CD34A6" w:rsidRPr="001A11F6" w:rsidTr="007C7CB3">
        <w:trPr>
          <w:trHeight w:val="255"/>
        </w:trPr>
        <w:tc>
          <w:tcPr>
            <w:tcW w:w="51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DA5A34" w:rsidP="001A11F6">
            <w:pPr>
              <w:spacing w:before="120"/>
              <w:rPr>
                <w:rFonts w:ascii="Cambria" w:hAnsi="Cambria"/>
                <w:bCs/>
                <w:sz w:val="21"/>
                <w:szCs w:val="21"/>
              </w:rPr>
            </w:pPr>
            <w:r>
              <w:rPr>
                <w:rFonts w:ascii="Cambria" w:hAnsi="Cambria"/>
                <w:bCs/>
                <w:sz w:val="21"/>
                <w:szCs w:val="21"/>
              </w:rPr>
              <w:t>п</w:t>
            </w:r>
            <w:r w:rsidR="001A11F6">
              <w:rPr>
                <w:rFonts w:ascii="Cambria" w:hAnsi="Cambria"/>
                <w:bCs/>
                <w:sz w:val="21"/>
                <w:szCs w:val="21"/>
              </w:rPr>
              <w:t>о состоянию на 30 Сентября</w:t>
            </w:r>
            <w:r w:rsidR="00CD34A6" w:rsidRPr="001A11F6">
              <w:rPr>
                <w:rFonts w:ascii="Cambria" w:hAnsi="Cambria"/>
                <w:bCs/>
                <w:sz w:val="21"/>
                <w:szCs w:val="21"/>
              </w:rPr>
              <w:t xml:space="preserve"> 201</w:t>
            </w:r>
            <w:r w:rsidR="001A11F6">
              <w:rPr>
                <w:rFonts w:ascii="Cambria" w:hAnsi="Cambria"/>
                <w:bCs/>
                <w:sz w:val="21"/>
                <w:szCs w:val="21"/>
              </w:rPr>
              <w:t>5</w:t>
            </w:r>
            <w:r w:rsidR="00CD34A6" w:rsidRPr="001A11F6">
              <w:rPr>
                <w:rFonts w:ascii="Cambria" w:hAnsi="Cambria"/>
                <w:bCs/>
                <w:sz w:val="21"/>
                <w:szCs w:val="21"/>
              </w:rPr>
              <w:t xml:space="preserve"> г.</w:t>
            </w: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CD34A6" w:rsidRPr="001A11F6" w:rsidTr="007C7CB3">
        <w:trPr>
          <w:trHeight w:val="1275"/>
        </w:trPr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D34A6" w:rsidRPr="001A11F6" w:rsidRDefault="00CD34A6" w:rsidP="007C7CB3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1A11F6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Cs/>
                <w:sz w:val="21"/>
                <w:szCs w:val="21"/>
              </w:rPr>
            </w:pPr>
            <w:r w:rsidRPr="001A11F6">
              <w:rPr>
                <w:rFonts w:ascii="Cambria" w:hAnsi="Cambria"/>
                <w:bCs/>
                <w:sz w:val="21"/>
                <w:szCs w:val="21"/>
              </w:rPr>
              <w:t>Выпущенные акции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Cs/>
                <w:sz w:val="21"/>
                <w:szCs w:val="21"/>
              </w:rPr>
            </w:pPr>
            <w:r w:rsidRPr="001A11F6">
              <w:rPr>
                <w:rFonts w:ascii="Cambria" w:hAnsi="Cambria"/>
                <w:bCs/>
                <w:sz w:val="21"/>
                <w:szCs w:val="21"/>
              </w:rPr>
              <w:t>Резервный капитал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Cs/>
                <w:sz w:val="21"/>
                <w:szCs w:val="21"/>
              </w:rPr>
            </w:pPr>
            <w:r w:rsidRPr="001A11F6">
              <w:rPr>
                <w:rFonts w:ascii="Cambria" w:hAnsi="Cambria"/>
                <w:bCs/>
                <w:sz w:val="21"/>
                <w:szCs w:val="21"/>
              </w:rPr>
              <w:t>Фонд финансовых активов, учитываемых по справедливой стоимости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Cs/>
                <w:sz w:val="21"/>
                <w:szCs w:val="21"/>
              </w:rPr>
            </w:pPr>
            <w:r w:rsidRPr="001A11F6">
              <w:rPr>
                <w:rFonts w:ascii="Cambria" w:hAnsi="Cambria"/>
                <w:bCs/>
                <w:sz w:val="21"/>
                <w:szCs w:val="21"/>
              </w:rPr>
              <w:t>Нераспределенная прибыль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Cs/>
                <w:sz w:val="21"/>
                <w:szCs w:val="21"/>
              </w:rPr>
            </w:pPr>
            <w:r w:rsidRPr="001A11F6">
              <w:rPr>
                <w:rFonts w:ascii="Cambria" w:hAnsi="Cambria"/>
                <w:bCs/>
                <w:sz w:val="21"/>
                <w:szCs w:val="21"/>
              </w:rPr>
              <w:t>Итого</w:t>
            </w:r>
          </w:p>
        </w:tc>
      </w:tr>
      <w:tr w:rsidR="00CD34A6" w:rsidRPr="00BE2740" w:rsidTr="007C7CB3">
        <w:trPr>
          <w:trHeight w:val="255"/>
        </w:trPr>
        <w:tc>
          <w:tcPr>
            <w:tcW w:w="511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CD34A6" w:rsidRPr="00BE2740" w:rsidRDefault="00CD34A6" w:rsidP="007C7CB3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BE2740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CD34A6" w:rsidRPr="00BE2740" w:rsidRDefault="00CD34A6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CD34A6" w:rsidRPr="00BE2740" w:rsidRDefault="00CD34A6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CD34A6" w:rsidRPr="00BE2740" w:rsidRDefault="00CD34A6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CD34A6" w:rsidRPr="00BE2740" w:rsidRDefault="00CD34A6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CD34A6" w:rsidRPr="00BE2740" w:rsidRDefault="00CD34A6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BE2740">
              <w:rPr>
                <w:rFonts w:ascii="Cambria" w:hAnsi="Cambria"/>
                <w:b/>
                <w:sz w:val="21"/>
                <w:szCs w:val="21"/>
              </w:rPr>
              <w:t>тыс. сом</w:t>
            </w:r>
          </w:p>
        </w:tc>
      </w:tr>
      <w:tr w:rsidR="00CD34A6" w:rsidRPr="001A11F6" w:rsidTr="007C7CB3">
        <w:trPr>
          <w:trHeight w:val="255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CD34A6" w:rsidRPr="001A11F6" w:rsidRDefault="00CD34A6" w:rsidP="0092261B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1A11F6">
              <w:rPr>
                <w:rFonts w:ascii="Cambria" w:hAnsi="Cambria"/>
                <w:b/>
                <w:bCs/>
                <w:sz w:val="21"/>
                <w:szCs w:val="21"/>
              </w:rPr>
              <w:t xml:space="preserve">Остаток </w:t>
            </w:r>
            <w:r w:rsidRPr="0066712F">
              <w:rPr>
                <w:rFonts w:ascii="Cambria" w:hAnsi="Cambria"/>
                <w:b/>
                <w:bCs/>
                <w:sz w:val="18"/>
                <w:szCs w:val="18"/>
              </w:rPr>
              <w:t>на 1 Января 201</w:t>
            </w:r>
            <w:r w:rsidR="0092261B" w:rsidRPr="0066712F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  <w:r w:rsidRPr="0066712F">
              <w:rPr>
                <w:rFonts w:ascii="Cambria" w:hAnsi="Cambria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</w:pP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964 124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CD34A6" w:rsidP="002C0F6D">
            <w:pPr>
              <w:jc w:val="right"/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</w:pP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1</w:t>
            </w:r>
            <w:r w:rsidR="002C0F6D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8</w:t>
            </w: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 </w:t>
            </w:r>
            <w:r w:rsidR="002C0F6D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272</w:t>
            </w: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 xml:space="preserve"> </w:t>
            </w:r>
            <w:r w:rsidR="002C0F6D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455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CD34A6" w:rsidP="002C0F6D">
            <w:pPr>
              <w:jc w:val="right"/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</w:pP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  <w:lang w:val="en-US"/>
              </w:rPr>
              <w:t>8</w:t>
            </w:r>
            <w:r w:rsidR="002C0F6D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 721 167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C66404" w:rsidP="00C66404">
            <w:pPr>
              <w:jc w:val="right"/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27</w:t>
            </w:r>
            <w:r w:rsidR="00CD34A6"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 </w:t>
            </w: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957</w:t>
            </w:r>
            <w:r w:rsidR="00CD34A6"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746</w:t>
            </w:r>
          </w:p>
        </w:tc>
      </w:tr>
      <w:tr w:rsidR="00CD34A6" w:rsidRPr="001A11F6" w:rsidTr="007C7CB3">
        <w:trPr>
          <w:trHeight w:val="8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CD34A6" w:rsidRPr="001A11F6" w:rsidRDefault="00CD34A6" w:rsidP="007C7CB3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</w:tr>
      <w:tr w:rsidR="00CD34A6" w:rsidRPr="001A11F6" w:rsidTr="007C7CB3">
        <w:trPr>
          <w:trHeight w:val="255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both"/>
              <w:rPr>
                <w:rFonts w:ascii="Cambria" w:hAnsi="Cambria"/>
                <w:bCs/>
                <w:sz w:val="21"/>
                <w:szCs w:val="21"/>
              </w:rPr>
            </w:pPr>
            <w:r w:rsidRPr="001A11F6">
              <w:rPr>
                <w:rFonts w:ascii="Cambria" w:hAnsi="Cambria"/>
                <w:bCs/>
                <w:sz w:val="21"/>
                <w:szCs w:val="21"/>
              </w:rPr>
              <w:t>Корректировка начального сальдо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</w:p>
        </w:tc>
      </w:tr>
      <w:tr w:rsidR="00CD34A6" w:rsidRPr="001A11F6" w:rsidTr="007C7CB3">
        <w:trPr>
          <w:trHeight w:val="255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92261B">
            <w:pPr>
              <w:jc w:val="both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1A11F6">
              <w:rPr>
                <w:rFonts w:ascii="Cambria" w:hAnsi="Cambria"/>
                <w:b/>
                <w:bCs/>
                <w:sz w:val="21"/>
                <w:szCs w:val="21"/>
              </w:rPr>
              <w:t xml:space="preserve">Пересчитанный остаток </w:t>
            </w:r>
            <w:r w:rsidRPr="0092261B">
              <w:rPr>
                <w:rFonts w:ascii="Cambria" w:hAnsi="Cambria"/>
                <w:b/>
                <w:bCs/>
                <w:sz w:val="18"/>
                <w:szCs w:val="18"/>
              </w:rPr>
              <w:t>на 3</w:t>
            </w:r>
            <w:r w:rsidR="0092261B" w:rsidRPr="0092261B">
              <w:rPr>
                <w:rFonts w:ascii="Cambria" w:hAnsi="Cambria"/>
                <w:b/>
                <w:bCs/>
                <w:sz w:val="18"/>
                <w:szCs w:val="18"/>
              </w:rPr>
              <w:t>0</w:t>
            </w:r>
            <w:r w:rsidRPr="0092261B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92261B" w:rsidRPr="0092261B">
              <w:rPr>
                <w:rFonts w:ascii="Cambria" w:hAnsi="Cambria"/>
                <w:b/>
                <w:bCs/>
                <w:sz w:val="18"/>
                <w:szCs w:val="18"/>
              </w:rPr>
              <w:t>Сентября</w:t>
            </w:r>
            <w:r w:rsidRPr="0092261B">
              <w:rPr>
                <w:rFonts w:ascii="Cambria" w:hAnsi="Cambria"/>
                <w:b/>
                <w:bCs/>
                <w:sz w:val="18"/>
                <w:szCs w:val="18"/>
              </w:rPr>
              <w:t xml:space="preserve"> 201</w:t>
            </w:r>
            <w:r w:rsidR="0092261B" w:rsidRPr="0092261B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  <w:r w:rsidRPr="0092261B">
              <w:rPr>
                <w:rFonts w:ascii="Cambria" w:hAnsi="Cambria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 </w:t>
            </w:r>
            <w:r w:rsidRPr="001A11F6">
              <w:rPr>
                <w:rFonts w:ascii="Cambria" w:hAnsi="Cambria"/>
                <w:b/>
                <w:bCs/>
                <w:sz w:val="21"/>
                <w:szCs w:val="21"/>
              </w:rPr>
              <w:t>964 124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2C0F6D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1</w:t>
            </w: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8</w:t>
            </w: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 </w:t>
            </w: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272</w:t>
            </w: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455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A45A04" w:rsidP="00C66404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  <w:lang w:val="en-US"/>
              </w:rPr>
              <w:t>8</w:t>
            </w: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 721 167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66404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27</w:t>
            </w: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 </w:t>
            </w: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957</w:t>
            </w: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746</w:t>
            </w:r>
          </w:p>
        </w:tc>
      </w:tr>
      <w:tr w:rsidR="00CD34A6" w:rsidRPr="001A11F6" w:rsidTr="007C7CB3">
        <w:trPr>
          <w:trHeight w:val="159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both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1A11F6">
              <w:rPr>
                <w:rFonts w:ascii="Cambria" w:hAnsi="Cambria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 </w:t>
            </w:r>
          </w:p>
        </w:tc>
      </w:tr>
      <w:tr w:rsidR="00CD34A6" w:rsidRPr="001A11F6" w:rsidTr="007C7CB3">
        <w:trPr>
          <w:trHeight w:val="255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34A6" w:rsidRPr="001A11F6" w:rsidRDefault="00CD34A6" w:rsidP="00CB2B0D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1A11F6">
              <w:rPr>
                <w:rFonts w:ascii="Cambria" w:hAnsi="Cambria"/>
                <w:b/>
                <w:bCs/>
                <w:sz w:val="21"/>
                <w:szCs w:val="21"/>
              </w:rPr>
              <w:t xml:space="preserve">Изменения в капитале </w:t>
            </w:r>
            <w:r w:rsidRPr="00CB2B0D">
              <w:rPr>
                <w:rFonts w:ascii="Cambria" w:hAnsi="Cambria"/>
                <w:b/>
                <w:bCs/>
                <w:sz w:val="18"/>
                <w:szCs w:val="18"/>
              </w:rPr>
              <w:t xml:space="preserve">за </w:t>
            </w:r>
            <w:r w:rsidR="00CB2B0D" w:rsidRPr="00CB2B0D">
              <w:rPr>
                <w:rFonts w:ascii="Cambria" w:hAnsi="Cambria"/>
                <w:b/>
                <w:bCs/>
                <w:sz w:val="18"/>
                <w:szCs w:val="18"/>
              </w:rPr>
              <w:t>9 месяцев</w:t>
            </w:r>
            <w:r w:rsidR="0066712F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CB2B0D">
              <w:rPr>
                <w:rFonts w:ascii="Cambria" w:hAnsi="Cambria"/>
                <w:b/>
                <w:bCs/>
                <w:sz w:val="18"/>
                <w:szCs w:val="18"/>
              </w:rPr>
              <w:t>201</w:t>
            </w:r>
            <w:r w:rsidR="00CB2B0D" w:rsidRPr="00CB2B0D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  <w:r w:rsidRPr="00CB2B0D">
              <w:rPr>
                <w:rFonts w:ascii="Cambria" w:hAnsi="Cambria"/>
                <w:b/>
                <w:bCs/>
                <w:sz w:val="18"/>
                <w:szCs w:val="18"/>
              </w:rPr>
              <w:t xml:space="preserve"> год</w:t>
            </w:r>
            <w:r w:rsidR="00CB2B0D" w:rsidRPr="00CB2B0D">
              <w:rPr>
                <w:rFonts w:ascii="Cambria" w:hAnsi="Cambria"/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color w:val="002060"/>
                <w:sz w:val="21"/>
                <w:szCs w:val="21"/>
              </w:rPr>
            </w:pPr>
            <w:r w:rsidRPr="001A11F6">
              <w:rPr>
                <w:rFonts w:ascii="Cambria" w:hAnsi="Cambria"/>
                <w:color w:val="002060"/>
                <w:sz w:val="21"/>
                <w:szCs w:val="21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color w:val="002060"/>
                <w:sz w:val="21"/>
                <w:szCs w:val="21"/>
              </w:rPr>
            </w:pPr>
            <w:r w:rsidRPr="001A11F6">
              <w:rPr>
                <w:rFonts w:ascii="Cambria" w:hAnsi="Cambria"/>
                <w:color w:val="002060"/>
                <w:sz w:val="21"/>
                <w:szCs w:val="21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color w:val="002060"/>
                <w:sz w:val="21"/>
                <w:szCs w:val="21"/>
              </w:rPr>
            </w:pPr>
            <w:r w:rsidRPr="001A11F6">
              <w:rPr>
                <w:rFonts w:ascii="Cambria" w:hAnsi="Cambria"/>
                <w:color w:val="002060"/>
                <w:sz w:val="21"/>
                <w:szCs w:val="21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color w:val="002060"/>
                <w:sz w:val="21"/>
                <w:szCs w:val="21"/>
              </w:rPr>
            </w:pPr>
            <w:r w:rsidRPr="001A11F6">
              <w:rPr>
                <w:rFonts w:ascii="Cambria" w:hAnsi="Cambria"/>
                <w:color w:val="002060"/>
                <w:sz w:val="21"/>
                <w:szCs w:val="21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color w:val="002060"/>
                <w:sz w:val="21"/>
                <w:szCs w:val="21"/>
              </w:rPr>
            </w:pPr>
            <w:r w:rsidRPr="001A11F6">
              <w:rPr>
                <w:rFonts w:ascii="Cambria" w:hAnsi="Cambria"/>
                <w:color w:val="002060"/>
                <w:sz w:val="21"/>
                <w:szCs w:val="21"/>
              </w:rPr>
              <w:t> </w:t>
            </w:r>
          </w:p>
        </w:tc>
      </w:tr>
      <w:tr w:rsidR="00CD34A6" w:rsidRPr="001A11F6" w:rsidTr="007C7CB3">
        <w:trPr>
          <w:trHeight w:val="255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Прибыль/(Убыток) за отчетный период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66404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374</w:t>
            </w:r>
            <w:r w:rsidR="00A45A04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t>756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A45A04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374 756</w:t>
            </w:r>
          </w:p>
        </w:tc>
      </w:tr>
      <w:tr w:rsidR="00CD34A6" w:rsidRPr="001A11F6" w:rsidTr="007C7CB3">
        <w:trPr>
          <w:trHeight w:val="391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Прочий совокупный доход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7A6968" w:rsidP="007C7CB3">
            <w:pPr>
              <w:jc w:val="right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(</w:t>
            </w:r>
            <w:r w:rsidR="00C66404">
              <w:rPr>
                <w:rFonts w:ascii="Cambria" w:hAnsi="Cambria"/>
                <w:b/>
                <w:sz w:val="21"/>
                <w:szCs w:val="21"/>
              </w:rPr>
              <w:t>167</w:t>
            </w:r>
            <w:r>
              <w:rPr>
                <w:rFonts w:ascii="Cambria" w:hAnsi="Cambria"/>
                <w:b/>
                <w:sz w:val="21"/>
                <w:szCs w:val="21"/>
              </w:rPr>
              <w:t> </w:t>
            </w:r>
            <w:r w:rsidR="00C66404">
              <w:rPr>
                <w:rFonts w:ascii="Cambria" w:hAnsi="Cambria"/>
                <w:b/>
                <w:sz w:val="21"/>
                <w:szCs w:val="21"/>
              </w:rPr>
              <w:t>526</w:t>
            </w:r>
            <w:r>
              <w:rPr>
                <w:rFonts w:ascii="Cambria" w:hAnsi="Cambria"/>
                <w:b/>
                <w:sz w:val="21"/>
                <w:szCs w:val="21"/>
              </w:rPr>
              <w:t>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7A6968" w:rsidP="007C7CB3">
            <w:pPr>
              <w:jc w:val="right"/>
              <w:rPr>
                <w:rFonts w:ascii="Cambria" w:hAnsi="Cambria"/>
                <w:b/>
                <w:sz w:val="21"/>
                <w:szCs w:val="21"/>
                <w:lang w:val="en-US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(</w:t>
            </w:r>
            <w:r w:rsidR="00C66404">
              <w:rPr>
                <w:rFonts w:ascii="Cambria" w:hAnsi="Cambria"/>
                <w:b/>
                <w:sz w:val="21"/>
                <w:szCs w:val="21"/>
              </w:rPr>
              <w:t>167</w:t>
            </w:r>
            <w:r>
              <w:rPr>
                <w:rFonts w:ascii="Cambria" w:hAnsi="Cambria"/>
                <w:b/>
                <w:sz w:val="21"/>
                <w:szCs w:val="21"/>
              </w:rPr>
              <w:t> </w:t>
            </w:r>
            <w:r w:rsidR="00C66404">
              <w:rPr>
                <w:rFonts w:ascii="Cambria" w:hAnsi="Cambria"/>
                <w:b/>
                <w:sz w:val="21"/>
                <w:szCs w:val="21"/>
              </w:rPr>
              <w:t>526</w:t>
            </w:r>
            <w:r>
              <w:rPr>
                <w:rFonts w:ascii="Cambria" w:hAnsi="Cambria"/>
                <w:b/>
                <w:sz w:val="21"/>
                <w:szCs w:val="21"/>
              </w:rPr>
              <w:t>)</w:t>
            </w:r>
          </w:p>
        </w:tc>
      </w:tr>
      <w:tr w:rsidR="00CD34A6" w:rsidRPr="001A11F6" w:rsidTr="007C7CB3">
        <w:trPr>
          <w:trHeight w:val="255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34A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>Дивиденды</w:t>
            </w:r>
            <w:r w:rsidR="00C66404">
              <w:rPr>
                <w:rFonts w:ascii="Cambria" w:hAnsi="Cambria"/>
                <w:sz w:val="21"/>
                <w:szCs w:val="21"/>
              </w:rPr>
              <w:t xml:space="preserve">                                                                                                                             </w:t>
            </w:r>
          </w:p>
          <w:p w:rsidR="00C66404" w:rsidRPr="001A11F6" w:rsidRDefault="00C66404" w:rsidP="007C7CB3">
            <w:pPr>
              <w:rPr>
                <w:rFonts w:ascii="Cambria" w:hAnsi="Cambria"/>
                <w:sz w:val="21"/>
                <w:szCs w:val="21"/>
                <w:lang w:val="en-US"/>
              </w:rPr>
            </w:pPr>
          </w:p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  <w:r w:rsidRPr="001A11F6">
              <w:rPr>
                <w:rFonts w:ascii="Cambria" w:hAnsi="Cambria"/>
                <w:sz w:val="21"/>
                <w:szCs w:val="21"/>
              </w:rPr>
              <w:t xml:space="preserve">Прочие изменение                                                               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</w:pPr>
          </w:p>
          <w:p w:rsidR="00CD34A6" w:rsidRPr="001A11F6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sz w:val="21"/>
                <w:szCs w:val="21"/>
              </w:rPr>
            </w:pPr>
          </w:p>
        </w:tc>
      </w:tr>
      <w:tr w:rsidR="00CD34A6" w:rsidRPr="001A11F6" w:rsidTr="007C7CB3">
        <w:trPr>
          <w:trHeight w:val="225"/>
        </w:trPr>
        <w:tc>
          <w:tcPr>
            <w:tcW w:w="5116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hideMark/>
          </w:tcPr>
          <w:p w:rsidR="00CD34A6" w:rsidRPr="001A11F6" w:rsidRDefault="00CD34A6" w:rsidP="00CB2B0D">
            <w:pPr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</w:pPr>
            <w:r w:rsidRPr="001A11F6">
              <w:rPr>
                <w:rFonts w:ascii="Cambria" w:hAnsi="Cambria"/>
                <w:b/>
                <w:bCs/>
                <w:sz w:val="21"/>
                <w:szCs w:val="21"/>
              </w:rPr>
              <w:t xml:space="preserve">Остаток </w:t>
            </w:r>
            <w:r w:rsidRPr="0066712F">
              <w:rPr>
                <w:rFonts w:ascii="Cambria" w:hAnsi="Cambria"/>
                <w:b/>
                <w:bCs/>
                <w:sz w:val="18"/>
                <w:szCs w:val="18"/>
              </w:rPr>
              <w:t>на 3</w:t>
            </w:r>
            <w:r w:rsidR="00CB2B0D" w:rsidRPr="0066712F">
              <w:rPr>
                <w:rFonts w:ascii="Cambria" w:hAnsi="Cambria"/>
                <w:b/>
                <w:bCs/>
                <w:sz w:val="18"/>
                <w:szCs w:val="18"/>
              </w:rPr>
              <w:t>0</w:t>
            </w:r>
            <w:r w:rsidRPr="0066712F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CB2B0D" w:rsidRPr="0066712F">
              <w:rPr>
                <w:rFonts w:ascii="Cambria" w:hAnsi="Cambria"/>
                <w:b/>
                <w:bCs/>
                <w:sz w:val="18"/>
                <w:szCs w:val="18"/>
              </w:rPr>
              <w:t>Сентября</w:t>
            </w:r>
            <w:r w:rsidRPr="0066712F">
              <w:rPr>
                <w:rFonts w:ascii="Cambria" w:hAnsi="Cambria"/>
                <w:b/>
                <w:bCs/>
                <w:sz w:val="18"/>
                <w:szCs w:val="18"/>
              </w:rPr>
              <w:t xml:space="preserve"> 201</w:t>
            </w:r>
            <w:r w:rsidR="00CB2B0D" w:rsidRPr="0066712F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  <w:r w:rsidRPr="0066712F">
              <w:rPr>
                <w:rFonts w:ascii="Cambria" w:hAnsi="Cambria"/>
                <w:b/>
                <w:bCs/>
                <w:sz w:val="18"/>
                <w:szCs w:val="18"/>
              </w:rPr>
              <w:t xml:space="preserve"> года</w:t>
            </w:r>
            <w:r w:rsidRPr="001A11F6"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  <w:t xml:space="preserve">                                                      </w:t>
            </w: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CD34A6" w:rsidP="007C7CB3">
            <w:pPr>
              <w:jc w:val="right"/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</w:pP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964 124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66712F" w:rsidP="007C7CB3">
            <w:pPr>
              <w:jc w:val="right"/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0</w:t>
            </w:r>
          </w:p>
        </w:tc>
        <w:tc>
          <w:tcPr>
            <w:tcW w:w="2344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2C0F6D" w:rsidP="007C7CB3">
            <w:pPr>
              <w:jc w:val="right"/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</w:pP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1</w:t>
            </w: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8</w:t>
            </w: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 </w:t>
            </w: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272</w:t>
            </w:r>
            <w:r w:rsidRPr="001A11F6"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455</w:t>
            </w:r>
          </w:p>
        </w:tc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A45A04" w:rsidP="00C66404">
            <w:pPr>
              <w:jc w:val="right"/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8 928 397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CD34A6" w:rsidRPr="001A11F6" w:rsidRDefault="00A45A04" w:rsidP="007C7CB3">
            <w:pPr>
              <w:jc w:val="right"/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color w:val="002060"/>
                <w:sz w:val="21"/>
                <w:szCs w:val="21"/>
              </w:rPr>
              <w:t>28 164 975</w:t>
            </w:r>
          </w:p>
        </w:tc>
      </w:tr>
    </w:tbl>
    <w:p w:rsidR="00CD34A6" w:rsidRPr="001A11F6" w:rsidRDefault="00CD34A6" w:rsidP="00CD34A6">
      <w:pPr>
        <w:spacing w:before="960"/>
        <w:rPr>
          <w:rFonts w:ascii="Cambria" w:hAnsi="Cambria" w:cs="Calibri"/>
          <w:color w:val="000000"/>
          <w:sz w:val="21"/>
          <w:szCs w:val="21"/>
        </w:rPr>
      </w:pPr>
      <w:r w:rsidRPr="001A11F6">
        <w:rPr>
          <w:rFonts w:ascii="Cambria" w:hAnsi="Cambria" w:cs="Calibri"/>
          <w:color w:val="000000"/>
          <w:sz w:val="21"/>
          <w:szCs w:val="21"/>
        </w:rPr>
        <w:t xml:space="preserve">_________________________ </w:t>
      </w:r>
      <w:r w:rsidRPr="001A11F6">
        <w:rPr>
          <w:rFonts w:ascii="Cambria" w:hAnsi="Cambria" w:cs="Calibri"/>
          <w:color w:val="000000"/>
          <w:sz w:val="21"/>
          <w:szCs w:val="21"/>
        </w:rPr>
        <w:tab/>
      </w:r>
      <w:r w:rsidRPr="001A11F6">
        <w:rPr>
          <w:rFonts w:ascii="Cambria" w:hAnsi="Cambria" w:cs="Calibri"/>
          <w:color w:val="000000"/>
          <w:sz w:val="21"/>
          <w:szCs w:val="21"/>
        </w:rPr>
        <w:tab/>
      </w:r>
      <w:r w:rsidRPr="001A11F6">
        <w:rPr>
          <w:rFonts w:ascii="Cambria" w:hAnsi="Cambria" w:cs="Calibri"/>
          <w:color w:val="000000"/>
          <w:sz w:val="21"/>
          <w:szCs w:val="21"/>
        </w:rPr>
        <w:tab/>
      </w:r>
      <w:r w:rsidRPr="001A11F6">
        <w:rPr>
          <w:rFonts w:ascii="Cambria" w:hAnsi="Cambria" w:cs="Calibri"/>
          <w:color w:val="000000"/>
          <w:sz w:val="21"/>
          <w:szCs w:val="21"/>
        </w:rPr>
        <w:tab/>
      </w:r>
      <w:r w:rsidRPr="001A11F6">
        <w:rPr>
          <w:rFonts w:ascii="Cambria" w:hAnsi="Cambria" w:cs="Calibri"/>
          <w:color w:val="000000"/>
          <w:sz w:val="21"/>
          <w:szCs w:val="21"/>
        </w:rPr>
        <w:tab/>
      </w:r>
      <w:r w:rsidRPr="001A11F6">
        <w:rPr>
          <w:rFonts w:ascii="Cambria" w:hAnsi="Cambria" w:cs="Calibri"/>
          <w:color w:val="000000"/>
          <w:sz w:val="21"/>
          <w:szCs w:val="21"/>
        </w:rPr>
        <w:tab/>
        <w:t>_________________________</w:t>
      </w:r>
    </w:p>
    <w:p w:rsidR="00CD34A6" w:rsidRPr="001A11F6" w:rsidRDefault="00CD34A6" w:rsidP="00CD34A6">
      <w:pPr>
        <w:rPr>
          <w:rFonts w:ascii="Cambria" w:hAnsi="Cambria" w:cs="Calibri"/>
          <w:sz w:val="21"/>
          <w:szCs w:val="21"/>
        </w:rPr>
      </w:pPr>
      <w:r w:rsidRPr="001A11F6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0C265A">
        <w:rPr>
          <w:rFonts w:ascii="Cambria" w:hAnsi="Cambria" w:cs="Arial"/>
          <w:sz w:val="21"/>
          <w:szCs w:val="21"/>
        </w:rPr>
        <w:t>Алимбеков</w:t>
      </w:r>
      <w:proofErr w:type="spellEnd"/>
      <w:r w:rsidR="000C265A">
        <w:rPr>
          <w:rFonts w:ascii="Cambria" w:hAnsi="Cambria" w:cs="Arial"/>
          <w:sz w:val="21"/>
          <w:szCs w:val="21"/>
        </w:rPr>
        <w:t xml:space="preserve"> А.М.</w:t>
      </w:r>
      <w:r w:rsidR="000C265A">
        <w:rPr>
          <w:rFonts w:ascii="Cambria" w:hAnsi="Cambria" w:cs="Calibri"/>
          <w:sz w:val="21"/>
          <w:szCs w:val="21"/>
        </w:rPr>
        <w:tab/>
      </w:r>
      <w:r w:rsidR="000C265A">
        <w:rPr>
          <w:rFonts w:ascii="Cambria" w:hAnsi="Cambria" w:cs="Calibri"/>
          <w:sz w:val="21"/>
          <w:szCs w:val="21"/>
        </w:rPr>
        <w:tab/>
      </w:r>
      <w:r w:rsidR="000C265A">
        <w:rPr>
          <w:rFonts w:ascii="Cambria" w:hAnsi="Cambria" w:cs="Calibri"/>
          <w:sz w:val="21"/>
          <w:szCs w:val="21"/>
        </w:rPr>
        <w:tab/>
      </w:r>
      <w:r w:rsidR="000C265A">
        <w:rPr>
          <w:rFonts w:ascii="Cambria" w:hAnsi="Cambria" w:cs="Calibri"/>
          <w:sz w:val="21"/>
          <w:szCs w:val="21"/>
        </w:rPr>
        <w:tab/>
      </w:r>
      <w:r w:rsidR="000C265A">
        <w:rPr>
          <w:rFonts w:ascii="Cambria" w:hAnsi="Cambria" w:cs="Calibri"/>
          <w:sz w:val="21"/>
          <w:szCs w:val="21"/>
        </w:rPr>
        <w:tab/>
      </w:r>
      <w:r w:rsidRPr="001A11F6">
        <w:rPr>
          <w:rFonts w:ascii="Cambria" w:hAnsi="Cambria" w:cs="Calibri"/>
          <w:sz w:val="21"/>
          <w:szCs w:val="21"/>
        </w:rPr>
        <w:tab/>
      </w:r>
      <w:proofErr w:type="spellStart"/>
      <w:r w:rsidRPr="001A11F6">
        <w:rPr>
          <w:rFonts w:ascii="Cambria" w:hAnsi="Cambria" w:cs="Calibri"/>
          <w:sz w:val="21"/>
          <w:szCs w:val="21"/>
        </w:rPr>
        <w:t>Бараканова</w:t>
      </w:r>
      <w:proofErr w:type="spellEnd"/>
      <w:r w:rsidRPr="001A11F6">
        <w:rPr>
          <w:rFonts w:ascii="Cambria" w:hAnsi="Cambria" w:cs="Calibri"/>
          <w:sz w:val="21"/>
          <w:szCs w:val="21"/>
        </w:rPr>
        <w:t xml:space="preserve"> А.Т.</w:t>
      </w:r>
    </w:p>
    <w:p w:rsidR="00CD34A6" w:rsidRPr="00FE44D6" w:rsidRDefault="00CD34A6" w:rsidP="00CD34A6">
      <w:pPr>
        <w:rPr>
          <w:rFonts w:ascii="Cambria" w:hAnsi="Cambria" w:cs="Calibri"/>
          <w:sz w:val="21"/>
          <w:szCs w:val="21"/>
        </w:rPr>
      </w:pPr>
      <w:r w:rsidRPr="001A11F6">
        <w:rPr>
          <w:rFonts w:ascii="Cambria" w:hAnsi="Cambria" w:cs="Calibri"/>
          <w:sz w:val="21"/>
          <w:szCs w:val="21"/>
        </w:rPr>
        <w:t>Председатель Правления</w:t>
      </w:r>
      <w:r w:rsidRPr="001A11F6">
        <w:rPr>
          <w:rFonts w:ascii="Cambria" w:hAnsi="Cambria" w:cs="Calibri"/>
          <w:sz w:val="21"/>
          <w:szCs w:val="21"/>
        </w:rPr>
        <w:tab/>
      </w:r>
      <w:r w:rsidRPr="001A11F6">
        <w:rPr>
          <w:rFonts w:ascii="Cambria" w:hAnsi="Cambria" w:cs="Calibri"/>
          <w:sz w:val="21"/>
          <w:szCs w:val="21"/>
        </w:rPr>
        <w:tab/>
      </w:r>
      <w:r w:rsidRPr="001A11F6">
        <w:rPr>
          <w:rFonts w:ascii="Cambria" w:hAnsi="Cambria" w:cs="Calibri"/>
          <w:sz w:val="21"/>
          <w:szCs w:val="21"/>
        </w:rPr>
        <w:tab/>
      </w:r>
      <w:r w:rsidRPr="001A11F6">
        <w:rPr>
          <w:rFonts w:ascii="Cambria" w:hAnsi="Cambria" w:cs="Calibri"/>
          <w:sz w:val="21"/>
          <w:szCs w:val="21"/>
        </w:rPr>
        <w:tab/>
      </w:r>
      <w:r w:rsidRPr="001A11F6">
        <w:rPr>
          <w:rFonts w:ascii="Cambria" w:hAnsi="Cambria" w:cs="Calibri"/>
          <w:sz w:val="21"/>
          <w:szCs w:val="21"/>
        </w:rPr>
        <w:tab/>
        <w:t>Главный  бухгалтер</w:t>
      </w:r>
    </w:p>
    <w:p w:rsidR="00CD34A6" w:rsidRPr="00862AAA" w:rsidRDefault="00CD34A6" w:rsidP="00CD34A6">
      <w:pPr>
        <w:widowControl w:val="0"/>
        <w:autoSpaceDE w:val="0"/>
        <w:autoSpaceDN w:val="0"/>
        <w:spacing w:before="120"/>
        <w:outlineLvl w:val="0"/>
      </w:pPr>
    </w:p>
    <w:p w:rsidR="00CD34A6" w:rsidRPr="00862AAA" w:rsidRDefault="00CD34A6" w:rsidP="00CD34A6">
      <w:pPr>
        <w:widowControl w:val="0"/>
        <w:autoSpaceDE w:val="0"/>
        <w:autoSpaceDN w:val="0"/>
        <w:spacing w:before="120"/>
        <w:outlineLvl w:val="0"/>
      </w:pPr>
    </w:p>
    <w:p w:rsidR="00CD34A6" w:rsidRPr="00862AAA" w:rsidRDefault="00CD34A6" w:rsidP="00CD34A6">
      <w:pPr>
        <w:widowControl w:val="0"/>
        <w:autoSpaceDE w:val="0"/>
        <w:autoSpaceDN w:val="0"/>
        <w:spacing w:before="120"/>
        <w:outlineLvl w:val="0"/>
      </w:pPr>
    </w:p>
    <w:p w:rsidR="00B07916" w:rsidRDefault="00B07916"/>
    <w:sectPr w:rsidR="00B07916" w:rsidSect="007C7C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778" w:rsidRDefault="00523778" w:rsidP="0015478D">
      <w:r>
        <w:separator/>
      </w:r>
    </w:p>
  </w:endnote>
  <w:endnote w:type="continuationSeparator" w:id="0">
    <w:p w:rsidR="00523778" w:rsidRDefault="00523778" w:rsidP="00154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CB3" w:rsidRDefault="007C7CB3" w:rsidP="007C7CB3">
    <w:pPr>
      <w:pStyle w:val="a3"/>
    </w:pPr>
  </w:p>
  <w:p w:rsidR="007C7CB3" w:rsidRDefault="007C7CB3" w:rsidP="007C7CB3">
    <w:pPr>
      <w:pStyle w:val="a3"/>
    </w:pPr>
  </w:p>
  <w:p w:rsidR="007C7CB3" w:rsidRDefault="007C7CB3" w:rsidP="007C7CB3">
    <w:pPr>
      <w:pStyle w:val="a3"/>
    </w:pPr>
  </w:p>
  <w:p w:rsidR="007C7CB3" w:rsidRDefault="007C7CB3" w:rsidP="007C7CB3">
    <w:pPr>
      <w:pStyle w:val="a3"/>
    </w:pPr>
  </w:p>
  <w:p w:rsidR="007C7CB3" w:rsidRDefault="007C7CB3" w:rsidP="007C7CB3">
    <w:pPr>
      <w:pStyle w:val="a3"/>
    </w:pPr>
  </w:p>
  <w:p w:rsidR="007C7CB3" w:rsidRPr="00CD17D7" w:rsidRDefault="007C7CB3" w:rsidP="007C7CB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778" w:rsidRDefault="00523778" w:rsidP="0015478D">
      <w:r>
        <w:separator/>
      </w:r>
    </w:p>
  </w:footnote>
  <w:footnote w:type="continuationSeparator" w:id="0">
    <w:p w:rsidR="00523778" w:rsidRDefault="00523778" w:rsidP="00154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4A6"/>
    <w:rsid w:val="00002C4A"/>
    <w:rsid w:val="00003285"/>
    <w:rsid w:val="00007B1A"/>
    <w:rsid w:val="00011DA8"/>
    <w:rsid w:val="000125E2"/>
    <w:rsid w:val="000128AC"/>
    <w:rsid w:val="00014D69"/>
    <w:rsid w:val="000206D5"/>
    <w:rsid w:val="00021959"/>
    <w:rsid w:val="00024A44"/>
    <w:rsid w:val="000259CE"/>
    <w:rsid w:val="0002665A"/>
    <w:rsid w:val="000302D4"/>
    <w:rsid w:val="0003064E"/>
    <w:rsid w:val="000321AE"/>
    <w:rsid w:val="00032275"/>
    <w:rsid w:val="00032C2C"/>
    <w:rsid w:val="00032D01"/>
    <w:rsid w:val="0003417C"/>
    <w:rsid w:val="000436B8"/>
    <w:rsid w:val="00043A85"/>
    <w:rsid w:val="0004405C"/>
    <w:rsid w:val="00044565"/>
    <w:rsid w:val="0004553E"/>
    <w:rsid w:val="00046C1D"/>
    <w:rsid w:val="000473C4"/>
    <w:rsid w:val="00050115"/>
    <w:rsid w:val="0005163C"/>
    <w:rsid w:val="00052EC9"/>
    <w:rsid w:val="00053091"/>
    <w:rsid w:val="00053324"/>
    <w:rsid w:val="00056340"/>
    <w:rsid w:val="000573AD"/>
    <w:rsid w:val="00057933"/>
    <w:rsid w:val="00057CA2"/>
    <w:rsid w:val="00060207"/>
    <w:rsid w:val="000621DD"/>
    <w:rsid w:val="00062C0B"/>
    <w:rsid w:val="00062EF0"/>
    <w:rsid w:val="00063F44"/>
    <w:rsid w:val="00064BA9"/>
    <w:rsid w:val="00064C9D"/>
    <w:rsid w:val="00064CCA"/>
    <w:rsid w:val="00064D4A"/>
    <w:rsid w:val="00064F25"/>
    <w:rsid w:val="00065926"/>
    <w:rsid w:val="00065D5C"/>
    <w:rsid w:val="0006781B"/>
    <w:rsid w:val="000728C4"/>
    <w:rsid w:val="00073CB0"/>
    <w:rsid w:val="00073D6E"/>
    <w:rsid w:val="0007488D"/>
    <w:rsid w:val="00074FE0"/>
    <w:rsid w:val="000753DA"/>
    <w:rsid w:val="00081591"/>
    <w:rsid w:val="00083270"/>
    <w:rsid w:val="000834C6"/>
    <w:rsid w:val="00084990"/>
    <w:rsid w:val="00084B55"/>
    <w:rsid w:val="00085A60"/>
    <w:rsid w:val="000866DC"/>
    <w:rsid w:val="00091837"/>
    <w:rsid w:val="00091FA1"/>
    <w:rsid w:val="00093B43"/>
    <w:rsid w:val="00093D6C"/>
    <w:rsid w:val="0009463E"/>
    <w:rsid w:val="000962CC"/>
    <w:rsid w:val="00097F41"/>
    <w:rsid w:val="000A118D"/>
    <w:rsid w:val="000A1696"/>
    <w:rsid w:val="000A1B37"/>
    <w:rsid w:val="000A1F2B"/>
    <w:rsid w:val="000A29D7"/>
    <w:rsid w:val="000A3460"/>
    <w:rsid w:val="000A4075"/>
    <w:rsid w:val="000A5436"/>
    <w:rsid w:val="000A7CF0"/>
    <w:rsid w:val="000A7E75"/>
    <w:rsid w:val="000A7F85"/>
    <w:rsid w:val="000B1B96"/>
    <w:rsid w:val="000B1CF6"/>
    <w:rsid w:val="000B3690"/>
    <w:rsid w:val="000B6C3B"/>
    <w:rsid w:val="000C0A38"/>
    <w:rsid w:val="000C2384"/>
    <w:rsid w:val="000C265A"/>
    <w:rsid w:val="000C71AE"/>
    <w:rsid w:val="000D0492"/>
    <w:rsid w:val="000D05D0"/>
    <w:rsid w:val="000D0FD4"/>
    <w:rsid w:val="000D1BAE"/>
    <w:rsid w:val="000D1FF8"/>
    <w:rsid w:val="000D6DB4"/>
    <w:rsid w:val="000D7ACF"/>
    <w:rsid w:val="000E06E4"/>
    <w:rsid w:val="000E229C"/>
    <w:rsid w:val="000E3F04"/>
    <w:rsid w:val="000E41AD"/>
    <w:rsid w:val="000E5890"/>
    <w:rsid w:val="000F14DB"/>
    <w:rsid w:val="000F29B7"/>
    <w:rsid w:val="000F4018"/>
    <w:rsid w:val="000F5C19"/>
    <w:rsid w:val="000F6155"/>
    <w:rsid w:val="000F6E8C"/>
    <w:rsid w:val="000F7299"/>
    <w:rsid w:val="001059F4"/>
    <w:rsid w:val="00110D4A"/>
    <w:rsid w:val="00111044"/>
    <w:rsid w:val="00111767"/>
    <w:rsid w:val="00111859"/>
    <w:rsid w:val="001154B0"/>
    <w:rsid w:val="00115EAA"/>
    <w:rsid w:val="001167B2"/>
    <w:rsid w:val="00116F66"/>
    <w:rsid w:val="001203E4"/>
    <w:rsid w:val="00124918"/>
    <w:rsid w:val="00127100"/>
    <w:rsid w:val="001271B3"/>
    <w:rsid w:val="00127BB4"/>
    <w:rsid w:val="0013033E"/>
    <w:rsid w:val="00131436"/>
    <w:rsid w:val="0013176B"/>
    <w:rsid w:val="00132714"/>
    <w:rsid w:val="0013357D"/>
    <w:rsid w:val="00133691"/>
    <w:rsid w:val="00135F6F"/>
    <w:rsid w:val="001372CD"/>
    <w:rsid w:val="001413A4"/>
    <w:rsid w:val="0014242C"/>
    <w:rsid w:val="00143328"/>
    <w:rsid w:val="00143D57"/>
    <w:rsid w:val="00144593"/>
    <w:rsid w:val="001452B2"/>
    <w:rsid w:val="00152B0E"/>
    <w:rsid w:val="00153175"/>
    <w:rsid w:val="0015478D"/>
    <w:rsid w:val="00155888"/>
    <w:rsid w:val="00155D9B"/>
    <w:rsid w:val="001572EA"/>
    <w:rsid w:val="00157812"/>
    <w:rsid w:val="001625DA"/>
    <w:rsid w:val="001667B1"/>
    <w:rsid w:val="001726B6"/>
    <w:rsid w:val="00172753"/>
    <w:rsid w:val="00175028"/>
    <w:rsid w:val="00175769"/>
    <w:rsid w:val="0017634B"/>
    <w:rsid w:val="00180C34"/>
    <w:rsid w:val="00180F2A"/>
    <w:rsid w:val="001828B3"/>
    <w:rsid w:val="0018438F"/>
    <w:rsid w:val="001848EB"/>
    <w:rsid w:val="00184B39"/>
    <w:rsid w:val="00184E19"/>
    <w:rsid w:val="0018502E"/>
    <w:rsid w:val="0018538B"/>
    <w:rsid w:val="001940DB"/>
    <w:rsid w:val="00194E6E"/>
    <w:rsid w:val="00196AAF"/>
    <w:rsid w:val="001A11F6"/>
    <w:rsid w:val="001A2AC2"/>
    <w:rsid w:val="001A2B96"/>
    <w:rsid w:val="001A3C7B"/>
    <w:rsid w:val="001B0107"/>
    <w:rsid w:val="001B0F4E"/>
    <w:rsid w:val="001B1164"/>
    <w:rsid w:val="001B25BF"/>
    <w:rsid w:val="001B2F2A"/>
    <w:rsid w:val="001B4E6C"/>
    <w:rsid w:val="001C25C2"/>
    <w:rsid w:val="001C266C"/>
    <w:rsid w:val="001C5692"/>
    <w:rsid w:val="001C5A2A"/>
    <w:rsid w:val="001C641C"/>
    <w:rsid w:val="001C73ED"/>
    <w:rsid w:val="001C766C"/>
    <w:rsid w:val="001D0325"/>
    <w:rsid w:val="001D06A6"/>
    <w:rsid w:val="001D1305"/>
    <w:rsid w:val="001D3488"/>
    <w:rsid w:val="001D75CB"/>
    <w:rsid w:val="001E3CB4"/>
    <w:rsid w:val="001E6C03"/>
    <w:rsid w:val="001E6C9C"/>
    <w:rsid w:val="001E774C"/>
    <w:rsid w:val="001F16A1"/>
    <w:rsid w:val="001F1963"/>
    <w:rsid w:val="001F1E0B"/>
    <w:rsid w:val="001F40BF"/>
    <w:rsid w:val="001F599E"/>
    <w:rsid w:val="0020385D"/>
    <w:rsid w:val="00206452"/>
    <w:rsid w:val="00210AC7"/>
    <w:rsid w:val="00211939"/>
    <w:rsid w:val="0021442A"/>
    <w:rsid w:val="0021481B"/>
    <w:rsid w:val="002154E8"/>
    <w:rsid w:val="00215DF7"/>
    <w:rsid w:val="00222103"/>
    <w:rsid w:val="0023133D"/>
    <w:rsid w:val="00232E34"/>
    <w:rsid w:val="0023450C"/>
    <w:rsid w:val="00240186"/>
    <w:rsid w:val="002410B9"/>
    <w:rsid w:val="002412C1"/>
    <w:rsid w:val="00241683"/>
    <w:rsid w:val="00246D47"/>
    <w:rsid w:val="0025047C"/>
    <w:rsid w:val="002508B3"/>
    <w:rsid w:val="0025264A"/>
    <w:rsid w:val="00252EE7"/>
    <w:rsid w:val="00253155"/>
    <w:rsid w:val="00254805"/>
    <w:rsid w:val="00255BC9"/>
    <w:rsid w:val="00260681"/>
    <w:rsid w:val="002634C0"/>
    <w:rsid w:val="00267D3F"/>
    <w:rsid w:val="00272F41"/>
    <w:rsid w:val="0027399E"/>
    <w:rsid w:val="002758F0"/>
    <w:rsid w:val="002763F6"/>
    <w:rsid w:val="00276BAC"/>
    <w:rsid w:val="00277CA1"/>
    <w:rsid w:val="002805B6"/>
    <w:rsid w:val="00281A79"/>
    <w:rsid w:val="00281B2A"/>
    <w:rsid w:val="00283197"/>
    <w:rsid w:val="002832CC"/>
    <w:rsid w:val="00284030"/>
    <w:rsid w:val="00284460"/>
    <w:rsid w:val="00284604"/>
    <w:rsid w:val="002846F3"/>
    <w:rsid w:val="00290357"/>
    <w:rsid w:val="00290656"/>
    <w:rsid w:val="002916A6"/>
    <w:rsid w:val="00291D19"/>
    <w:rsid w:val="00294329"/>
    <w:rsid w:val="00295AB9"/>
    <w:rsid w:val="002A09F9"/>
    <w:rsid w:val="002A0BD2"/>
    <w:rsid w:val="002A1627"/>
    <w:rsid w:val="002A18F6"/>
    <w:rsid w:val="002A374E"/>
    <w:rsid w:val="002A3CD7"/>
    <w:rsid w:val="002A5B32"/>
    <w:rsid w:val="002A6568"/>
    <w:rsid w:val="002A715F"/>
    <w:rsid w:val="002B0206"/>
    <w:rsid w:val="002B09B3"/>
    <w:rsid w:val="002B28E6"/>
    <w:rsid w:val="002B4D92"/>
    <w:rsid w:val="002B6EEC"/>
    <w:rsid w:val="002B7B78"/>
    <w:rsid w:val="002C0F6D"/>
    <w:rsid w:val="002C3A76"/>
    <w:rsid w:val="002C4D79"/>
    <w:rsid w:val="002C52A5"/>
    <w:rsid w:val="002C5B49"/>
    <w:rsid w:val="002C6B18"/>
    <w:rsid w:val="002D0582"/>
    <w:rsid w:val="002D2755"/>
    <w:rsid w:val="002D35A6"/>
    <w:rsid w:val="002D367C"/>
    <w:rsid w:val="002D5ADA"/>
    <w:rsid w:val="002D7B36"/>
    <w:rsid w:val="002E4A69"/>
    <w:rsid w:val="002E5ED2"/>
    <w:rsid w:val="002E60D6"/>
    <w:rsid w:val="002E795E"/>
    <w:rsid w:val="002F29A0"/>
    <w:rsid w:val="002F33A9"/>
    <w:rsid w:val="002F409C"/>
    <w:rsid w:val="002F57B2"/>
    <w:rsid w:val="002F7314"/>
    <w:rsid w:val="00300D3A"/>
    <w:rsid w:val="00304564"/>
    <w:rsid w:val="00304F4B"/>
    <w:rsid w:val="00305E83"/>
    <w:rsid w:val="00311878"/>
    <w:rsid w:val="00312DBF"/>
    <w:rsid w:val="00314013"/>
    <w:rsid w:val="0031407F"/>
    <w:rsid w:val="00314245"/>
    <w:rsid w:val="00314429"/>
    <w:rsid w:val="00315276"/>
    <w:rsid w:val="00316381"/>
    <w:rsid w:val="003168EE"/>
    <w:rsid w:val="00321BC7"/>
    <w:rsid w:val="00322704"/>
    <w:rsid w:val="00323483"/>
    <w:rsid w:val="003247A5"/>
    <w:rsid w:val="00324F0D"/>
    <w:rsid w:val="00325DF5"/>
    <w:rsid w:val="00331293"/>
    <w:rsid w:val="003322A4"/>
    <w:rsid w:val="00333BC4"/>
    <w:rsid w:val="00334A57"/>
    <w:rsid w:val="00334DBF"/>
    <w:rsid w:val="00334E73"/>
    <w:rsid w:val="003371DF"/>
    <w:rsid w:val="00337393"/>
    <w:rsid w:val="00337D79"/>
    <w:rsid w:val="0034109F"/>
    <w:rsid w:val="0034378B"/>
    <w:rsid w:val="00345227"/>
    <w:rsid w:val="00345A3B"/>
    <w:rsid w:val="00347954"/>
    <w:rsid w:val="00353068"/>
    <w:rsid w:val="0035504D"/>
    <w:rsid w:val="00355C77"/>
    <w:rsid w:val="00360F49"/>
    <w:rsid w:val="003614CC"/>
    <w:rsid w:val="003641EE"/>
    <w:rsid w:val="003660D5"/>
    <w:rsid w:val="003663F2"/>
    <w:rsid w:val="0036650B"/>
    <w:rsid w:val="00366DC1"/>
    <w:rsid w:val="0036758A"/>
    <w:rsid w:val="00367A69"/>
    <w:rsid w:val="00367D06"/>
    <w:rsid w:val="00370DEE"/>
    <w:rsid w:val="00372507"/>
    <w:rsid w:val="0037291B"/>
    <w:rsid w:val="00372E92"/>
    <w:rsid w:val="003758E2"/>
    <w:rsid w:val="0037714E"/>
    <w:rsid w:val="00377940"/>
    <w:rsid w:val="00380AEF"/>
    <w:rsid w:val="00382D85"/>
    <w:rsid w:val="0038569C"/>
    <w:rsid w:val="00385972"/>
    <w:rsid w:val="003933F3"/>
    <w:rsid w:val="003A0731"/>
    <w:rsid w:val="003A1F04"/>
    <w:rsid w:val="003A598D"/>
    <w:rsid w:val="003A6C0D"/>
    <w:rsid w:val="003B16DF"/>
    <w:rsid w:val="003B4DB8"/>
    <w:rsid w:val="003C1D65"/>
    <w:rsid w:val="003C230C"/>
    <w:rsid w:val="003C36D9"/>
    <w:rsid w:val="003C51A6"/>
    <w:rsid w:val="003C5B42"/>
    <w:rsid w:val="003C632E"/>
    <w:rsid w:val="003D0E8F"/>
    <w:rsid w:val="003D1D01"/>
    <w:rsid w:val="003D1D7E"/>
    <w:rsid w:val="003E0245"/>
    <w:rsid w:val="003E180A"/>
    <w:rsid w:val="003E3EB5"/>
    <w:rsid w:val="003E5D7A"/>
    <w:rsid w:val="003F0154"/>
    <w:rsid w:val="003F1321"/>
    <w:rsid w:val="003F1A4B"/>
    <w:rsid w:val="003F1C09"/>
    <w:rsid w:val="003F1EC4"/>
    <w:rsid w:val="003F30F7"/>
    <w:rsid w:val="003F58DC"/>
    <w:rsid w:val="003F61F5"/>
    <w:rsid w:val="003F6267"/>
    <w:rsid w:val="003F6D7D"/>
    <w:rsid w:val="004012DA"/>
    <w:rsid w:val="00403830"/>
    <w:rsid w:val="0040628F"/>
    <w:rsid w:val="00407206"/>
    <w:rsid w:val="00414A82"/>
    <w:rsid w:val="00417444"/>
    <w:rsid w:val="0041746F"/>
    <w:rsid w:val="004176A5"/>
    <w:rsid w:val="00421531"/>
    <w:rsid w:val="004228EC"/>
    <w:rsid w:val="00427EB2"/>
    <w:rsid w:val="004316E5"/>
    <w:rsid w:val="00433B66"/>
    <w:rsid w:val="00437CD7"/>
    <w:rsid w:val="00437F85"/>
    <w:rsid w:val="00440BCE"/>
    <w:rsid w:val="004446DA"/>
    <w:rsid w:val="00445650"/>
    <w:rsid w:val="0044685A"/>
    <w:rsid w:val="00447D25"/>
    <w:rsid w:val="004515B3"/>
    <w:rsid w:val="004551AD"/>
    <w:rsid w:val="00455B8B"/>
    <w:rsid w:val="0045750F"/>
    <w:rsid w:val="004578F5"/>
    <w:rsid w:val="0046521E"/>
    <w:rsid w:val="00466404"/>
    <w:rsid w:val="00466C72"/>
    <w:rsid w:val="00471E8C"/>
    <w:rsid w:val="004720D6"/>
    <w:rsid w:val="00472F29"/>
    <w:rsid w:val="004744C5"/>
    <w:rsid w:val="004745FF"/>
    <w:rsid w:val="00474FEB"/>
    <w:rsid w:val="00476C51"/>
    <w:rsid w:val="00477E4A"/>
    <w:rsid w:val="004822DA"/>
    <w:rsid w:val="00485518"/>
    <w:rsid w:val="00485701"/>
    <w:rsid w:val="00486327"/>
    <w:rsid w:val="00487BC8"/>
    <w:rsid w:val="00490796"/>
    <w:rsid w:val="004925FA"/>
    <w:rsid w:val="0049391D"/>
    <w:rsid w:val="00493E4E"/>
    <w:rsid w:val="00494501"/>
    <w:rsid w:val="00496A8B"/>
    <w:rsid w:val="0049737F"/>
    <w:rsid w:val="004A1974"/>
    <w:rsid w:val="004A20E8"/>
    <w:rsid w:val="004A3BD3"/>
    <w:rsid w:val="004A668D"/>
    <w:rsid w:val="004A7D42"/>
    <w:rsid w:val="004B22B7"/>
    <w:rsid w:val="004B3A52"/>
    <w:rsid w:val="004B408B"/>
    <w:rsid w:val="004B541E"/>
    <w:rsid w:val="004B5826"/>
    <w:rsid w:val="004B6094"/>
    <w:rsid w:val="004B7657"/>
    <w:rsid w:val="004C17E9"/>
    <w:rsid w:val="004C1C4E"/>
    <w:rsid w:val="004C2089"/>
    <w:rsid w:val="004C311A"/>
    <w:rsid w:val="004C7676"/>
    <w:rsid w:val="004C78BE"/>
    <w:rsid w:val="004D01A8"/>
    <w:rsid w:val="004D0F97"/>
    <w:rsid w:val="004D36D5"/>
    <w:rsid w:val="004E42F5"/>
    <w:rsid w:val="004E544D"/>
    <w:rsid w:val="004F034B"/>
    <w:rsid w:val="004F2376"/>
    <w:rsid w:val="004F42A3"/>
    <w:rsid w:val="004F4C86"/>
    <w:rsid w:val="004F65A7"/>
    <w:rsid w:val="0050017E"/>
    <w:rsid w:val="0050034B"/>
    <w:rsid w:val="00501094"/>
    <w:rsid w:val="005025DF"/>
    <w:rsid w:val="005032CD"/>
    <w:rsid w:val="00505039"/>
    <w:rsid w:val="00505310"/>
    <w:rsid w:val="00506743"/>
    <w:rsid w:val="005101AC"/>
    <w:rsid w:val="005109D6"/>
    <w:rsid w:val="00515859"/>
    <w:rsid w:val="00521F35"/>
    <w:rsid w:val="005221C7"/>
    <w:rsid w:val="005223EF"/>
    <w:rsid w:val="00522A8D"/>
    <w:rsid w:val="00523778"/>
    <w:rsid w:val="00524088"/>
    <w:rsid w:val="0053036E"/>
    <w:rsid w:val="00532445"/>
    <w:rsid w:val="00532C50"/>
    <w:rsid w:val="0053403A"/>
    <w:rsid w:val="005350BC"/>
    <w:rsid w:val="0053510A"/>
    <w:rsid w:val="00537860"/>
    <w:rsid w:val="00540CFB"/>
    <w:rsid w:val="005423D2"/>
    <w:rsid w:val="0054252C"/>
    <w:rsid w:val="0054340F"/>
    <w:rsid w:val="005442B7"/>
    <w:rsid w:val="005456B2"/>
    <w:rsid w:val="00545AE4"/>
    <w:rsid w:val="00546DBF"/>
    <w:rsid w:val="00550409"/>
    <w:rsid w:val="00551C6E"/>
    <w:rsid w:val="00552CE6"/>
    <w:rsid w:val="005530C4"/>
    <w:rsid w:val="005548D6"/>
    <w:rsid w:val="0055543D"/>
    <w:rsid w:val="005561B9"/>
    <w:rsid w:val="00556872"/>
    <w:rsid w:val="00557588"/>
    <w:rsid w:val="00557B8D"/>
    <w:rsid w:val="00561BDE"/>
    <w:rsid w:val="00562561"/>
    <w:rsid w:val="0056591E"/>
    <w:rsid w:val="00566797"/>
    <w:rsid w:val="0056729F"/>
    <w:rsid w:val="00567E93"/>
    <w:rsid w:val="0057342B"/>
    <w:rsid w:val="00573AB5"/>
    <w:rsid w:val="0057540C"/>
    <w:rsid w:val="00577F43"/>
    <w:rsid w:val="00580021"/>
    <w:rsid w:val="00580064"/>
    <w:rsid w:val="005802F0"/>
    <w:rsid w:val="0058035C"/>
    <w:rsid w:val="00580C93"/>
    <w:rsid w:val="00584255"/>
    <w:rsid w:val="00584420"/>
    <w:rsid w:val="0058678C"/>
    <w:rsid w:val="00586FF4"/>
    <w:rsid w:val="00590174"/>
    <w:rsid w:val="00590CBB"/>
    <w:rsid w:val="00591468"/>
    <w:rsid w:val="0059296A"/>
    <w:rsid w:val="00594714"/>
    <w:rsid w:val="005966D3"/>
    <w:rsid w:val="005A0621"/>
    <w:rsid w:val="005A3F1D"/>
    <w:rsid w:val="005A409C"/>
    <w:rsid w:val="005A434E"/>
    <w:rsid w:val="005A52E4"/>
    <w:rsid w:val="005A5F5F"/>
    <w:rsid w:val="005A6216"/>
    <w:rsid w:val="005B0BB8"/>
    <w:rsid w:val="005B359F"/>
    <w:rsid w:val="005B38D1"/>
    <w:rsid w:val="005B4EA4"/>
    <w:rsid w:val="005B4F1C"/>
    <w:rsid w:val="005C0849"/>
    <w:rsid w:val="005C15C9"/>
    <w:rsid w:val="005C44F8"/>
    <w:rsid w:val="005C498E"/>
    <w:rsid w:val="005D03D6"/>
    <w:rsid w:val="005D2F78"/>
    <w:rsid w:val="005D35BE"/>
    <w:rsid w:val="005D46ED"/>
    <w:rsid w:val="005D5630"/>
    <w:rsid w:val="005D607F"/>
    <w:rsid w:val="005E1035"/>
    <w:rsid w:val="005E1E3E"/>
    <w:rsid w:val="005E43E8"/>
    <w:rsid w:val="005E4B5F"/>
    <w:rsid w:val="005E57C5"/>
    <w:rsid w:val="005F13A8"/>
    <w:rsid w:val="005F3A8E"/>
    <w:rsid w:val="005F6ACB"/>
    <w:rsid w:val="005F6DA4"/>
    <w:rsid w:val="005F6E16"/>
    <w:rsid w:val="00600997"/>
    <w:rsid w:val="00602660"/>
    <w:rsid w:val="00602BD4"/>
    <w:rsid w:val="00602DBA"/>
    <w:rsid w:val="00602EDB"/>
    <w:rsid w:val="00603548"/>
    <w:rsid w:val="00604A30"/>
    <w:rsid w:val="00604FB8"/>
    <w:rsid w:val="006121F2"/>
    <w:rsid w:val="00612678"/>
    <w:rsid w:val="00612CA7"/>
    <w:rsid w:val="00613378"/>
    <w:rsid w:val="00615E76"/>
    <w:rsid w:val="00622999"/>
    <w:rsid w:val="00623196"/>
    <w:rsid w:val="006233C7"/>
    <w:rsid w:val="006233CB"/>
    <w:rsid w:val="00625998"/>
    <w:rsid w:val="00625CCB"/>
    <w:rsid w:val="00626DA0"/>
    <w:rsid w:val="00627E53"/>
    <w:rsid w:val="00630EC3"/>
    <w:rsid w:val="00631C43"/>
    <w:rsid w:val="00632996"/>
    <w:rsid w:val="0063496B"/>
    <w:rsid w:val="00635A70"/>
    <w:rsid w:val="00636FB1"/>
    <w:rsid w:val="00640CED"/>
    <w:rsid w:val="006429FC"/>
    <w:rsid w:val="006513A8"/>
    <w:rsid w:val="006519F6"/>
    <w:rsid w:val="006561F7"/>
    <w:rsid w:val="006565F8"/>
    <w:rsid w:val="00657DAC"/>
    <w:rsid w:val="00657EBD"/>
    <w:rsid w:val="006614D3"/>
    <w:rsid w:val="00662C6D"/>
    <w:rsid w:val="006648B7"/>
    <w:rsid w:val="00665D5C"/>
    <w:rsid w:val="00665DC0"/>
    <w:rsid w:val="00666188"/>
    <w:rsid w:val="0066712F"/>
    <w:rsid w:val="00670345"/>
    <w:rsid w:val="00671087"/>
    <w:rsid w:val="00671E27"/>
    <w:rsid w:val="00672549"/>
    <w:rsid w:val="00672CC2"/>
    <w:rsid w:val="00673C6F"/>
    <w:rsid w:val="006743F5"/>
    <w:rsid w:val="0067531F"/>
    <w:rsid w:val="00676FF7"/>
    <w:rsid w:val="006812CD"/>
    <w:rsid w:val="00681752"/>
    <w:rsid w:val="00682948"/>
    <w:rsid w:val="00682F95"/>
    <w:rsid w:val="0068454D"/>
    <w:rsid w:val="0068497F"/>
    <w:rsid w:val="0068561E"/>
    <w:rsid w:val="00685FF5"/>
    <w:rsid w:val="0068680D"/>
    <w:rsid w:val="0069047F"/>
    <w:rsid w:val="006908CF"/>
    <w:rsid w:val="00695FFC"/>
    <w:rsid w:val="00696394"/>
    <w:rsid w:val="006A11FE"/>
    <w:rsid w:val="006A15BD"/>
    <w:rsid w:val="006A1A70"/>
    <w:rsid w:val="006A2BA7"/>
    <w:rsid w:val="006A41EC"/>
    <w:rsid w:val="006A5D48"/>
    <w:rsid w:val="006A5E35"/>
    <w:rsid w:val="006A7495"/>
    <w:rsid w:val="006B0D4D"/>
    <w:rsid w:val="006B3F89"/>
    <w:rsid w:val="006B5368"/>
    <w:rsid w:val="006B5434"/>
    <w:rsid w:val="006B6815"/>
    <w:rsid w:val="006B7C30"/>
    <w:rsid w:val="006C3F3A"/>
    <w:rsid w:val="006C50E3"/>
    <w:rsid w:val="006C5554"/>
    <w:rsid w:val="006C65AD"/>
    <w:rsid w:val="006C799C"/>
    <w:rsid w:val="006D13D7"/>
    <w:rsid w:val="006D18D7"/>
    <w:rsid w:val="006D3147"/>
    <w:rsid w:val="006D5931"/>
    <w:rsid w:val="006D60B4"/>
    <w:rsid w:val="006D6141"/>
    <w:rsid w:val="006D615A"/>
    <w:rsid w:val="006D6198"/>
    <w:rsid w:val="006E0DBD"/>
    <w:rsid w:val="006F0993"/>
    <w:rsid w:val="006F0F0C"/>
    <w:rsid w:val="006F207B"/>
    <w:rsid w:val="006F3CEE"/>
    <w:rsid w:val="006F4CC4"/>
    <w:rsid w:val="006F58B6"/>
    <w:rsid w:val="006F695C"/>
    <w:rsid w:val="007022F2"/>
    <w:rsid w:val="00702EB6"/>
    <w:rsid w:val="00704833"/>
    <w:rsid w:val="007066B7"/>
    <w:rsid w:val="00706CE9"/>
    <w:rsid w:val="00712DB1"/>
    <w:rsid w:val="007153CC"/>
    <w:rsid w:val="0071545B"/>
    <w:rsid w:val="0071588B"/>
    <w:rsid w:val="00721581"/>
    <w:rsid w:val="00723A52"/>
    <w:rsid w:val="00725AE8"/>
    <w:rsid w:val="00726453"/>
    <w:rsid w:val="00727429"/>
    <w:rsid w:val="007304FA"/>
    <w:rsid w:val="007323C0"/>
    <w:rsid w:val="00734572"/>
    <w:rsid w:val="007356A6"/>
    <w:rsid w:val="00735767"/>
    <w:rsid w:val="00736D3B"/>
    <w:rsid w:val="00737FC9"/>
    <w:rsid w:val="0074015A"/>
    <w:rsid w:val="0074236E"/>
    <w:rsid w:val="007423FE"/>
    <w:rsid w:val="007434B8"/>
    <w:rsid w:val="0074469D"/>
    <w:rsid w:val="0074562A"/>
    <w:rsid w:val="00746347"/>
    <w:rsid w:val="00750638"/>
    <w:rsid w:val="0075068A"/>
    <w:rsid w:val="00750825"/>
    <w:rsid w:val="00751444"/>
    <w:rsid w:val="007528D9"/>
    <w:rsid w:val="0075290F"/>
    <w:rsid w:val="00754D72"/>
    <w:rsid w:val="00755902"/>
    <w:rsid w:val="00760B31"/>
    <w:rsid w:val="00760C13"/>
    <w:rsid w:val="00762D6B"/>
    <w:rsid w:val="007631F0"/>
    <w:rsid w:val="0076388C"/>
    <w:rsid w:val="00767460"/>
    <w:rsid w:val="007677F9"/>
    <w:rsid w:val="00767925"/>
    <w:rsid w:val="00767BFB"/>
    <w:rsid w:val="00767D43"/>
    <w:rsid w:val="00770040"/>
    <w:rsid w:val="0077026C"/>
    <w:rsid w:val="0077077F"/>
    <w:rsid w:val="00771561"/>
    <w:rsid w:val="00775B8A"/>
    <w:rsid w:val="00776C7B"/>
    <w:rsid w:val="0077739E"/>
    <w:rsid w:val="0077752F"/>
    <w:rsid w:val="0077784A"/>
    <w:rsid w:val="007910E6"/>
    <w:rsid w:val="007911F4"/>
    <w:rsid w:val="00795785"/>
    <w:rsid w:val="00796D28"/>
    <w:rsid w:val="007A2515"/>
    <w:rsid w:val="007A2951"/>
    <w:rsid w:val="007A4102"/>
    <w:rsid w:val="007A6968"/>
    <w:rsid w:val="007A6A35"/>
    <w:rsid w:val="007A717A"/>
    <w:rsid w:val="007A7FC1"/>
    <w:rsid w:val="007B000B"/>
    <w:rsid w:val="007B236D"/>
    <w:rsid w:val="007B3C07"/>
    <w:rsid w:val="007B3C99"/>
    <w:rsid w:val="007B42D3"/>
    <w:rsid w:val="007B6F2D"/>
    <w:rsid w:val="007B7C13"/>
    <w:rsid w:val="007C03DE"/>
    <w:rsid w:val="007C30BD"/>
    <w:rsid w:val="007C4383"/>
    <w:rsid w:val="007C5BC2"/>
    <w:rsid w:val="007C64CD"/>
    <w:rsid w:val="007C7C20"/>
    <w:rsid w:val="007C7CB3"/>
    <w:rsid w:val="007C7D9E"/>
    <w:rsid w:val="007D1221"/>
    <w:rsid w:val="007D21F3"/>
    <w:rsid w:val="007D2A3F"/>
    <w:rsid w:val="007D2EAE"/>
    <w:rsid w:val="007D36D6"/>
    <w:rsid w:val="007D3ACB"/>
    <w:rsid w:val="007D4B35"/>
    <w:rsid w:val="007D7895"/>
    <w:rsid w:val="007E158E"/>
    <w:rsid w:val="007E327F"/>
    <w:rsid w:val="007E4112"/>
    <w:rsid w:val="007E423D"/>
    <w:rsid w:val="007E52DF"/>
    <w:rsid w:val="007E6B62"/>
    <w:rsid w:val="007E781D"/>
    <w:rsid w:val="007F1DFD"/>
    <w:rsid w:val="007F221E"/>
    <w:rsid w:val="007F40CB"/>
    <w:rsid w:val="007F4A2A"/>
    <w:rsid w:val="007F4F53"/>
    <w:rsid w:val="007F5727"/>
    <w:rsid w:val="007F7EA7"/>
    <w:rsid w:val="00800CFD"/>
    <w:rsid w:val="008038F5"/>
    <w:rsid w:val="008112B1"/>
    <w:rsid w:val="008116B6"/>
    <w:rsid w:val="008117DF"/>
    <w:rsid w:val="0081569D"/>
    <w:rsid w:val="00820BE1"/>
    <w:rsid w:val="0082333B"/>
    <w:rsid w:val="008236B8"/>
    <w:rsid w:val="00823E04"/>
    <w:rsid w:val="008241E4"/>
    <w:rsid w:val="008242D0"/>
    <w:rsid w:val="00825188"/>
    <w:rsid w:val="008260B9"/>
    <w:rsid w:val="00827A2E"/>
    <w:rsid w:val="0083002C"/>
    <w:rsid w:val="00830B52"/>
    <w:rsid w:val="00831723"/>
    <w:rsid w:val="00831745"/>
    <w:rsid w:val="00834BDE"/>
    <w:rsid w:val="00834DA5"/>
    <w:rsid w:val="00835579"/>
    <w:rsid w:val="00842A52"/>
    <w:rsid w:val="00843AF8"/>
    <w:rsid w:val="00843FF6"/>
    <w:rsid w:val="00850136"/>
    <w:rsid w:val="00852A24"/>
    <w:rsid w:val="008534AF"/>
    <w:rsid w:val="008569BF"/>
    <w:rsid w:val="00856C05"/>
    <w:rsid w:val="00857A5D"/>
    <w:rsid w:val="008601B8"/>
    <w:rsid w:val="00862C47"/>
    <w:rsid w:val="00865CC4"/>
    <w:rsid w:val="0086706C"/>
    <w:rsid w:val="00867ED1"/>
    <w:rsid w:val="00875B57"/>
    <w:rsid w:val="00880948"/>
    <w:rsid w:val="008826EA"/>
    <w:rsid w:val="00882A9C"/>
    <w:rsid w:val="00882BFA"/>
    <w:rsid w:val="00883087"/>
    <w:rsid w:val="00886E3E"/>
    <w:rsid w:val="00887A4F"/>
    <w:rsid w:val="00894287"/>
    <w:rsid w:val="00895E45"/>
    <w:rsid w:val="00897A5B"/>
    <w:rsid w:val="00897A85"/>
    <w:rsid w:val="00897C12"/>
    <w:rsid w:val="008A1E7D"/>
    <w:rsid w:val="008A2F1D"/>
    <w:rsid w:val="008A37BC"/>
    <w:rsid w:val="008A3B8F"/>
    <w:rsid w:val="008A7272"/>
    <w:rsid w:val="008A79B7"/>
    <w:rsid w:val="008B0176"/>
    <w:rsid w:val="008B0C7D"/>
    <w:rsid w:val="008B3D28"/>
    <w:rsid w:val="008B5DFC"/>
    <w:rsid w:val="008B65DD"/>
    <w:rsid w:val="008B7512"/>
    <w:rsid w:val="008C115F"/>
    <w:rsid w:val="008C1EA6"/>
    <w:rsid w:val="008C218F"/>
    <w:rsid w:val="008C69B5"/>
    <w:rsid w:val="008D19A8"/>
    <w:rsid w:val="008D3A47"/>
    <w:rsid w:val="008D48E9"/>
    <w:rsid w:val="008E0B27"/>
    <w:rsid w:val="008E0E0F"/>
    <w:rsid w:val="008E2D52"/>
    <w:rsid w:val="008E3791"/>
    <w:rsid w:val="008F0B47"/>
    <w:rsid w:val="008F124F"/>
    <w:rsid w:val="008F44AC"/>
    <w:rsid w:val="008F6BFF"/>
    <w:rsid w:val="00901926"/>
    <w:rsid w:val="0090274F"/>
    <w:rsid w:val="00902DEB"/>
    <w:rsid w:val="00905A27"/>
    <w:rsid w:val="009062FA"/>
    <w:rsid w:val="009071C7"/>
    <w:rsid w:val="009100D3"/>
    <w:rsid w:val="0091054E"/>
    <w:rsid w:val="009119A0"/>
    <w:rsid w:val="00911FFD"/>
    <w:rsid w:val="00914513"/>
    <w:rsid w:val="00915297"/>
    <w:rsid w:val="009164B5"/>
    <w:rsid w:val="00916956"/>
    <w:rsid w:val="00922283"/>
    <w:rsid w:val="0092261B"/>
    <w:rsid w:val="00922981"/>
    <w:rsid w:val="00922D02"/>
    <w:rsid w:val="00926C07"/>
    <w:rsid w:val="0092757F"/>
    <w:rsid w:val="009332ED"/>
    <w:rsid w:val="00933953"/>
    <w:rsid w:val="00934DC1"/>
    <w:rsid w:val="009371A3"/>
    <w:rsid w:val="00937273"/>
    <w:rsid w:val="009422A1"/>
    <w:rsid w:val="00946704"/>
    <w:rsid w:val="00951495"/>
    <w:rsid w:val="009527B9"/>
    <w:rsid w:val="00953E17"/>
    <w:rsid w:val="00954268"/>
    <w:rsid w:val="00954BAC"/>
    <w:rsid w:val="00955F81"/>
    <w:rsid w:val="009601C6"/>
    <w:rsid w:val="009657A3"/>
    <w:rsid w:val="009662E7"/>
    <w:rsid w:val="009702FF"/>
    <w:rsid w:val="00970DFE"/>
    <w:rsid w:val="00971822"/>
    <w:rsid w:val="00973D32"/>
    <w:rsid w:val="00980245"/>
    <w:rsid w:val="0098042C"/>
    <w:rsid w:val="00981057"/>
    <w:rsid w:val="009814BC"/>
    <w:rsid w:val="00981A12"/>
    <w:rsid w:val="009922BB"/>
    <w:rsid w:val="009937E8"/>
    <w:rsid w:val="00993A3B"/>
    <w:rsid w:val="00994021"/>
    <w:rsid w:val="009967C6"/>
    <w:rsid w:val="009967CA"/>
    <w:rsid w:val="00996838"/>
    <w:rsid w:val="00996914"/>
    <w:rsid w:val="009A0651"/>
    <w:rsid w:val="009A0E04"/>
    <w:rsid w:val="009A2F7B"/>
    <w:rsid w:val="009B09C9"/>
    <w:rsid w:val="009B1449"/>
    <w:rsid w:val="009B1ABF"/>
    <w:rsid w:val="009B2260"/>
    <w:rsid w:val="009B3D3C"/>
    <w:rsid w:val="009B5FAB"/>
    <w:rsid w:val="009B6342"/>
    <w:rsid w:val="009B7338"/>
    <w:rsid w:val="009B7E60"/>
    <w:rsid w:val="009C2E66"/>
    <w:rsid w:val="009C70EC"/>
    <w:rsid w:val="009D01EE"/>
    <w:rsid w:val="009D1BD8"/>
    <w:rsid w:val="009D1EF9"/>
    <w:rsid w:val="009D23D8"/>
    <w:rsid w:val="009D36D6"/>
    <w:rsid w:val="009D5F60"/>
    <w:rsid w:val="009D6296"/>
    <w:rsid w:val="009D671C"/>
    <w:rsid w:val="009D6B14"/>
    <w:rsid w:val="009E068D"/>
    <w:rsid w:val="009E22BD"/>
    <w:rsid w:val="009E2A23"/>
    <w:rsid w:val="009E2EEE"/>
    <w:rsid w:val="009E3BAD"/>
    <w:rsid w:val="009E4748"/>
    <w:rsid w:val="009E516B"/>
    <w:rsid w:val="009E6DA6"/>
    <w:rsid w:val="009F0C97"/>
    <w:rsid w:val="009F1682"/>
    <w:rsid w:val="009F1AA8"/>
    <w:rsid w:val="009F2AF4"/>
    <w:rsid w:val="009F3844"/>
    <w:rsid w:val="009F44FE"/>
    <w:rsid w:val="009F562D"/>
    <w:rsid w:val="009F6149"/>
    <w:rsid w:val="009F6AD2"/>
    <w:rsid w:val="009F72A0"/>
    <w:rsid w:val="00A00215"/>
    <w:rsid w:val="00A003E0"/>
    <w:rsid w:val="00A03BCC"/>
    <w:rsid w:val="00A03FE6"/>
    <w:rsid w:val="00A10C47"/>
    <w:rsid w:val="00A122EE"/>
    <w:rsid w:val="00A14851"/>
    <w:rsid w:val="00A14D16"/>
    <w:rsid w:val="00A153CD"/>
    <w:rsid w:val="00A15818"/>
    <w:rsid w:val="00A17241"/>
    <w:rsid w:val="00A178DB"/>
    <w:rsid w:val="00A225E7"/>
    <w:rsid w:val="00A22D6B"/>
    <w:rsid w:val="00A235BA"/>
    <w:rsid w:val="00A23BD3"/>
    <w:rsid w:val="00A23DB3"/>
    <w:rsid w:val="00A263AB"/>
    <w:rsid w:val="00A27DFA"/>
    <w:rsid w:val="00A329A5"/>
    <w:rsid w:val="00A349F8"/>
    <w:rsid w:val="00A4082C"/>
    <w:rsid w:val="00A42EC7"/>
    <w:rsid w:val="00A45192"/>
    <w:rsid w:val="00A45A04"/>
    <w:rsid w:val="00A45E7A"/>
    <w:rsid w:val="00A51AA3"/>
    <w:rsid w:val="00A51C07"/>
    <w:rsid w:val="00A52E04"/>
    <w:rsid w:val="00A5402C"/>
    <w:rsid w:val="00A55D29"/>
    <w:rsid w:val="00A55DF3"/>
    <w:rsid w:val="00A56E23"/>
    <w:rsid w:val="00A5712E"/>
    <w:rsid w:val="00A57CA1"/>
    <w:rsid w:val="00A627A1"/>
    <w:rsid w:val="00A64357"/>
    <w:rsid w:val="00A65992"/>
    <w:rsid w:val="00A65A03"/>
    <w:rsid w:val="00A65D41"/>
    <w:rsid w:val="00A716FE"/>
    <w:rsid w:val="00A71F97"/>
    <w:rsid w:val="00A7231F"/>
    <w:rsid w:val="00A7246C"/>
    <w:rsid w:val="00A72F9D"/>
    <w:rsid w:val="00A73005"/>
    <w:rsid w:val="00A73533"/>
    <w:rsid w:val="00A7505D"/>
    <w:rsid w:val="00A75351"/>
    <w:rsid w:val="00A7583D"/>
    <w:rsid w:val="00A7663A"/>
    <w:rsid w:val="00A77298"/>
    <w:rsid w:val="00A77671"/>
    <w:rsid w:val="00A846FC"/>
    <w:rsid w:val="00A84A74"/>
    <w:rsid w:val="00A86602"/>
    <w:rsid w:val="00A872C0"/>
    <w:rsid w:val="00A87F87"/>
    <w:rsid w:val="00A91A62"/>
    <w:rsid w:val="00A9233E"/>
    <w:rsid w:val="00A928FE"/>
    <w:rsid w:val="00A92B08"/>
    <w:rsid w:val="00A94268"/>
    <w:rsid w:val="00A94330"/>
    <w:rsid w:val="00A95707"/>
    <w:rsid w:val="00A97222"/>
    <w:rsid w:val="00AA05DF"/>
    <w:rsid w:val="00AA05F0"/>
    <w:rsid w:val="00AA071F"/>
    <w:rsid w:val="00AA200A"/>
    <w:rsid w:val="00AA3CF3"/>
    <w:rsid w:val="00AA7767"/>
    <w:rsid w:val="00AA7F5F"/>
    <w:rsid w:val="00AA7FCB"/>
    <w:rsid w:val="00AB237A"/>
    <w:rsid w:val="00AB351A"/>
    <w:rsid w:val="00AB3F1F"/>
    <w:rsid w:val="00AB41E1"/>
    <w:rsid w:val="00AC072C"/>
    <w:rsid w:val="00AC3BB6"/>
    <w:rsid w:val="00AC482E"/>
    <w:rsid w:val="00AC5B89"/>
    <w:rsid w:val="00AC67FF"/>
    <w:rsid w:val="00AD0E97"/>
    <w:rsid w:val="00AD1974"/>
    <w:rsid w:val="00AD683C"/>
    <w:rsid w:val="00AD7130"/>
    <w:rsid w:val="00AD7ABD"/>
    <w:rsid w:val="00AE0509"/>
    <w:rsid w:val="00AE09B5"/>
    <w:rsid w:val="00AE1709"/>
    <w:rsid w:val="00AE223D"/>
    <w:rsid w:val="00AE48A3"/>
    <w:rsid w:val="00AE6E2A"/>
    <w:rsid w:val="00AF16F0"/>
    <w:rsid w:val="00AF2B58"/>
    <w:rsid w:val="00AF46FE"/>
    <w:rsid w:val="00AF48DC"/>
    <w:rsid w:val="00B00AF6"/>
    <w:rsid w:val="00B0186B"/>
    <w:rsid w:val="00B01AE8"/>
    <w:rsid w:val="00B025FB"/>
    <w:rsid w:val="00B04025"/>
    <w:rsid w:val="00B04A7C"/>
    <w:rsid w:val="00B07841"/>
    <w:rsid w:val="00B07869"/>
    <w:rsid w:val="00B07916"/>
    <w:rsid w:val="00B10519"/>
    <w:rsid w:val="00B11485"/>
    <w:rsid w:val="00B138B0"/>
    <w:rsid w:val="00B13BD0"/>
    <w:rsid w:val="00B152B6"/>
    <w:rsid w:val="00B1606B"/>
    <w:rsid w:val="00B1767F"/>
    <w:rsid w:val="00B215FF"/>
    <w:rsid w:val="00B238C0"/>
    <w:rsid w:val="00B2679B"/>
    <w:rsid w:val="00B26FB4"/>
    <w:rsid w:val="00B30847"/>
    <w:rsid w:val="00B31B16"/>
    <w:rsid w:val="00B32014"/>
    <w:rsid w:val="00B32032"/>
    <w:rsid w:val="00B33394"/>
    <w:rsid w:val="00B33CA4"/>
    <w:rsid w:val="00B34CD4"/>
    <w:rsid w:val="00B357F6"/>
    <w:rsid w:val="00B37AC7"/>
    <w:rsid w:val="00B42250"/>
    <w:rsid w:val="00B4467C"/>
    <w:rsid w:val="00B456BC"/>
    <w:rsid w:val="00B4640A"/>
    <w:rsid w:val="00B46555"/>
    <w:rsid w:val="00B4671A"/>
    <w:rsid w:val="00B473A6"/>
    <w:rsid w:val="00B50511"/>
    <w:rsid w:val="00B50E9E"/>
    <w:rsid w:val="00B50F3F"/>
    <w:rsid w:val="00B51A0D"/>
    <w:rsid w:val="00B525B8"/>
    <w:rsid w:val="00B52A80"/>
    <w:rsid w:val="00B56A37"/>
    <w:rsid w:val="00B56F7C"/>
    <w:rsid w:val="00B57BA4"/>
    <w:rsid w:val="00B60AFC"/>
    <w:rsid w:val="00B611F2"/>
    <w:rsid w:val="00B63D89"/>
    <w:rsid w:val="00B64537"/>
    <w:rsid w:val="00B64E05"/>
    <w:rsid w:val="00B65DF2"/>
    <w:rsid w:val="00B67E1E"/>
    <w:rsid w:val="00B703B0"/>
    <w:rsid w:val="00B7080F"/>
    <w:rsid w:val="00B7188A"/>
    <w:rsid w:val="00B72D40"/>
    <w:rsid w:val="00B74623"/>
    <w:rsid w:val="00B77D48"/>
    <w:rsid w:val="00B81A73"/>
    <w:rsid w:val="00B82E1F"/>
    <w:rsid w:val="00B83B06"/>
    <w:rsid w:val="00B85698"/>
    <w:rsid w:val="00B85B81"/>
    <w:rsid w:val="00B90926"/>
    <w:rsid w:val="00B92421"/>
    <w:rsid w:val="00B92A90"/>
    <w:rsid w:val="00B94439"/>
    <w:rsid w:val="00BA18ED"/>
    <w:rsid w:val="00BA1C59"/>
    <w:rsid w:val="00BA2EC6"/>
    <w:rsid w:val="00BA334E"/>
    <w:rsid w:val="00BA3C2C"/>
    <w:rsid w:val="00BA459C"/>
    <w:rsid w:val="00BA4869"/>
    <w:rsid w:val="00BA4F83"/>
    <w:rsid w:val="00BA6E33"/>
    <w:rsid w:val="00BA7DBE"/>
    <w:rsid w:val="00BB191A"/>
    <w:rsid w:val="00BB20F3"/>
    <w:rsid w:val="00BB23BA"/>
    <w:rsid w:val="00BB7486"/>
    <w:rsid w:val="00BC1586"/>
    <w:rsid w:val="00BC2B87"/>
    <w:rsid w:val="00BC3E09"/>
    <w:rsid w:val="00BC4225"/>
    <w:rsid w:val="00BC4F39"/>
    <w:rsid w:val="00BC7980"/>
    <w:rsid w:val="00BD0779"/>
    <w:rsid w:val="00BD66DE"/>
    <w:rsid w:val="00BD6DF3"/>
    <w:rsid w:val="00BD7E8C"/>
    <w:rsid w:val="00BD7EDB"/>
    <w:rsid w:val="00BE08F9"/>
    <w:rsid w:val="00BE2740"/>
    <w:rsid w:val="00BE3357"/>
    <w:rsid w:val="00BE4280"/>
    <w:rsid w:val="00BE5293"/>
    <w:rsid w:val="00BE671E"/>
    <w:rsid w:val="00BF0524"/>
    <w:rsid w:val="00BF0C8E"/>
    <w:rsid w:val="00BF0F37"/>
    <w:rsid w:val="00BF246E"/>
    <w:rsid w:val="00BF4E0E"/>
    <w:rsid w:val="00BF61BE"/>
    <w:rsid w:val="00BF7856"/>
    <w:rsid w:val="00C005FF"/>
    <w:rsid w:val="00C02037"/>
    <w:rsid w:val="00C0319D"/>
    <w:rsid w:val="00C04DFE"/>
    <w:rsid w:val="00C04F46"/>
    <w:rsid w:val="00C053D4"/>
    <w:rsid w:val="00C10567"/>
    <w:rsid w:val="00C12B1D"/>
    <w:rsid w:val="00C147D1"/>
    <w:rsid w:val="00C1518C"/>
    <w:rsid w:val="00C15C33"/>
    <w:rsid w:val="00C17A00"/>
    <w:rsid w:val="00C2075E"/>
    <w:rsid w:val="00C20A9A"/>
    <w:rsid w:val="00C20BF0"/>
    <w:rsid w:val="00C22753"/>
    <w:rsid w:val="00C235ED"/>
    <w:rsid w:val="00C24C12"/>
    <w:rsid w:val="00C26C11"/>
    <w:rsid w:val="00C26FF0"/>
    <w:rsid w:val="00C27FEE"/>
    <w:rsid w:val="00C31871"/>
    <w:rsid w:val="00C31E72"/>
    <w:rsid w:val="00C33653"/>
    <w:rsid w:val="00C340F1"/>
    <w:rsid w:val="00C35987"/>
    <w:rsid w:val="00C35E09"/>
    <w:rsid w:val="00C36498"/>
    <w:rsid w:val="00C36752"/>
    <w:rsid w:val="00C3753C"/>
    <w:rsid w:val="00C42F36"/>
    <w:rsid w:val="00C43856"/>
    <w:rsid w:val="00C43F6A"/>
    <w:rsid w:val="00C450D1"/>
    <w:rsid w:val="00C45A13"/>
    <w:rsid w:val="00C47641"/>
    <w:rsid w:val="00C47A3A"/>
    <w:rsid w:val="00C47BF0"/>
    <w:rsid w:val="00C50849"/>
    <w:rsid w:val="00C50B88"/>
    <w:rsid w:val="00C5159A"/>
    <w:rsid w:val="00C52293"/>
    <w:rsid w:val="00C55C3C"/>
    <w:rsid w:val="00C57572"/>
    <w:rsid w:val="00C60855"/>
    <w:rsid w:val="00C60DA8"/>
    <w:rsid w:val="00C61E7C"/>
    <w:rsid w:val="00C633B4"/>
    <w:rsid w:val="00C63AFE"/>
    <w:rsid w:val="00C64882"/>
    <w:rsid w:val="00C66352"/>
    <w:rsid w:val="00C66404"/>
    <w:rsid w:val="00C6644A"/>
    <w:rsid w:val="00C674F3"/>
    <w:rsid w:val="00C67C42"/>
    <w:rsid w:val="00C7148D"/>
    <w:rsid w:val="00C71761"/>
    <w:rsid w:val="00C719D2"/>
    <w:rsid w:val="00C72995"/>
    <w:rsid w:val="00C72A38"/>
    <w:rsid w:val="00C75300"/>
    <w:rsid w:val="00C8033B"/>
    <w:rsid w:val="00C8132B"/>
    <w:rsid w:val="00C818E8"/>
    <w:rsid w:val="00C81AA7"/>
    <w:rsid w:val="00C836A6"/>
    <w:rsid w:val="00C84108"/>
    <w:rsid w:val="00C8477A"/>
    <w:rsid w:val="00C8489E"/>
    <w:rsid w:val="00C87176"/>
    <w:rsid w:val="00C91A26"/>
    <w:rsid w:val="00C91D7F"/>
    <w:rsid w:val="00C95321"/>
    <w:rsid w:val="00C973FF"/>
    <w:rsid w:val="00C9766A"/>
    <w:rsid w:val="00CA408E"/>
    <w:rsid w:val="00CA4656"/>
    <w:rsid w:val="00CA5613"/>
    <w:rsid w:val="00CA66FA"/>
    <w:rsid w:val="00CA78AC"/>
    <w:rsid w:val="00CB109E"/>
    <w:rsid w:val="00CB2B0D"/>
    <w:rsid w:val="00CB3D67"/>
    <w:rsid w:val="00CB7EF7"/>
    <w:rsid w:val="00CC00BC"/>
    <w:rsid w:val="00CD1706"/>
    <w:rsid w:val="00CD223A"/>
    <w:rsid w:val="00CD34A6"/>
    <w:rsid w:val="00CD437A"/>
    <w:rsid w:val="00CE1BD0"/>
    <w:rsid w:val="00CE2E43"/>
    <w:rsid w:val="00CE4503"/>
    <w:rsid w:val="00CE5B02"/>
    <w:rsid w:val="00CF330A"/>
    <w:rsid w:val="00CF3573"/>
    <w:rsid w:val="00CF35BA"/>
    <w:rsid w:val="00CF4D11"/>
    <w:rsid w:val="00CF4D9B"/>
    <w:rsid w:val="00CF5086"/>
    <w:rsid w:val="00CF67AD"/>
    <w:rsid w:val="00CF6A94"/>
    <w:rsid w:val="00D00581"/>
    <w:rsid w:val="00D035DF"/>
    <w:rsid w:val="00D11721"/>
    <w:rsid w:val="00D123F9"/>
    <w:rsid w:val="00D125EA"/>
    <w:rsid w:val="00D12DAD"/>
    <w:rsid w:val="00D137B0"/>
    <w:rsid w:val="00D137C2"/>
    <w:rsid w:val="00D1485F"/>
    <w:rsid w:val="00D168FD"/>
    <w:rsid w:val="00D17820"/>
    <w:rsid w:val="00D210AB"/>
    <w:rsid w:val="00D2167E"/>
    <w:rsid w:val="00D2375B"/>
    <w:rsid w:val="00D237BB"/>
    <w:rsid w:val="00D2444B"/>
    <w:rsid w:val="00D2576F"/>
    <w:rsid w:val="00D271C2"/>
    <w:rsid w:val="00D30606"/>
    <w:rsid w:val="00D31A47"/>
    <w:rsid w:val="00D32878"/>
    <w:rsid w:val="00D328D2"/>
    <w:rsid w:val="00D32CD0"/>
    <w:rsid w:val="00D33985"/>
    <w:rsid w:val="00D34995"/>
    <w:rsid w:val="00D351EB"/>
    <w:rsid w:val="00D368DD"/>
    <w:rsid w:val="00D36C09"/>
    <w:rsid w:val="00D378D6"/>
    <w:rsid w:val="00D40368"/>
    <w:rsid w:val="00D427E5"/>
    <w:rsid w:val="00D4294D"/>
    <w:rsid w:val="00D43FCC"/>
    <w:rsid w:val="00D455C2"/>
    <w:rsid w:val="00D47415"/>
    <w:rsid w:val="00D50B33"/>
    <w:rsid w:val="00D51064"/>
    <w:rsid w:val="00D54D44"/>
    <w:rsid w:val="00D556B6"/>
    <w:rsid w:val="00D55B4A"/>
    <w:rsid w:val="00D562D7"/>
    <w:rsid w:val="00D5637E"/>
    <w:rsid w:val="00D62800"/>
    <w:rsid w:val="00D630C5"/>
    <w:rsid w:val="00D648F3"/>
    <w:rsid w:val="00D65D0E"/>
    <w:rsid w:val="00D70ED3"/>
    <w:rsid w:val="00D71D2C"/>
    <w:rsid w:val="00D7294A"/>
    <w:rsid w:val="00D7488C"/>
    <w:rsid w:val="00D74E16"/>
    <w:rsid w:val="00D754AF"/>
    <w:rsid w:val="00D75822"/>
    <w:rsid w:val="00D763FC"/>
    <w:rsid w:val="00D771B7"/>
    <w:rsid w:val="00D8353F"/>
    <w:rsid w:val="00D851D8"/>
    <w:rsid w:val="00D858A0"/>
    <w:rsid w:val="00D85F3E"/>
    <w:rsid w:val="00D86E42"/>
    <w:rsid w:val="00D87F7D"/>
    <w:rsid w:val="00D90F68"/>
    <w:rsid w:val="00D91055"/>
    <w:rsid w:val="00D91450"/>
    <w:rsid w:val="00D91FD0"/>
    <w:rsid w:val="00D93E49"/>
    <w:rsid w:val="00D94BFD"/>
    <w:rsid w:val="00D94E55"/>
    <w:rsid w:val="00D966DC"/>
    <w:rsid w:val="00DA5A34"/>
    <w:rsid w:val="00DA5E2C"/>
    <w:rsid w:val="00DA62A0"/>
    <w:rsid w:val="00DB0817"/>
    <w:rsid w:val="00DB0D78"/>
    <w:rsid w:val="00DB1CBA"/>
    <w:rsid w:val="00DB2770"/>
    <w:rsid w:val="00DB3E2A"/>
    <w:rsid w:val="00DB4694"/>
    <w:rsid w:val="00DB4A48"/>
    <w:rsid w:val="00DB5C84"/>
    <w:rsid w:val="00DB5E6B"/>
    <w:rsid w:val="00DB725F"/>
    <w:rsid w:val="00DB79B8"/>
    <w:rsid w:val="00DB7C8D"/>
    <w:rsid w:val="00DC30AD"/>
    <w:rsid w:val="00DC39AE"/>
    <w:rsid w:val="00DC5A75"/>
    <w:rsid w:val="00DC67DE"/>
    <w:rsid w:val="00DC7F7E"/>
    <w:rsid w:val="00DD003B"/>
    <w:rsid w:val="00DD0293"/>
    <w:rsid w:val="00DD0D46"/>
    <w:rsid w:val="00DE1876"/>
    <w:rsid w:val="00DE2AAA"/>
    <w:rsid w:val="00DE326E"/>
    <w:rsid w:val="00DE6D9D"/>
    <w:rsid w:val="00DE76FC"/>
    <w:rsid w:val="00DE7994"/>
    <w:rsid w:val="00DF018A"/>
    <w:rsid w:val="00DF0614"/>
    <w:rsid w:val="00DF0F5A"/>
    <w:rsid w:val="00DF2115"/>
    <w:rsid w:val="00DF285A"/>
    <w:rsid w:val="00DF3CB3"/>
    <w:rsid w:val="00E009F1"/>
    <w:rsid w:val="00E04589"/>
    <w:rsid w:val="00E0536D"/>
    <w:rsid w:val="00E057FF"/>
    <w:rsid w:val="00E0764D"/>
    <w:rsid w:val="00E103DA"/>
    <w:rsid w:val="00E12D29"/>
    <w:rsid w:val="00E14E1C"/>
    <w:rsid w:val="00E1551A"/>
    <w:rsid w:val="00E15B45"/>
    <w:rsid w:val="00E161A7"/>
    <w:rsid w:val="00E169A7"/>
    <w:rsid w:val="00E201AE"/>
    <w:rsid w:val="00E203A2"/>
    <w:rsid w:val="00E2047F"/>
    <w:rsid w:val="00E20D7C"/>
    <w:rsid w:val="00E21820"/>
    <w:rsid w:val="00E243CF"/>
    <w:rsid w:val="00E307DB"/>
    <w:rsid w:val="00E325AF"/>
    <w:rsid w:val="00E32EFD"/>
    <w:rsid w:val="00E342E8"/>
    <w:rsid w:val="00E4023D"/>
    <w:rsid w:val="00E41734"/>
    <w:rsid w:val="00E44063"/>
    <w:rsid w:val="00E4617D"/>
    <w:rsid w:val="00E4712E"/>
    <w:rsid w:val="00E521FF"/>
    <w:rsid w:val="00E528E1"/>
    <w:rsid w:val="00E53837"/>
    <w:rsid w:val="00E53992"/>
    <w:rsid w:val="00E53A82"/>
    <w:rsid w:val="00E54200"/>
    <w:rsid w:val="00E54F1A"/>
    <w:rsid w:val="00E55A96"/>
    <w:rsid w:val="00E5659C"/>
    <w:rsid w:val="00E5694E"/>
    <w:rsid w:val="00E60113"/>
    <w:rsid w:val="00E60AA9"/>
    <w:rsid w:val="00E63D29"/>
    <w:rsid w:val="00E65156"/>
    <w:rsid w:val="00E67B00"/>
    <w:rsid w:val="00E67E0B"/>
    <w:rsid w:val="00E72A4D"/>
    <w:rsid w:val="00E757EA"/>
    <w:rsid w:val="00E762AA"/>
    <w:rsid w:val="00E771F7"/>
    <w:rsid w:val="00E77ADE"/>
    <w:rsid w:val="00E77EA5"/>
    <w:rsid w:val="00E807AD"/>
    <w:rsid w:val="00E8199C"/>
    <w:rsid w:val="00E82206"/>
    <w:rsid w:val="00E83489"/>
    <w:rsid w:val="00E83DD5"/>
    <w:rsid w:val="00E85FC6"/>
    <w:rsid w:val="00E862FB"/>
    <w:rsid w:val="00E871B1"/>
    <w:rsid w:val="00E87BA7"/>
    <w:rsid w:val="00E90C0D"/>
    <w:rsid w:val="00E9592B"/>
    <w:rsid w:val="00E96412"/>
    <w:rsid w:val="00EA19A6"/>
    <w:rsid w:val="00EA3395"/>
    <w:rsid w:val="00EA3B85"/>
    <w:rsid w:val="00EA3C4D"/>
    <w:rsid w:val="00EA59DB"/>
    <w:rsid w:val="00EA793F"/>
    <w:rsid w:val="00EB2761"/>
    <w:rsid w:val="00EB36E5"/>
    <w:rsid w:val="00EB3735"/>
    <w:rsid w:val="00EB6661"/>
    <w:rsid w:val="00EB6720"/>
    <w:rsid w:val="00EC10C0"/>
    <w:rsid w:val="00EC2407"/>
    <w:rsid w:val="00EC286F"/>
    <w:rsid w:val="00EC3600"/>
    <w:rsid w:val="00EC3C6F"/>
    <w:rsid w:val="00EC4F9D"/>
    <w:rsid w:val="00EC79E6"/>
    <w:rsid w:val="00EC7D57"/>
    <w:rsid w:val="00ED4713"/>
    <w:rsid w:val="00EE09C2"/>
    <w:rsid w:val="00EE21C1"/>
    <w:rsid w:val="00EE311C"/>
    <w:rsid w:val="00EE4530"/>
    <w:rsid w:val="00EE4EEC"/>
    <w:rsid w:val="00EF0700"/>
    <w:rsid w:val="00EF0D72"/>
    <w:rsid w:val="00EF2137"/>
    <w:rsid w:val="00EF31FC"/>
    <w:rsid w:val="00EF326A"/>
    <w:rsid w:val="00EF3CD3"/>
    <w:rsid w:val="00EF5F02"/>
    <w:rsid w:val="00EF6149"/>
    <w:rsid w:val="00EF6FD8"/>
    <w:rsid w:val="00F00306"/>
    <w:rsid w:val="00F01F37"/>
    <w:rsid w:val="00F03140"/>
    <w:rsid w:val="00F03290"/>
    <w:rsid w:val="00F03A19"/>
    <w:rsid w:val="00F046E5"/>
    <w:rsid w:val="00F06A67"/>
    <w:rsid w:val="00F06C60"/>
    <w:rsid w:val="00F10A34"/>
    <w:rsid w:val="00F1109C"/>
    <w:rsid w:val="00F110FC"/>
    <w:rsid w:val="00F1150C"/>
    <w:rsid w:val="00F11DF0"/>
    <w:rsid w:val="00F11FFB"/>
    <w:rsid w:val="00F16301"/>
    <w:rsid w:val="00F210DA"/>
    <w:rsid w:val="00F229E6"/>
    <w:rsid w:val="00F23659"/>
    <w:rsid w:val="00F23CC2"/>
    <w:rsid w:val="00F23E4A"/>
    <w:rsid w:val="00F23EEA"/>
    <w:rsid w:val="00F25DDC"/>
    <w:rsid w:val="00F267EF"/>
    <w:rsid w:val="00F26FDF"/>
    <w:rsid w:val="00F3210E"/>
    <w:rsid w:val="00F36193"/>
    <w:rsid w:val="00F37271"/>
    <w:rsid w:val="00F3766A"/>
    <w:rsid w:val="00F405C2"/>
    <w:rsid w:val="00F4207D"/>
    <w:rsid w:val="00F424EC"/>
    <w:rsid w:val="00F43C1C"/>
    <w:rsid w:val="00F44A63"/>
    <w:rsid w:val="00F45803"/>
    <w:rsid w:val="00F465E4"/>
    <w:rsid w:val="00F47765"/>
    <w:rsid w:val="00F47C84"/>
    <w:rsid w:val="00F5051F"/>
    <w:rsid w:val="00F54EBC"/>
    <w:rsid w:val="00F56CF0"/>
    <w:rsid w:val="00F6001F"/>
    <w:rsid w:val="00F6084B"/>
    <w:rsid w:val="00F6211A"/>
    <w:rsid w:val="00F62B7F"/>
    <w:rsid w:val="00F6376B"/>
    <w:rsid w:val="00F64B06"/>
    <w:rsid w:val="00F658FE"/>
    <w:rsid w:val="00F71CF8"/>
    <w:rsid w:val="00F723B8"/>
    <w:rsid w:val="00F73959"/>
    <w:rsid w:val="00F751BE"/>
    <w:rsid w:val="00F8027E"/>
    <w:rsid w:val="00F80B53"/>
    <w:rsid w:val="00F80EC3"/>
    <w:rsid w:val="00F8181C"/>
    <w:rsid w:val="00F84150"/>
    <w:rsid w:val="00F849E3"/>
    <w:rsid w:val="00F8675B"/>
    <w:rsid w:val="00F874D5"/>
    <w:rsid w:val="00F8761B"/>
    <w:rsid w:val="00F90509"/>
    <w:rsid w:val="00F925B6"/>
    <w:rsid w:val="00F92AC5"/>
    <w:rsid w:val="00F92E63"/>
    <w:rsid w:val="00F94B7F"/>
    <w:rsid w:val="00F95A37"/>
    <w:rsid w:val="00F96A07"/>
    <w:rsid w:val="00F96CCB"/>
    <w:rsid w:val="00F9728D"/>
    <w:rsid w:val="00FA4651"/>
    <w:rsid w:val="00FA6C61"/>
    <w:rsid w:val="00FB16F2"/>
    <w:rsid w:val="00FB1F8F"/>
    <w:rsid w:val="00FB2F5A"/>
    <w:rsid w:val="00FB33DF"/>
    <w:rsid w:val="00FB6326"/>
    <w:rsid w:val="00FB6593"/>
    <w:rsid w:val="00FB7508"/>
    <w:rsid w:val="00FC1800"/>
    <w:rsid w:val="00FC4D17"/>
    <w:rsid w:val="00FC66AF"/>
    <w:rsid w:val="00FC708D"/>
    <w:rsid w:val="00FC7CB0"/>
    <w:rsid w:val="00FD1455"/>
    <w:rsid w:val="00FD20C5"/>
    <w:rsid w:val="00FD24F8"/>
    <w:rsid w:val="00FD26DB"/>
    <w:rsid w:val="00FD3203"/>
    <w:rsid w:val="00FD3281"/>
    <w:rsid w:val="00FD3F16"/>
    <w:rsid w:val="00FD4303"/>
    <w:rsid w:val="00FD48F2"/>
    <w:rsid w:val="00FD5F7A"/>
    <w:rsid w:val="00FE0591"/>
    <w:rsid w:val="00FE0ACC"/>
    <w:rsid w:val="00FE0FA7"/>
    <w:rsid w:val="00FE2C05"/>
    <w:rsid w:val="00FE4137"/>
    <w:rsid w:val="00FE4939"/>
    <w:rsid w:val="00FE4CBF"/>
    <w:rsid w:val="00FE6916"/>
    <w:rsid w:val="00FE7590"/>
    <w:rsid w:val="00FE7E19"/>
    <w:rsid w:val="00FF1EF7"/>
    <w:rsid w:val="00FF30C7"/>
    <w:rsid w:val="00FF33FF"/>
    <w:rsid w:val="00FF5181"/>
    <w:rsid w:val="00FF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4A6"/>
    <w:pPr>
      <w:keepNext/>
      <w:jc w:val="center"/>
      <w:outlineLvl w:val="0"/>
    </w:pPr>
    <w:rPr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4A6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3">
    <w:name w:val="footer"/>
    <w:basedOn w:val="a"/>
    <w:link w:val="a4"/>
    <w:unhideWhenUsed/>
    <w:rsid w:val="00CD34A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D34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2015-11-02T02:53:00Z</cp:lastPrinted>
  <dcterms:created xsi:type="dcterms:W3CDTF">2015-10-31T14:26:00Z</dcterms:created>
  <dcterms:modified xsi:type="dcterms:W3CDTF">2015-11-02T10:10:00Z</dcterms:modified>
</cp:coreProperties>
</file>