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54D" w:rsidRPr="00FF754D" w:rsidRDefault="00FF754D" w:rsidP="00FF754D">
      <w:pPr>
        <w:spacing w:before="75" w:after="75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A76F06"/>
          <w:kern w:val="36"/>
          <w:sz w:val="23"/>
          <w:szCs w:val="23"/>
          <w:lang w:eastAsia="ru-RU"/>
        </w:rPr>
      </w:pPr>
      <w:r w:rsidRPr="00FF754D">
        <w:rPr>
          <w:rFonts w:ascii="Arial" w:eastAsia="Times New Roman" w:hAnsi="Arial" w:cs="Arial"/>
          <w:b/>
          <w:bCs/>
          <w:caps/>
          <w:color w:val="A76F06"/>
          <w:kern w:val="36"/>
          <w:sz w:val="23"/>
          <w:szCs w:val="23"/>
          <w:lang w:eastAsia="ru-RU"/>
        </w:rPr>
        <w:t>ЗАКОН КЫРГЫЗСКОЙ РЕСПУБЛИКИ "ОБ ЭКОЛОГИЧЕСКОЙ ЭКСПЕРТИЗЕ"</w:t>
      </w:r>
    </w:p>
    <w:p w:rsidR="00FF754D" w:rsidRPr="00FF754D" w:rsidRDefault="00FF754D" w:rsidP="00FF75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tgtFrame="_blank" w:history="1">
        <w:r w:rsidRPr="00FF754D">
          <w:rPr>
            <w:rFonts w:ascii="Arial" w:eastAsia="Times New Roman" w:hAnsi="Arial" w:cs="Arial"/>
            <w:color w:val="2E5C78"/>
            <w:sz w:val="18"/>
            <w:szCs w:val="18"/>
            <w:u w:val="single"/>
            <w:lang w:eastAsia="ru-RU"/>
          </w:rPr>
          <w:t>Версия для печати</w:t>
        </w:r>
      </w:hyperlink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г. Бишкек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</w:t>
      </w:r>
      <w:proofErr w:type="gramEnd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16 июня 1999 года № 54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(В редакции Законов КР от 11 июня 2003 года № 102, 26 февраля 2007 года № 21)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Раздел I. Общие положения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Раздел II. Полномочия государственных органов Кыргызской Республики в области экологической экспертизы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Раздел III. Государственная экологическая экспертиза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Раздел IV. Общественная экологическая экспертиза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Раздел V. Права и обязанности инициаторов и разработчиков проекта и иной документации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Раздел VI. Финансирование экологической экспертизы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Раздел VII. Ответственность за нарушение законодательства об экологической экспертизе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Раздел VIII. Заключительные положения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Настоящий Закон регулирует правовые отношения в области экологической экспертизы, направлен на реализацию конституционного права граждан на благоприятную окружающую среду посредством предупреждения негативных экологических последствий, возникающих в результате осуществления хозяйственной и иной деятельности, и основывается на соответствующих положениях Конституции Кыргызской Республики, Закона Кыргызской Республики "Об охране окружающей среды" и других принимаемых в соответствии с ними нормативных правовых актах.</w:t>
      </w:r>
    </w:p>
    <w:p w:rsidR="00FF754D" w:rsidRPr="00FF754D" w:rsidRDefault="00FF754D" w:rsidP="00FF754D">
      <w:pPr>
        <w:spacing w:before="75" w:after="75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4B7493"/>
          <w:kern w:val="36"/>
          <w:sz w:val="20"/>
          <w:szCs w:val="20"/>
          <w:lang w:eastAsia="ru-RU"/>
        </w:rPr>
      </w:pPr>
      <w:r w:rsidRPr="00FF754D">
        <w:rPr>
          <w:rFonts w:ascii="Arial" w:eastAsia="Times New Roman" w:hAnsi="Arial" w:cs="Arial"/>
          <w:b/>
          <w:bCs/>
          <w:caps/>
          <w:color w:val="4B7493"/>
          <w:kern w:val="36"/>
          <w:sz w:val="20"/>
          <w:szCs w:val="20"/>
          <w:lang w:eastAsia="ru-RU"/>
        </w:rPr>
        <w:t>РАЗДЕЛ I. ОБЩИЕ ПОЛОЖЕНИЯ.</w:t>
      </w:r>
    </w:p>
    <w:p w:rsidR="00FF754D" w:rsidRPr="00FF754D" w:rsidRDefault="00FF754D" w:rsidP="00FF754D">
      <w:pPr>
        <w:spacing w:before="75" w:after="75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1. Основные понятия и определения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Воздействие - действие на определенный объект, влекущее либо способное повлечь в нем количественные или качественные изменения.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Инициатор проекта - юридическое или физическое лицо, организатор деятельности, располагающий финансовыми ресурсами, необходимыми для подготовки и реализации намечаемых проектных решений.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Окружающая среда - естественная среда обитания человека, биосфера, служащая условием, средством и местом жизни человека и других живых организмов; в широком смысле включает природу как систему естественных экологических систем и окружающую среду как ту часть естественной среды, которая преобразована в результате деятельности человека.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Оценка воздействия на окружающую среду (ОВОС) - выявление, анализ, оценка и учет в проектных решениях предполагаемого воздействия намечаемой хозяйственной и иной деятельности, вызываемых им изменений в окружающей среде.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Природоохранное проектирование: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разработка</w:t>
      </w:r>
      <w:proofErr w:type="gramEnd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оценки воздействия на окружающую среду (ОВОС);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разработка</w:t>
      </w:r>
      <w:proofErr w:type="gramEnd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раздела проектно-сметной документации "Охрана окружающей среды";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разработка</w:t>
      </w:r>
      <w:proofErr w:type="gramEnd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экологического паспорта (нормативы предельно допустимых выбросов, предельно допустимых сбросов и др.);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проведение</w:t>
      </w:r>
      <w:proofErr w:type="gramEnd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экологического аудита.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Проект: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план</w:t>
      </w:r>
      <w:proofErr w:type="gramEnd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замысел;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разработанный</w:t>
      </w:r>
      <w:proofErr w:type="gramEnd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план сооружения, устройства;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предварительный</w:t>
      </w:r>
      <w:proofErr w:type="gramEnd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текст документа;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элемент</w:t>
      </w:r>
      <w:proofErr w:type="gramEnd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системе подготовки решения.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Реализация объекта экспертизы - начало и ход работ по строительству, эксплуатации, ликвидации промышленных и иных объектов, оказанию услуг, поступлению в хозяйственный оборот изделий и технологий в соответствии с решениями, предусмотренными предплановой, </w:t>
      </w:r>
      <w:proofErr w:type="spellStart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предпроектной</w:t>
      </w:r>
      <w:proofErr w:type="spellEnd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проектной документацией, а также вступление в силу законодательного акта, иное реальное использование объекта экспертизы.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Экологическая безопасность - состояние защищенности жизненно важных интересов личности, общества, защищенности окружающей среды, как условия и средства существования человека и общества, от угроз, возникающих в результате антропогенных и природных воздействий на них.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Экологический риск - вероятность неблагоприятных для окружающей среды и здоровья населения последствий любых (преднамеренных или случайных, постепенных и катастрофических) антропогенных изменений природных объектов и факторов.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Экологическая экспертиза - определение уровня экологического риска и опасности намечаемых решений, реализация которых прямо или косвенно окажет влияние на состояние окружающей среды и природных ресурсов.</w:t>
      </w:r>
    </w:p>
    <w:p w:rsidR="00FF754D" w:rsidRPr="00FF754D" w:rsidRDefault="00FF754D" w:rsidP="00FF754D">
      <w:pPr>
        <w:spacing w:before="75" w:after="75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2. Цели экологической экспертизы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Целями экологической экспертизы являются: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предотвращение</w:t>
      </w:r>
      <w:proofErr w:type="gramEnd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воздействия возможных негативных последствий реализации планируемой управленческой, хозяйственной и иной деятельности на здоровье населения и окружающую среду;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оценка</w:t>
      </w:r>
      <w:proofErr w:type="gramEnd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соответствия планируемой управленческой, хозяйственной, инвестиционной и иной деятельности на стадиях, предшествующих принятию решения об их реализации, а также в процессе их строительства и реализации требованиям природоохранного законодательства.</w:t>
      </w:r>
    </w:p>
    <w:p w:rsidR="00FF754D" w:rsidRPr="00FF754D" w:rsidRDefault="00FF754D" w:rsidP="00FF754D">
      <w:pPr>
        <w:spacing w:before="75" w:after="75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3. Объекты экологической экспертизы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Объектами экологической экспертизы являются: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проекты</w:t>
      </w:r>
      <w:proofErr w:type="gramEnd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нормативных правовых актов, нормативно-технических, инструктивно-методических и иных документов, регламентирующих хозяйственную и иную деятельность;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материалы</w:t>
      </w:r>
      <w:proofErr w:type="gramEnd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предшествующие разработке проектов развития и размещения производительных сил на территории Кыргызской Республики, в том числе: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проекты инвестиционных, комплексных и целевых социально-экономических, научно-технических и иных государственных программ, связанных с природопользованием;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проекты генеральных планов развития территорий, в том числе свободных экономических зон и территорий с особым режимом природопользования;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проекты схем развития отраслей;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проекты государственных комплексных схем охраны природы и использования водных, лесных, земельных и других природных ресурсов, включая проекты экологической реабилитации территорий и рекультивации земель;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технико</w:t>
      </w:r>
      <w:proofErr w:type="gramEnd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-экономические обоснования и проекты строительства, реконструкции, расширения, технического перевооружения, консервации и ликвидации объектов, другие проекты, независимо от их сметной стоимости, ведомственной принадлежности и форм собственности, реализация которых может оказать воздействие на окружающую среду;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технико</w:t>
      </w:r>
      <w:proofErr w:type="gramEnd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-экономические обоснования и проекты хозяйственной деятельности сопредельных государств, для осуществления которой необходимо использование общих с сопредельными государствами природных объектов (ресурсов);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проекты</w:t>
      </w:r>
      <w:proofErr w:type="gramEnd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международных договоров, контрактов и соглашений, связанных с природопользованием;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техническая</w:t>
      </w:r>
      <w:proofErr w:type="gramEnd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документация на новую технику, технологию, на материалы, вещества, сертифицируемые товары и услуги, в том числе закупаемые за рубежом;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материалы</w:t>
      </w:r>
      <w:proofErr w:type="gramEnd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комплексного экологического обследования участков территорий, обосновывающие придание этим территориям правового статуса особо охраняемых природных территорий, зон экологического бедствия или зон чрезвычайной экологической ситуации, а также программы реабилитации этих территорий;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материалы</w:t>
      </w:r>
      <w:proofErr w:type="gramEnd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обосновывающие выдачу лицензий, разрешений и сертификатов на осуществление деятельности, способной оказать воздействие на окружающую среду, включая ввоз, вывоз продукции и природных ресурсов;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материалы</w:t>
      </w:r>
      <w:proofErr w:type="gramEnd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характеризующие экологическое состояние отдельных регионов, мест и объектов;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договоры</w:t>
      </w:r>
      <w:proofErr w:type="gramEnd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контракты, соглашения, касающиеся изменения форм собственности предприятий, оказывающих негативное воздействие на окружающую среду;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другие</w:t>
      </w:r>
      <w:proofErr w:type="gramEnd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виды документации, обосновывающей хозяйственную и иную деятельность.</w:t>
      </w:r>
    </w:p>
    <w:p w:rsidR="00FF754D" w:rsidRPr="00FF754D" w:rsidRDefault="00FF754D" w:rsidP="00FF754D">
      <w:pPr>
        <w:spacing w:before="75" w:after="75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4. Принципы экологической экспертизы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Экологическая экспертиза базируется на принципах: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обязательности проведения государственной экологической экспертизы до принятия решений о реализации объекта экспертизы;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презумпции потенциальной экологической опасности любой намечаемой хозяйственной и иной деятельности;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комплексной оценки воздействия и последствий </w:t>
      </w:r>
      <w:proofErr w:type="spellStart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экспертируемой</w:t>
      </w:r>
      <w:proofErr w:type="spellEnd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деятельности на окружающую среду и учета требований экологической безопасности;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достоверности информации, представляемой на государственную экологическую экспертизу;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независимости экспертных органов и экспертов при осуществлении ими своих полномочий в сфере экологической экспертизы;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гласности;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учета общественного мнения;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ответственности заинтересованных сторон за организацию, проведение, качество экологической экспертизы, реализацию ее решений.</w:t>
      </w:r>
    </w:p>
    <w:p w:rsidR="00FF754D" w:rsidRPr="00FF754D" w:rsidRDefault="00FF754D" w:rsidP="00FF754D">
      <w:pPr>
        <w:spacing w:before="75" w:after="75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5. Виды экологической экспертизы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Кыргызской Республике осуществляются: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государственная экологическая экспертиза;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общественная экологическая экспертиза.</w:t>
      </w:r>
    </w:p>
    <w:p w:rsidR="00FF754D" w:rsidRPr="00FF754D" w:rsidRDefault="00FF754D" w:rsidP="00FF754D">
      <w:pPr>
        <w:spacing w:before="75" w:after="75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4B7493"/>
          <w:kern w:val="36"/>
          <w:sz w:val="20"/>
          <w:szCs w:val="20"/>
          <w:lang w:eastAsia="ru-RU"/>
        </w:rPr>
      </w:pPr>
      <w:r w:rsidRPr="00FF754D">
        <w:rPr>
          <w:rFonts w:ascii="Arial" w:eastAsia="Times New Roman" w:hAnsi="Arial" w:cs="Arial"/>
          <w:b/>
          <w:bCs/>
          <w:caps/>
          <w:color w:val="4B7493"/>
          <w:kern w:val="36"/>
          <w:sz w:val="20"/>
          <w:szCs w:val="20"/>
          <w:lang w:eastAsia="ru-RU"/>
        </w:rPr>
        <w:lastRenderedPageBreak/>
        <w:t>РАЗДЕЛ II. ПОЛНОМОЧИЯ ГОСУДАРСТВЕННЫХ ОРГАНОВ КЫРГЫЗСКОЙ РЕСПУБЛИКИ В ОБЛАСТИ ЭКОЛОГИЧЕСКОЙ ЭКСПЕРТИЗЫ.</w:t>
      </w:r>
    </w:p>
    <w:p w:rsidR="00FF754D" w:rsidRPr="00FF754D" w:rsidRDefault="00FF754D" w:rsidP="00FF754D">
      <w:pPr>
        <w:spacing w:before="75" w:after="75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6. Специально уполномоченный государственный орган по экологической экспертизе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Специально уполномоченным государственным органом по экологической экспертизе является республиканский государственный орган охраны окружающей среды Кыргызской Республики.</w:t>
      </w:r>
    </w:p>
    <w:p w:rsidR="00FF754D" w:rsidRPr="00FF754D" w:rsidRDefault="00FF754D" w:rsidP="00FF754D">
      <w:pPr>
        <w:spacing w:before="75" w:after="75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7. Полномочия, права и обязанности специально уполномоченного государственного органа по экологической экспертизе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Специально уполномоченный государственный орган по экологической экспертизе осуществляет: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организацию и проведение государственной экологической экспертизы объектов, указанных в статье 3 настоящего Закона, в том числе формирование экспертных комиссий государственной экологической экспертизы;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разработку, пересмотр и утверждение нормативно-технических и инструктивно-методических документов, обеспечивающих реализацию настоящего Закона;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научное, методическое, информационное обеспечение государственной экологической экспертизы, включая формирование и ведение банков данных о намечаемой деятельности, о реализации объекта экспертизы и о влиянии намечаемой хозяйственной деятельности на состояние окружающей среды;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взаимодействие в установленном порядке с эколого-экспертными органами других государств с целью проведения консультаций, совместных экологических экспертиз, обмена научными и методическими разработками, привлечения иностранных специалистов;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проведение семинаров, конференций по вопросам методологии, методов и форм осуществления государственной экологической экспертизы, обмена опытом ее проведения и повышения качества эколого-экспертной деятельности;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координацию эколого-экспертной деятельности в Кыргызской Республике, осуществление методического руководства по вопросам проведения экологической экспертизы объектов независимо от их подчиненности и форм собственности;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осуществление контроля за соблюдением настоящего Закона и других нормативных правовых актов в области государственной экологической экспертизы при ее организации и проведении;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рассмотрение разногласий, возникающих в процессе экологической экспертизы между территориальными специально уполномоченными государственными органами в области экологической экспертизы;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ведение государственных реестров экспертов, участвующих в проведении экологической экспертизы;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взаимодействие в пределах своей компетенции с министерствами, административными ведомствами, организациями и их экспертными подразделениями;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Специально уполномоченный государственный орган по экологической экспертизе имеет право: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организовывать, проводить и принимать участие в международных экологических экспертизах;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привлекать в установленном законодательством Кыргызской Республики порядке к проведению государственной экологической экспертизы иностранных ученых и специалистов, за исключением случаев, когда объект экспертизы составляет государственную или коммерческую тайну;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на доступ к банкам данных министерств и административных ведомств о состоянии окружающей среды;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в пределах своей компетенции осуществлять иные действия, не противоречащие законодательству Кыргызской Республики, необходимые для реализации своих полномочий.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Специально уполномоченный государственный орган по экологической экспертизе обязан: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обеспечивать соответствие процедуры проведения государственной экологической экспертизы требованиям настоящего Закона, иных нормативных правовых актов, нормативно-технических, инструктивно-методических документов;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предварительно информировать местные государственные администрации и органы местного самоуправления о проведении заседаний экспертных комиссий государственной экологической экспертизы;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направлять заключения государственной экологической экспертизы органам, принимающим решение о реализации объекта экспертизы;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по требованию инвестора проекта, общественных организаций, проводящих общественную экологическую экспертизу, предоставлять для ознакомления нормативно-техническую, инструктивно-методическую документацию, регламентирующую организацию и проведение государственной экологической экспертизы;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направлять местным государственным администрациям и органам местного самоуправления, общественным организациям (объединениям) и гражданам, представившим аргументированные предложения, касающиеся экологических аспектов реализации намечаемой деятельности, материалы, обосновывающие учет этих предложений при проведении государственной экологической экспертизы;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предоставлять средствам массовой информации по их запросам сведения о результатах проведения государственной экологической экспертизы;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организовывать подготовку, переподготовку и повышение квалификации экспертов государственной экологической экспертизы.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(В редакции Закона КР от 11 июня 2003 года N 102)</w:t>
      </w:r>
    </w:p>
    <w:p w:rsidR="00FF754D" w:rsidRPr="00FF754D" w:rsidRDefault="00FF754D" w:rsidP="00FF754D">
      <w:pPr>
        <w:spacing w:before="75" w:after="75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t xml:space="preserve">Статья 8. Компетенция местных государственных администраций и органов </w:t>
      </w:r>
      <w:proofErr w:type="spellStart"/>
      <w:r w:rsidRPr="00FF754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метного</w:t>
      </w:r>
      <w:proofErr w:type="spellEnd"/>
      <w:r w:rsidRPr="00FF754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самоуправления в области экологической экспертизы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Местные государственные администрации и органы местного самоуправления на соответствующей территории осуществляют: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делегирование экспертов в состав экспертных комиссий для участия в экологической экспертизе объектов, реализация которых намечается на их территории, а также в случаях возможного воздействия на окружающую среду в результате хозяйственной деятельности, намечаемой на соседней административно-территориальной единице;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принятие и реализацию в рамках своих полномочий решений по вопросам экологической экспертизы на основании результатов общественных обсуждений, референдумов, опросов, заявлений общественных экологических организаций и движений;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организацию по требованиям местного населения общественной экологической экспертизы;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информирование специально уполномоченного государственного органа по экологической экспертизе о намечаемой хозяйственной и иной деятельности на подведомственной административной территории.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Местные государственные администрации и органы местного самоуправления имеют право: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на получение от специально уполномоченного государственного органа по экологической экспертизе необходимой информации об объектах экологической экспертизы, оценке их воздействия на окружающую среду;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направлять в письменном виде специально уполномоченному государственному органу по экологической экспертизе аргументированные предложения, касающиеся экологических аспектов реализации намечаемой деятельности.</w:t>
      </w:r>
    </w:p>
    <w:p w:rsidR="00FF754D" w:rsidRPr="00FF754D" w:rsidRDefault="00FF754D" w:rsidP="00FF754D">
      <w:pPr>
        <w:spacing w:before="75" w:after="75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4B7493"/>
          <w:kern w:val="36"/>
          <w:sz w:val="20"/>
          <w:szCs w:val="20"/>
          <w:lang w:eastAsia="ru-RU"/>
        </w:rPr>
      </w:pPr>
      <w:r w:rsidRPr="00FF754D">
        <w:rPr>
          <w:rFonts w:ascii="Arial" w:eastAsia="Times New Roman" w:hAnsi="Arial" w:cs="Arial"/>
          <w:b/>
          <w:bCs/>
          <w:caps/>
          <w:color w:val="4B7493"/>
          <w:kern w:val="36"/>
          <w:sz w:val="20"/>
          <w:szCs w:val="20"/>
          <w:lang w:eastAsia="ru-RU"/>
        </w:rPr>
        <w:t>РАЗДЕЛ III. ГОСУДАРСТВЕННАЯ ЭКОЛОГИЧЕСКАЯ ЭКСПЕРТИЗА.</w:t>
      </w:r>
    </w:p>
    <w:p w:rsidR="00FF754D" w:rsidRPr="00FF754D" w:rsidRDefault="00FF754D" w:rsidP="00FF754D">
      <w:pPr>
        <w:spacing w:before="75" w:after="75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9. Проведение государственной экологической экспертизы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Государственная экологическая экспертиза проводится в соответствии с порядком, утвержденным специально уполномоченным государственным органом по экологической экспертизе.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Инициатор проекта для проведения государственной экологической экспертизы обязан представить следующую документацию: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материалы оценки воздействия хозяйственной и иной деятельности на окружающую среду;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заключения и/или документы согласований соответствующих специально уполномоченных органов государственного контроля и органов местного самоуправления;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заключение общественной экологической экспертизы, если она проводилась.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Государственная экологическая экспертиза проводится при условии ее предварительной оплаты в полном объеме инициатором проекта в установленном порядке.</w:t>
      </w:r>
    </w:p>
    <w:p w:rsidR="00FF754D" w:rsidRPr="00FF754D" w:rsidRDefault="00FF754D" w:rsidP="00FF754D">
      <w:pPr>
        <w:spacing w:before="75" w:after="75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10. Оценка воздействия на окружающую среду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Процедуру оценки воздействия на окружающую среду обеспечивает инициатор проекта в соответствии с действующими нормативными правовыми актами.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Оценка воздействия на окружающую среду организуется и проводится при подготовке обоснований для следующих видов деятельности: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концепций, программ и планов отраслевого и территориального социально-экономического развития;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схем комплексного использования и охраны природных ресурсов;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генеральных планов городов, населенных мест и другой градостроительной документации;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нового строительства, реконструкции, расширения и технического перевооружения действующих хозяйственных и иных объектов, оказывающих либо способных оказать воздействие на окружающую среду.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Наличие оценки воздействия на окружающую среду в составе всех видов и стадий разработки проектной документации является обязательным и служит основой для принятия решения специально уполномоченным государственным органом по экологической экспертизе.</w:t>
      </w:r>
    </w:p>
    <w:p w:rsidR="00FF754D" w:rsidRPr="00FF754D" w:rsidRDefault="00FF754D" w:rsidP="00FF754D">
      <w:pPr>
        <w:spacing w:before="75" w:after="75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11. Экспертная комиссия государственной экологической экспертизы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Государственная экологическая экспертиза конкретного объекта проводится экспертной комиссией, образованной специально уполномоченным государственным органом по экологической экспертизе.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состав экспертной комиссии включаются штатные сотрудники специально уполномоченного государственного органа по экологической экспертизе и внештатные эксперты, в том числе специалисты организаций, в компетенцию которых входят вопросы охраны окружающей среды.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Экспертом государственной экологической экспертизы не может быть представитель инициатора проекта или его разработчик.</w:t>
      </w:r>
    </w:p>
    <w:p w:rsidR="00FF754D" w:rsidRPr="00FF754D" w:rsidRDefault="00FF754D" w:rsidP="00FF754D">
      <w:pPr>
        <w:spacing w:before="75" w:after="75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12. Сроки проведения государственной экологической экспертизы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Срок проведения государственной экологической экспертизы определяется сложностью объекта экспертизы, но не должен превышать трех месяцев с момента получения необходимых материалов в полном объеме и внесения платы за ее проведение.</w:t>
      </w:r>
    </w:p>
    <w:p w:rsidR="00FF754D" w:rsidRPr="00FF754D" w:rsidRDefault="00FF754D" w:rsidP="00FF754D">
      <w:pPr>
        <w:spacing w:before="75" w:after="75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13. Заключение государственной экологической экспертизы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 xml:space="preserve">Заключением государственной экологической экспертизы является документ, подготовленный экспертной комиссией, который содержит обоснованные выводы о допустимости воздействия на окружающую среду </w:t>
      </w:r>
      <w:proofErr w:type="spellStart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экспертируемой</w:t>
      </w:r>
      <w:proofErr w:type="spellEnd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деятельности, возможности реализации объекта экспертизы.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Заключение государственной экологической экспертизы может быть положительным или отрицательным.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Положительное заключение государственной экологической экспертизы является одним из обязательных условий финансирования, кредитования, инвестирования, реализации объекта экспертизы.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Положительное заключение государственной экологической экспертизы имеет юридическую силу в течение срока, определенного специально уполномоченным государственным органом по экологической экспертизе.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Юридическим следствием отрицательного заключения государственной экологической экспертизы является запрет реализации объекта экспертизы.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случае отрицательного заключения государственной экологической экспертизы инициатор проекта вправе представить материалы на повторную государственную экологическую экспертизу при условии их переработки с учетом замечаний, изложенных в заключении.</w:t>
      </w:r>
    </w:p>
    <w:p w:rsidR="00FF754D" w:rsidRPr="00FF754D" w:rsidRDefault="00FF754D" w:rsidP="00FF754D">
      <w:pPr>
        <w:spacing w:before="75" w:after="75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4B7493"/>
          <w:kern w:val="36"/>
          <w:sz w:val="20"/>
          <w:szCs w:val="20"/>
          <w:lang w:eastAsia="ru-RU"/>
        </w:rPr>
      </w:pPr>
      <w:r w:rsidRPr="00FF754D">
        <w:rPr>
          <w:rFonts w:ascii="Arial" w:eastAsia="Times New Roman" w:hAnsi="Arial" w:cs="Arial"/>
          <w:b/>
          <w:bCs/>
          <w:caps/>
          <w:color w:val="4B7493"/>
          <w:kern w:val="36"/>
          <w:sz w:val="20"/>
          <w:szCs w:val="20"/>
          <w:lang w:eastAsia="ru-RU"/>
        </w:rPr>
        <w:t>РАЗДЕЛ IV. ОБЩЕСТВЕННАЯ ЭКОЛОГИЧЕСКАЯ ЭКСПЕРТИЗА.</w:t>
      </w:r>
    </w:p>
    <w:p w:rsidR="00FF754D" w:rsidRPr="00FF754D" w:rsidRDefault="00FF754D" w:rsidP="00FF754D">
      <w:pPr>
        <w:spacing w:before="75" w:after="75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14. Осуществление общественной экологической экспертизы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Общественная экологическая экспертиза организуется и проводится по инициативе граждан, органов местного самоуправления и общественных объединений, зарегистрированных в порядке, установленном законодательством Кыргызской Республики.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Общественная экологическая экспертиза может проводиться независимо от государственной экологической экспертизы.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Инициаторы проведения общественной экологической экспертизы обязаны предварительно письменно известить местные государственные администрации и органы местного самоуправления о проведении общественной экологической экспертизы.</w:t>
      </w:r>
    </w:p>
    <w:p w:rsidR="00FF754D" w:rsidRPr="00FF754D" w:rsidRDefault="00FF754D" w:rsidP="00FF754D">
      <w:pPr>
        <w:spacing w:before="75" w:after="75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15. Права общественных объединений и граждан в области экологической экспертизы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Общественные объединения и граждане, осуществляющие проведение общественной экологической экспертизы в установленном настоящим Законом порядке, имеют право: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на получение от инициатора проекта документации, подлежащей экологической экспертизе, в полном объеме;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на ознакомление с нормативно-технической документацией, устанавливающей требования к проведению государственной экологической экспертизы;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на опубликование результатов общественной экологической экспертизы в средствах массовой информации.</w:t>
      </w:r>
    </w:p>
    <w:p w:rsidR="00FF754D" w:rsidRPr="00FF754D" w:rsidRDefault="00FF754D" w:rsidP="00FF754D">
      <w:pPr>
        <w:spacing w:before="75" w:after="75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16. Отказ в регистрации заявления о проведении общественной экологической экспертизы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регистрации заявления о проведении общественной экологической экспертизы может быть отказано в случае, если общественная экологическая экспертиза инициирована в отношении объекта, сведения о котором составляют государственную тайну в соответствии с перечнем сведений, устанавливаемых законодательством о государственной тайне.</w:t>
      </w:r>
    </w:p>
    <w:p w:rsidR="00FF754D" w:rsidRPr="00FF754D" w:rsidRDefault="00FF754D" w:rsidP="00FF754D">
      <w:pPr>
        <w:spacing w:before="75" w:after="75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17. Заключение общественной экологической экспертизы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Заключение общественной экологической экспертизы направляется органу, осуществляющему государственную экологическую экспертизу, а также органу, принимающему решение о реализации объектов экспертизы.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Заключение общественной экологической экспертизы является рекомендательным. Оно может публиковаться в средствах массовой информации, передаваться местным государственным администрациям и органам местного самоуправления, инициаторам проекта, разработчикам и другим заинтересованным лицам.</w:t>
      </w:r>
    </w:p>
    <w:p w:rsidR="00FF754D" w:rsidRPr="00FF754D" w:rsidRDefault="00FF754D" w:rsidP="00FF754D">
      <w:pPr>
        <w:spacing w:before="75" w:after="75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4B7493"/>
          <w:kern w:val="36"/>
          <w:sz w:val="20"/>
          <w:szCs w:val="20"/>
          <w:lang w:eastAsia="ru-RU"/>
        </w:rPr>
      </w:pPr>
      <w:r w:rsidRPr="00FF754D">
        <w:rPr>
          <w:rFonts w:ascii="Arial" w:eastAsia="Times New Roman" w:hAnsi="Arial" w:cs="Arial"/>
          <w:b/>
          <w:bCs/>
          <w:caps/>
          <w:color w:val="4B7493"/>
          <w:kern w:val="36"/>
          <w:sz w:val="20"/>
          <w:szCs w:val="20"/>
          <w:lang w:eastAsia="ru-RU"/>
        </w:rPr>
        <w:t>РАЗДЕЛ V. ПРАВА И ОБЯЗАННОСТИ ИНИЦИАТОРОВ И РАЗРАБОТЧИКОВ ПРОЕКТА И ИНОЙ ДОКУМЕНТАЦИИ</w:t>
      </w:r>
    </w:p>
    <w:p w:rsidR="00FF754D" w:rsidRPr="00FF754D" w:rsidRDefault="00FF754D" w:rsidP="00FF754D">
      <w:pPr>
        <w:spacing w:before="75" w:after="75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18. Права инициаторов и разработчиков проекта и иной документации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Инициаторы и разработчики проекта и иной документации имеют право: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получать от органа, организующего проведение государственной экологической экспертизы, информацию о ходе проведения экологической экспертизы, инструктивно-методическую информацию о порядке проведения государственной экологической экспертизы;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обращаться в органы, организующие проведение государственной экологической экспертизы, с требованиями об устранении нарушений установленного порядка проведения экологической экспертизы;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предоставлять письменные или устные пояснения, замечания, предложения относительно </w:t>
      </w:r>
      <w:proofErr w:type="spellStart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экспертируемых</w:t>
      </w:r>
      <w:proofErr w:type="spellEnd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объектов;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знакомиться с выводами экологической экспертизы;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передавать положительные заключения государственной экологической экспертизы в банковские учреждения для открытия финансирования;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представлять в суд иски о возмещении ущерба, причиненного умышленным нарушением законодательства Кыргызской Республики в области экологической экспертизы.</w:t>
      </w:r>
    </w:p>
    <w:p w:rsidR="00FF754D" w:rsidRPr="00FF754D" w:rsidRDefault="00FF754D" w:rsidP="00FF754D">
      <w:pPr>
        <w:spacing w:before="75" w:after="75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19. Обязанности инициаторов и разработчиков проектов и иной документации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Инициаторы и разработчики проектов и иной документации обязаны: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представлять на государственную экологическую экспертизу документацию в соответствии с требованиями настоящего Закона;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оплачивать проведение государственной экологической экспертизы;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предоставлять при необходимости органам, организующим проведение экологической экспертизы, дополнительные материалы по </w:t>
      </w:r>
      <w:proofErr w:type="spellStart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экспертируемым</w:t>
      </w:r>
      <w:proofErr w:type="spellEnd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объектам;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осуществлять намечаемую деятельность в соответствии с документацией, получившей положительное заключение государственной экологической экспертизы.</w:t>
      </w:r>
    </w:p>
    <w:p w:rsidR="00FF754D" w:rsidRPr="00FF754D" w:rsidRDefault="00FF754D" w:rsidP="00FF754D">
      <w:pPr>
        <w:spacing w:before="75" w:after="75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20. Разрешение разногласий в области экологической экспертизы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Разногласиями считаются несогласие инициатора проекта или его разработчика с действиями, методами или выводами государственной экологической экспертизы.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Претензии по разногласиям подаются на имя руководителя республиканского государственного органа охраны окружающей среды Кыргызской Республики.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Разногласия, возникающие между органами государственной экологической экспертизы и инициаторами проектов, оформленные протоколом, рассматриваются республиканским государственным органом охраны окружающей среды Кыргызской Республики.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Срок рассмотрения разногласий не должен превышать одного месяца со дня поступления необходимых документов.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Решение по разногласиям может быть обжаловано в суде.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Заключение экологической экспертизы может быть признано недействительным в случае, когда при его подготовке допущены: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нарушение процедуры проведения экологической экспертизы;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невыполнение или искажение экологических норм и правил, требований экологической безопасности, охраны окружающей среды, эффективного использования и воспроизводства природных ресурсов;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нарушение прав граждан на благоприятную для жизни окружающую среду, других экологических прав и интересов населения, прав участников эколого-экспертного процесса.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Орган экологической экспертизы несет ответственность за принимаемые им решения в порядке, установленном законодательством Кыргызской Республики.</w:t>
      </w:r>
    </w:p>
    <w:p w:rsidR="00FF754D" w:rsidRPr="00FF754D" w:rsidRDefault="00FF754D" w:rsidP="00FF754D">
      <w:pPr>
        <w:spacing w:before="75" w:after="75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4B7493"/>
          <w:kern w:val="36"/>
          <w:sz w:val="20"/>
          <w:szCs w:val="20"/>
          <w:lang w:eastAsia="ru-RU"/>
        </w:rPr>
      </w:pPr>
      <w:r w:rsidRPr="00FF754D">
        <w:rPr>
          <w:rFonts w:ascii="Arial" w:eastAsia="Times New Roman" w:hAnsi="Arial" w:cs="Arial"/>
          <w:b/>
          <w:bCs/>
          <w:caps/>
          <w:color w:val="4B7493"/>
          <w:kern w:val="36"/>
          <w:sz w:val="20"/>
          <w:szCs w:val="20"/>
          <w:lang w:eastAsia="ru-RU"/>
        </w:rPr>
        <w:t>РАЗДЕЛ VI. ФИНАНСИРОВАНИЕ ЭКОЛОГИЧЕСКОЙ ЭКСПЕРТИЗЫ.</w:t>
      </w:r>
    </w:p>
    <w:p w:rsidR="00FF754D" w:rsidRPr="00FF754D" w:rsidRDefault="00FF754D" w:rsidP="00FF754D">
      <w:pPr>
        <w:spacing w:before="75" w:after="75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21. Финансирование государственной экологической экспертизы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Финансирование государственной экологической экспертизы осуществляется за счет средств государственного бюджета, платежей за проведение экспертных работ, а также за счет иных средств.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Средства, поступающие за осуществление государственной экологической экспертизы, в том числе за ее повторное проведение, зачисляются на счета республиканского и местных фондов охраны природы и развития лесной отрасли в Кыргызской Республике и используются в соответствии с утвержденной сметой расходов.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Оплату экспертных работ, проводимых органами государственной экологической экспертизы, производит инициатор проекта в порядке, установленном республиканским государственным органом охраны окружающей среды.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(В редакции Закона КР от 26 февраля 2007 года N 21)</w:t>
      </w:r>
    </w:p>
    <w:p w:rsidR="00FF754D" w:rsidRPr="00FF754D" w:rsidRDefault="00FF754D" w:rsidP="00FF754D">
      <w:pPr>
        <w:spacing w:before="75" w:after="75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22. Финансирование общественной экологической экспертизы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Финансирование общественной экологической экспертизы осуществляется за счет средств граждан, органов местного самоуправления, общественных объединений, общественных экологических и других фондов, целевых добровольных средств инициаторов, иных средств.</w:t>
      </w:r>
    </w:p>
    <w:p w:rsidR="00FF754D" w:rsidRPr="00FF754D" w:rsidRDefault="00FF754D" w:rsidP="00FF754D">
      <w:pPr>
        <w:spacing w:before="75" w:after="75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4B7493"/>
          <w:kern w:val="36"/>
          <w:sz w:val="20"/>
          <w:szCs w:val="20"/>
          <w:lang w:eastAsia="ru-RU"/>
        </w:rPr>
      </w:pPr>
      <w:r w:rsidRPr="00FF754D">
        <w:rPr>
          <w:rFonts w:ascii="Arial" w:eastAsia="Times New Roman" w:hAnsi="Arial" w:cs="Arial"/>
          <w:b/>
          <w:bCs/>
          <w:caps/>
          <w:color w:val="4B7493"/>
          <w:kern w:val="36"/>
          <w:sz w:val="20"/>
          <w:szCs w:val="20"/>
          <w:lang w:eastAsia="ru-RU"/>
        </w:rPr>
        <w:t>РАЗДЕЛ VII. ОТВЕТСТВЕННОСТЬ ЗА НАРУШЕНИЕ ЗАКОНОДАТЕЛЬСТВА ОБ ЭКОЛОГИЧЕСКОЙ ЭКСПЕРТИЗЕ</w:t>
      </w:r>
    </w:p>
    <w:p w:rsidR="00FF754D" w:rsidRPr="00FF754D" w:rsidRDefault="00FF754D" w:rsidP="00FF754D">
      <w:pPr>
        <w:spacing w:before="75" w:after="75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23. Виды правонарушений в области экологической экспертизы, за которые устанавливается ответственность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Ответственности подлежат: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инициатор</w:t>
      </w:r>
      <w:proofErr w:type="gramEnd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проекта и заинтересованные лица, виновные: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в фальсификации сведений и данных, представляемых на государственную экологическую экспертизу;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в принуждении эксперта к подготовке заведомо ложного заключения экологической экспертизы;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в создании препятствий в организации и проведении экологической экспертизы;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в уклонении от представления экспертным органам необходимых материалов, сведений и иных данных;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в реализации объекта экспертизы без положительного заключения государственной экологической экспертизы;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в осуществлении деятельности, не соответствующей документации, получившей положительное заключение государственной экологической экспертизы;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руководители</w:t>
      </w:r>
      <w:proofErr w:type="gramEnd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специально уполномоченного государственного органа по экологической экспертизе и руководители экспертных комиссий: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за нарушение установленных настоящим Законом положений и порядка проведения экологической экспертизы;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за нарушение порядка создания и организации деятельности экспертных комиссий экологической экспертизы;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за неисполнение обязанностей, установленных настоящим Законом для специально уполномоченного государственного органа по экологической экспертизе;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эксперты</w:t>
      </w:r>
      <w:proofErr w:type="gramEnd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государственной экологической экспертизы в случаях: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нарушения требований законодательства Кыргызской Республики об экологической экспертизе, иных нормативных правовых актов, стандартов, нормативно-технических документов;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необоснованности выводов заключения государственной экологической экспертизы;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фальсификации выводов заключения государственной экологической экспертизы;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разглашения государственной и коммерческой тайны, содержащейся в материалах, представляемых для проведения экологической экспертизы;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должностные</w:t>
      </w:r>
      <w:proofErr w:type="gramEnd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лица государственных органов, виновные: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в фальсификации сведений и данных о результатах проведенной экологической экспертизы;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в выдаче без положительного заключения экологической экспертизы разрешения на природопользование или иную деятельность, оказывающую прямое или косвенное воздействие на окружающую среду;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в организации или проведении экологической экспертизы неправомочными на то органами, предприятиями, учреждениями, организациями, общественными объединениями;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в незаконном отказе в регистрации заявления о проведении общественной экологической экспертизы;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банковские</w:t>
      </w:r>
      <w:proofErr w:type="gramEnd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учреждения, их должностные лица, а также иные юридические и физические лица - в случае финансирования, (кредитования, инвестирования) реализации объекта экспертизы без положительного заключения государственной экологической экспертизы.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 совершение правонарушений, указанных в части первой настоящей статьи, виновные привлекаются к уголовной, административной, дисциплинарной и гражданско-правовой ответственности. Виды правонарушений и меры ответственности за их совершение устанавливаются соответственно Уголовным кодексом Кыргызской Республики, Кодексом Кыргызской Республики об административных правонарушениях, Трудовым кодексом Кыргызской Республики, Гражданским кодексом Кыргызской Республики.</w:t>
      </w:r>
    </w:p>
    <w:p w:rsidR="00FF754D" w:rsidRPr="00FF754D" w:rsidRDefault="00FF754D" w:rsidP="00FF754D">
      <w:pPr>
        <w:spacing w:before="75" w:after="75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4B7493"/>
          <w:kern w:val="36"/>
          <w:sz w:val="20"/>
          <w:szCs w:val="20"/>
          <w:lang w:eastAsia="ru-RU"/>
        </w:rPr>
      </w:pPr>
      <w:r w:rsidRPr="00FF754D">
        <w:rPr>
          <w:rFonts w:ascii="Arial" w:eastAsia="Times New Roman" w:hAnsi="Arial" w:cs="Arial"/>
          <w:b/>
          <w:bCs/>
          <w:caps/>
          <w:color w:val="4B7493"/>
          <w:kern w:val="36"/>
          <w:sz w:val="20"/>
          <w:szCs w:val="20"/>
          <w:lang w:eastAsia="ru-RU"/>
        </w:rPr>
        <w:t>РАЗДЕЛ VIII. ЗАКЛЮЧИТЕЛЬНЫЕ ПОЛОЖЕНИЯ.</w:t>
      </w:r>
    </w:p>
    <w:p w:rsidR="00FF754D" w:rsidRPr="00FF754D" w:rsidRDefault="00FF754D" w:rsidP="00FF754D">
      <w:pPr>
        <w:spacing w:before="75" w:after="75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24. Международное сотрудничество в области экологической экспертизы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Международное сотрудничество в области экологической экспертизы осуществляется в целях обеспечения экологической безhttp://nature.gov.kg/lawbase/laws/03_ls_ecological_assessment.xmlопасности человека, охраны окружающей среды и рационального использования природных ресурсов на основе соответствующих договоров.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международным договором, ратифицированным Кыргызской Республикой, устанавливаются иные правила, чем те, которые содержатся в законодательстве Кыргызской Республики об экологической экспертизе, то применяются правила международного договора.</w:t>
      </w:r>
    </w:p>
    <w:p w:rsidR="00FF754D" w:rsidRPr="00FF754D" w:rsidRDefault="00FF754D" w:rsidP="00FF754D">
      <w:pPr>
        <w:spacing w:before="75" w:after="75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Статья 25. Вступление в силу настоящего Закона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Настоящий Закон вступает в силу со дня опубликования.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Опубликован в газете "</w:t>
      </w:r>
      <w:proofErr w:type="spellStart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Эркин</w:t>
      </w:r>
      <w:proofErr w:type="spellEnd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Тоо</w:t>
      </w:r>
      <w:proofErr w:type="spellEnd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 от 21 июля 1999 года N 59-62</w:t>
      </w:r>
    </w:p>
    <w:p w:rsidR="00FF754D" w:rsidRPr="00FF754D" w:rsidRDefault="00FF754D" w:rsidP="00FF754D">
      <w:pPr>
        <w:spacing w:after="7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Правительству Кыргызской Республики в трехмесячный срок привести свои нормативные правовые акты в соответствие с настоящим Законом.</w:t>
      </w:r>
    </w:p>
    <w:p w:rsidR="00FF754D" w:rsidRPr="00FF754D" w:rsidRDefault="00FF754D" w:rsidP="00FF754D">
      <w:pPr>
        <w:spacing w:before="225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Президент Кыргызской Республики </w:t>
      </w:r>
      <w:proofErr w:type="spellStart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А.Акаев</w:t>
      </w:r>
      <w:proofErr w:type="spellEnd"/>
    </w:p>
    <w:p w:rsidR="00FF754D" w:rsidRDefault="00FF754D" w:rsidP="00FF754D">
      <w:pPr>
        <w:spacing w:before="225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Принят Законодательным собранием </w:t>
      </w:r>
      <w:proofErr w:type="spellStart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Жогорку</w:t>
      </w:r>
      <w:proofErr w:type="spellEnd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Кенеша</w:t>
      </w:r>
      <w:proofErr w:type="spellEnd"/>
      <w:r w:rsidRPr="00FF75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Кыргызской Республики 13 мая 1999 года</w:t>
      </w:r>
    </w:p>
    <w:p w:rsidR="00FF754D" w:rsidRPr="00FF754D" w:rsidRDefault="00FF754D" w:rsidP="00FF754D">
      <w:pPr>
        <w:spacing w:before="225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217B80" w:rsidRDefault="00FF754D">
      <w:r w:rsidRPr="00FF754D">
        <w:t>http://nature.gov.kg/lawbase/laws/03_ls_ecological_assessment</w:t>
      </w:r>
      <w:bookmarkStart w:id="0" w:name="_GoBack"/>
      <w:bookmarkEnd w:id="0"/>
      <w:r w:rsidRPr="00FF754D">
        <w:t>.xml</w:t>
      </w:r>
    </w:p>
    <w:sectPr w:rsidR="00217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54D"/>
    <w:rsid w:val="00217B80"/>
    <w:rsid w:val="00FF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338963-9AAF-4E8A-B6BB-16AE8B812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nature.gov.kg/lawbase/laws/03_ls_ecological_assessment_pr.x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4338</Words>
  <Characters>24732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2016-06-06T12:16:00Z</dcterms:created>
  <dcterms:modified xsi:type="dcterms:W3CDTF">2016-06-06T12:18:00Z</dcterms:modified>
</cp:coreProperties>
</file>