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940" w:rsidRDefault="0075728C">
      <w:r>
        <w:rPr>
          <w:noProof/>
          <w:lang w:eastAsia="en-AU"/>
        </w:rPr>
        <w:drawing>
          <wp:inline distT="0" distB="0" distL="0" distR="0">
            <wp:extent cx="6517152" cy="35242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7152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C4940" w:rsidSect="009C49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5728C"/>
    <w:rsid w:val="0075728C"/>
    <w:rsid w:val="009C49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9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7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2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Toshiba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Ngang</dc:creator>
  <cp:lastModifiedBy>Eric Ngang</cp:lastModifiedBy>
  <cp:revision>1</cp:revision>
  <dcterms:created xsi:type="dcterms:W3CDTF">2016-04-13T14:07:00Z</dcterms:created>
  <dcterms:modified xsi:type="dcterms:W3CDTF">2016-04-13T14:08:00Z</dcterms:modified>
</cp:coreProperties>
</file>