
<file path=[Content_Types].xml><?xml version="1.0" encoding="utf-8"?>
<Types xmlns="http://schemas.openxmlformats.org/package/2006/content-types">
  <Default Extension="xml" ContentType="application/xml"/>
  <Default Extension="jpeg" ContentType="image/jpeg"/>
  <Default Extension="png" ContentType="image/png"/>
  <Default Extension="gif" ContentType="image/gif"/>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86623" w:rsidRDefault="00486623" w:rsidP="00486623">
      <w:pPr>
        <w:widowControl w:val="0"/>
        <w:autoSpaceDE w:val="0"/>
        <w:autoSpaceDN w:val="0"/>
        <w:adjustRightInd w:val="0"/>
        <w:rPr>
          <w:rFonts w:ascii="Trebuchet MS" w:hAnsi="Trebuchet MS" w:cs="Trebuchet MS"/>
          <w:b/>
          <w:bCs/>
          <w:color w:val="BE1F06"/>
          <w:sz w:val="58"/>
          <w:szCs w:val="58"/>
          <w:lang w:val="fr-FR"/>
        </w:rPr>
      </w:pPr>
      <w:r>
        <w:rPr>
          <w:rFonts w:ascii="Trebuchet MS" w:hAnsi="Trebuchet MS" w:cs="Trebuchet MS"/>
          <w:b/>
          <w:bCs/>
          <w:color w:val="BE1F06"/>
          <w:sz w:val="58"/>
          <w:szCs w:val="58"/>
          <w:lang w:val="fr-FR"/>
        </w:rPr>
        <w:t>Le Congo Brazzaville relance son secteur pétrolier</w:t>
      </w:r>
    </w:p>
    <w:p w:rsidR="00486623" w:rsidRDefault="00486623" w:rsidP="00486623">
      <w:pPr>
        <w:widowControl w:val="0"/>
        <w:autoSpaceDE w:val="0"/>
        <w:autoSpaceDN w:val="0"/>
        <w:adjustRightInd w:val="0"/>
        <w:jc w:val="center"/>
        <w:rPr>
          <w:rFonts w:ascii="Trebuchet MS" w:hAnsi="Trebuchet MS" w:cs="Trebuchet MS"/>
          <w:lang w:val="fr-FR"/>
        </w:rPr>
      </w:pPr>
      <w:r>
        <w:rPr>
          <w:rFonts w:ascii="Trebuchet MS" w:hAnsi="Trebuchet MS" w:cs="Trebuchet MS"/>
          <w:lang w:val="fr-FR"/>
        </w:rPr>
        <w:t>INFOS</w:t>
      </w:r>
    </w:p>
    <w:p w:rsidR="00486623" w:rsidRDefault="00486623" w:rsidP="00486623">
      <w:pPr>
        <w:widowControl w:val="0"/>
        <w:autoSpaceDE w:val="0"/>
        <w:autoSpaceDN w:val="0"/>
        <w:adjustRightInd w:val="0"/>
        <w:rPr>
          <w:rFonts w:ascii="Trebuchet MS" w:hAnsi="Trebuchet MS" w:cs="Trebuchet MS"/>
          <w:lang w:val="fr-FR"/>
        </w:rPr>
      </w:pPr>
      <w:hyperlink r:id="rId7" w:history="1">
        <w:r>
          <w:rPr>
            <w:rFonts w:ascii="Trebuchet MS" w:hAnsi="Trebuchet MS" w:cs="Trebuchet MS"/>
            <w:sz w:val="20"/>
            <w:szCs w:val="20"/>
            <w:lang w:val="fr-FR"/>
          </w:rPr>
          <w:t>DIMANCHE 13 DÉCEMBRE 2015</w:t>
        </w:r>
      </w:hyperlink>
      <w:r>
        <w:rPr>
          <w:rFonts w:ascii="Trebuchet MS" w:hAnsi="Trebuchet MS" w:cs="Trebuchet MS"/>
          <w:sz w:val="20"/>
          <w:szCs w:val="20"/>
          <w:lang w:val="fr-FR"/>
        </w:rPr>
        <w:t xml:space="preserve"> / PAR </w:t>
      </w:r>
      <w:hyperlink r:id="rId8" w:history="1">
        <w:r>
          <w:rPr>
            <w:rFonts w:ascii="Trebuchet MS" w:hAnsi="Trebuchet MS" w:cs="Trebuchet MS"/>
            <w:sz w:val="20"/>
            <w:szCs w:val="20"/>
            <w:lang w:val="fr-FR"/>
          </w:rPr>
          <w:t>ADRIEN SEYES</w:t>
        </w:r>
      </w:hyperlink>
    </w:p>
    <w:p w:rsidR="00486623" w:rsidRDefault="00486623" w:rsidP="00486623">
      <w:pPr>
        <w:widowControl w:val="0"/>
        <w:autoSpaceDE w:val="0"/>
        <w:autoSpaceDN w:val="0"/>
        <w:adjustRightInd w:val="0"/>
        <w:jc w:val="center"/>
        <w:rPr>
          <w:rFonts w:ascii="Trebuchet MS" w:hAnsi="Trebuchet MS" w:cs="Trebuchet MS"/>
          <w:lang w:val="fr-FR"/>
        </w:rPr>
      </w:pPr>
      <w:r>
        <w:rPr>
          <w:rFonts w:ascii="Trebuchet MS" w:hAnsi="Trebuchet MS" w:cs="Trebuchet MS"/>
          <w:lang w:val="fr-FR"/>
        </w:rPr>
        <w:t>BOUTONS</w:t>
      </w:r>
    </w:p>
    <w:tbl>
      <w:tblPr>
        <w:tblW w:w="0" w:type="auto"/>
        <w:tblBorders>
          <w:top w:val="nil"/>
          <w:left w:val="nil"/>
          <w:right w:val="nil"/>
        </w:tblBorders>
        <w:tblLayout w:type="fixed"/>
        <w:tblLook w:val="0000" w:firstRow="0" w:lastRow="0" w:firstColumn="0" w:lastColumn="0" w:noHBand="0" w:noVBand="0"/>
      </w:tblPr>
      <w:tblGrid>
        <w:gridCol w:w="236"/>
        <w:gridCol w:w="2752"/>
        <w:gridCol w:w="1208"/>
        <w:gridCol w:w="-4088"/>
        <w:gridCol w:w="4324"/>
        <w:gridCol w:w="1436"/>
        <w:gridCol w:w="2880"/>
      </w:tblGrid>
      <w:tr>
        <w:tblPrEx>
          <w:tblCellMar>
            <w:top w:w="0" w:type="dxa"/>
            <w:bottom w:w="0" w:type="dxa"/>
          </w:tblCellMar>
        </w:tblPrEx>
        <w:trPr>
          <w:gridAfter w:val="6"/>
        </w:trPr>
        <w:tc>
          <w:tcPr>
            <w:tcW w:w="2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118235" cy="154940"/>
                  <wp:effectExtent l="0" t="0" r="0" b="0"/>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8235" cy="154940"/>
                          </a:xfrm>
                          <a:prstGeom prst="rect">
                            <a:avLst/>
                          </a:prstGeom>
                          <a:noFill/>
                          <a:ln>
                            <a:noFill/>
                          </a:ln>
                        </pic:spPr>
                      </pic:pic>
                    </a:graphicData>
                  </a:graphic>
                </wp:inline>
              </w:drawing>
            </w: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055370" cy="253365"/>
                  <wp:effectExtent l="0" t="0" r="11430" b="635"/>
                  <wp:docPr id="2" name="Image 2">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5370" cy="253365"/>
                          </a:xfrm>
                          <a:prstGeom prst="rect">
                            <a:avLst/>
                          </a:prstGeom>
                          <a:noFill/>
                          <a:ln>
                            <a:noFill/>
                          </a:ln>
                        </pic:spPr>
                      </pic:pic>
                    </a:graphicData>
                  </a:graphic>
                </wp:inline>
              </w:drawing>
            </w: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3970" cy="13970"/>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c>
          <w:tcPr>
            <w:tcW w:w="3960" w:type="dxa"/>
            <w:gridSpan w:val="0"/>
            <w:shd w:val="clear" w:color="auto" w:fill="C1C1C1"/>
            <w:vAlign w:val="center"/>
          </w:tcPr>
          <w:p w:rsidR="00486623" w:rsidRDefault="00486623">
            <w:pPr>
              <w:widowControl w:val="0"/>
              <w:autoSpaceDE w:val="0"/>
              <w:autoSpaceDN w:val="0"/>
              <w:adjustRightInd w:val="0"/>
              <w:jc w:val="center"/>
              <w:rPr>
                <w:rFonts w:ascii="Times" w:hAnsi="Times" w:cs="Times"/>
                <w:color w:val="D02E2A"/>
                <w:sz w:val="32"/>
                <w:szCs w:val="32"/>
                <w:lang w:val="fr-FR"/>
              </w:rPr>
            </w:pPr>
          </w:p>
          <w:p w:rsidR="00486623" w:rsidRDefault="00486623">
            <w:pPr>
              <w:widowControl w:val="0"/>
              <w:autoSpaceDE w:val="0"/>
              <w:autoSpaceDN w:val="0"/>
              <w:adjustRightInd w:val="0"/>
              <w:jc w:val="center"/>
              <w:rPr>
                <w:rFonts w:ascii="Times" w:hAnsi="Times" w:cs="Times"/>
                <w:color w:val="D02E2A"/>
                <w:sz w:val="32"/>
                <w:szCs w:val="32"/>
                <w:lang w:val="fr-FR"/>
              </w:rPr>
            </w:pPr>
          </w:p>
          <w:p w:rsidR="00486623" w:rsidRDefault="00486623">
            <w:pPr>
              <w:widowControl w:val="0"/>
              <w:autoSpaceDE w:val="0"/>
              <w:autoSpaceDN w:val="0"/>
              <w:adjustRightInd w:val="0"/>
              <w:rPr>
                <w:rFonts w:ascii="Times" w:hAnsi="Times" w:cs="Times"/>
                <w:color w:val="535353"/>
                <w:sz w:val="22"/>
                <w:szCs w:val="22"/>
                <w:lang w:val="fr-FR"/>
              </w:rPr>
            </w:pPr>
            <w:r>
              <w:rPr>
                <w:rFonts w:ascii="Times" w:hAnsi="Times" w:cs="Times"/>
                <w:color w:val="535353"/>
                <w:sz w:val="22"/>
                <w:szCs w:val="22"/>
                <w:lang w:val="fr-FR"/>
              </w:rPr>
              <w:t>0</w:t>
            </w:r>
          </w:p>
        </w:tc>
        <w:tc>
          <w:tcPr>
            <w:tcW w:w="20" w:type="dxa"/>
            <w:gridSpan w:val="0"/>
            <w:vAlign w:val="center"/>
          </w:tcPr>
          <w:p w:rsidR="00486623" w:rsidRDefault="00486623">
            <w:pPr>
              <w:widowControl w:val="0"/>
              <w:autoSpaceDE w:val="0"/>
              <w:autoSpaceDN w:val="0"/>
              <w:adjustRightInd w:val="0"/>
              <w:rPr>
                <w:rFonts w:ascii="Trebuchet MS" w:hAnsi="Trebuchet MS" w:cs="Trebuchet MS"/>
                <w:lang w:val="fr-FR"/>
              </w:rPr>
            </w:pPr>
            <w:hyperlink r:id="rId13" w:history="1">
              <w:proofErr w:type="spellStart"/>
              <w:r>
                <w:rPr>
                  <w:rFonts w:ascii="Helvetica Neue Medium" w:hAnsi="Helvetica Neue Medium" w:cs="Helvetica Neue Medium"/>
                  <w:color w:val="FFFFFF"/>
                  <w:sz w:val="22"/>
                  <w:szCs w:val="22"/>
                  <w:lang w:val="fr-FR"/>
                </w:rPr>
                <w:t>Tweet</w:t>
              </w:r>
              <w:proofErr w:type="spellEnd"/>
            </w:hyperlink>
          </w:p>
        </w:tc>
        <w:tc>
          <w:tcPr>
            <w:gridSpan w:val="0"/>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3970" cy="13970"/>
                  <wp:effectExtent l="0" t="0" r="0" b="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c>
          <w:tcPr>
            <w:tcW w:w="920" w:type="dxa"/>
            <w:gridSpan w:val="0"/>
            <w:vAlign w:val="center"/>
          </w:tcPr>
          <w:tbl>
            <w:tblPr>
              <w:tblW w:w="0" w:type="nil"/>
              <w:tblInd w:w="0" w:type="nil"/>
              <w:tblBorders>
                <w:top w:val="nil"/>
                <w:left w:val="nil"/>
                <w:right w:val="nil"/>
              </w:tblBorders>
              <w:tblLayout w:type="fixed"/>
              <w:tblCellMar>
                <w:left w:w="0" w:type="dxa"/>
                <w:right w:w="0" w:type="dxa"/>
              </w:tblCellMar>
              <w:tblLook w:val="0000" w:firstRow="0" w:lastRow="0" w:firstColumn="0" w:lastColumn="0" w:noHBand="0" w:noVBand="0"/>
            </w:tblPr>
            <w:tblGrid>
              <w:gridCol w:w="4428"/>
              <w:gridCol w:w="4320"/>
            </w:tblGrid>
            <w:tr w:rsidR="00486623">
              <w:tblPrEx>
                <w:tblCellMar>
                  <w:top w:w="0" w:type="dxa"/>
                  <w:left w:w="0" w:type="dxa"/>
                  <w:bottom w:w="0" w:type="dxa"/>
                  <w:right w:w="0" w:type="dxa"/>
                </w:tblCellMar>
              </w:tblPrEx>
              <w:tc>
                <w:tcPr>
                  <w:tcW w:w="1220" w:type="dxa"/>
                  <w:tcBorders>
                    <w:top w:val="nil"/>
                    <w:left w:val="nil"/>
                    <w:bottom w:val="nil"/>
                    <w:right w:val="nil"/>
                  </w:tcBorders>
                  <w:vAlign w:val="center"/>
                </w:tcPr>
                <w:p w:rsidR="00486623" w:rsidRPr="00486623" w:rsidRDefault="00486623">
                  <w:pPr>
                    <w:widowControl w:val="0"/>
                    <w:autoSpaceDE w:val="0"/>
                    <w:autoSpaceDN w:val="0"/>
                    <w:adjustRightInd w:val="0"/>
                    <w:jc w:val="center"/>
                    <w:rPr>
                      <w:rFonts w:ascii="Trebuchet MS" w:hAnsi="Trebuchet MS" w:cs="Trebuchet MS"/>
                      <w:b/>
                      <w:bCs/>
                      <w:sz w:val="22"/>
                      <w:szCs w:val="22"/>
                      <w:lang w:val="fr-FR"/>
                      <w14:shadow w14:blurRad="50800" w14:dist="38100" w14:dir="2700000" w14:sx="100000" w14:sy="100000" w14:kx="0" w14:ky="0" w14:algn="tl">
                        <w14:srgbClr w14:val="000000">
                          <w14:alpha w14:val="60000"/>
                        </w14:srgbClr>
                      </w14:shadow>
                      <w14:textFill>
                        <w14:solidFill>
                          <w14:srgbClr w14:val="FFFFFF"/>
                        </w14:solidFill>
                      </w14:textFill>
                    </w:rPr>
                  </w:pPr>
                  <w:r w:rsidRPr="00486623">
                    <w:rPr>
                      <w:rFonts w:ascii="Trebuchet MS" w:hAnsi="Trebuchet MS" w:cs="Trebuchet MS"/>
                      <w:b/>
                      <w:bCs/>
                      <w:sz w:val="22"/>
                      <w:szCs w:val="22"/>
                      <w:lang w:val="fr-FR"/>
                      <w14:shadow w14:blurRad="50800" w14:dist="38100" w14:dir="2700000" w14:sx="100000" w14:sy="100000" w14:kx="0" w14:ky="0" w14:algn="tl">
                        <w14:srgbClr w14:val="000000">
                          <w14:alpha w14:val="60000"/>
                        </w14:srgbClr>
                      </w14:shadow>
                      <w14:textFill>
                        <w14:solidFill>
                          <w14:srgbClr w14:val="FFFFFF"/>
                        </w14:solidFill>
                      </w14:textFill>
                    </w:rPr>
                    <w:lastRenderedPageBreak/>
                    <w:t>J’aime</w:t>
                  </w:r>
                  <w:bookmarkStart w:id="0" w:name="_GoBack"/>
                  <w:bookmarkEnd w:id="0"/>
                </w:p>
              </w:tc>
              <w:tc>
                <w:tcPr>
                  <w:tcW w:w="58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color w:val="16191F"/>
                      <w:sz w:val="22"/>
                      <w:szCs w:val="22"/>
                      <w:lang w:val="fr-FR"/>
                    </w:rPr>
                  </w:pPr>
                  <w:r>
                    <w:rPr>
                      <w:rFonts w:ascii="Trebuchet MS" w:hAnsi="Trebuchet MS" w:cs="Trebuchet MS"/>
                      <w:color w:val="3A3E44"/>
                      <w:sz w:val="22"/>
                      <w:szCs w:val="22"/>
                      <w:lang w:val="fr-FR"/>
                    </w:rPr>
                    <w:t>5</w:t>
                  </w:r>
                </w:p>
                <w:p w:rsidR="00486623" w:rsidRDefault="00486623">
                  <w:pPr>
                    <w:widowControl w:val="0"/>
                    <w:autoSpaceDE w:val="0"/>
                    <w:autoSpaceDN w:val="0"/>
                    <w:adjustRightInd w:val="0"/>
                    <w:rPr>
                      <w:rFonts w:ascii="Trebuchet MS" w:hAnsi="Trebuchet MS" w:cs="Trebuchet MS"/>
                      <w:strike/>
                      <w:color w:val="16191F"/>
                      <w:sz w:val="22"/>
                      <w:szCs w:val="22"/>
                      <w:lang w:val="fr-FR"/>
                    </w:rPr>
                  </w:pPr>
                </w:p>
                <w:p w:rsidR="00486623" w:rsidRDefault="00486623">
                  <w:pPr>
                    <w:widowControl w:val="0"/>
                    <w:autoSpaceDE w:val="0"/>
                    <w:autoSpaceDN w:val="0"/>
                    <w:adjustRightInd w:val="0"/>
                    <w:rPr>
                      <w:rFonts w:ascii="Trebuchet MS" w:hAnsi="Trebuchet MS" w:cs="Trebuchet MS"/>
                      <w:i/>
                      <w:iCs/>
                      <w:color w:val="16191F"/>
                      <w:sz w:val="22"/>
                      <w:szCs w:val="22"/>
                      <w:lang w:val="fr-FR"/>
                    </w:rPr>
                  </w:pPr>
                </w:p>
              </w:tc>
            </w:tr>
          </w:tbl>
        </w:tc>
      </w:tr>
    </w:tbl>
    <w:p w:rsidR="00486623" w:rsidRDefault="00486623" w:rsidP="00486623">
      <w:pPr>
        <w:widowControl w:val="0"/>
        <w:autoSpaceDE w:val="0"/>
        <w:autoSpaceDN w:val="0"/>
        <w:adjustRightInd w:val="0"/>
        <w:rPr>
          <w:rFonts w:ascii="Trebuchet MS" w:hAnsi="Trebuchet MS" w:cs="Trebuchet MS"/>
          <w:lang w:val="fr-FR"/>
        </w:rPr>
      </w:pPr>
      <w:r>
        <w:rPr>
          <w:rFonts w:ascii="Trebuchet MS" w:hAnsi="Trebuchet MS" w:cs="Trebuchet MS"/>
          <w:lang w:val="fr-FR"/>
        </w:rPr>
        <w:t>ENGLISH BEAUTE</w:t>
      </w:r>
    </w:p>
    <w:p w:rsidR="00486623" w:rsidRDefault="00486623" w:rsidP="00486623">
      <w:pPr>
        <w:widowControl w:val="0"/>
        <w:autoSpaceDE w:val="0"/>
        <w:autoSpaceDN w:val="0"/>
        <w:adjustRightInd w:val="0"/>
        <w:jc w:val="center"/>
        <w:rPr>
          <w:rFonts w:ascii="Trebuchet MS" w:hAnsi="Trebuchet MS" w:cs="Trebuchet MS"/>
          <w:lang w:val="fr-FR"/>
        </w:rPr>
      </w:pPr>
      <w:r>
        <w:rPr>
          <w:rFonts w:ascii="Trebuchet MS" w:hAnsi="Trebuchet MS" w:cs="Trebuchet MS"/>
          <w:lang w:val="fr-FR"/>
        </w:rPr>
        <w:t>PHOTO +</w:t>
      </w:r>
      <w:r>
        <w:rPr>
          <w:rFonts w:ascii="Trebuchet MS" w:hAnsi="Trebuchet MS" w:cs="Trebuchet MS"/>
          <w:lang w:val="fr-FR"/>
        </w:rPr>
        <w:lastRenderedPageBreak/>
        <w:t xml:space="preserve"> SOUSTITRE + CHAPEAU</w:t>
      </w:r>
    </w:p>
    <w:p w:rsidR="00486623" w:rsidRDefault="00486623" w:rsidP="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5845175" cy="3502660"/>
            <wp:effectExtent l="0" t="0" r="0" b="254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845175" cy="3502660"/>
                    </a:xfrm>
                    <a:prstGeom prst="rect">
                      <a:avLst/>
                    </a:prstGeom>
                    <a:noFill/>
                    <a:ln>
                      <a:noFill/>
                    </a:ln>
                  </pic:spPr>
                </pic:pic>
              </a:graphicData>
            </a:graphic>
          </wp:inline>
        </w:drawing>
      </w:r>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rPr>
          <w:rFonts w:ascii="Trebuchet MS" w:hAnsi="Trebuchet MS" w:cs="Trebuchet MS"/>
          <w:b/>
          <w:bCs/>
          <w:sz w:val="26"/>
          <w:szCs w:val="26"/>
          <w:lang w:val="fr-FR"/>
        </w:rPr>
      </w:pPr>
      <w:r>
        <w:rPr>
          <w:rFonts w:ascii="Trebuchet MS" w:hAnsi="Trebuchet MS" w:cs="Trebuchet MS"/>
          <w:b/>
          <w:bCs/>
          <w:sz w:val="26"/>
          <w:szCs w:val="26"/>
          <w:lang w:val="fr-FR"/>
        </w:rPr>
        <w:t>Le Congo Brazzaville s’apprête à lancer des appels d’offres pour cinq blocs pétroliers maritimes. Une première depuis 2009. Dans le même temps, il a entrepris de réformer son code pétrolier. Une étape cruciale pour un pays qui entend s’appuyer sur le secteur des hydrocarbures pour accélérer la diversification de sa structure économique.</w:t>
      </w:r>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sz w:val="26"/>
          <w:szCs w:val="26"/>
          <w:lang w:val="fr-FR"/>
        </w:rPr>
      </w:pPr>
      <w:r>
        <w:rPr>
          <w:rFonts w:ascii="Trebuchet MS" w:hAnsi="Trebuchet MS" w:cs="Trebuchet MS"/>
          <w:lang w:val="fr-FR"/>
        </w:rPr>
        <w:t>ARTICLE</w:t>
      </w:r>
    </w:p>
    <w:p w:rsidR="00486623" w:rsidRDefault="00486623" w:rsidP="00486623">
      <w:pPr>
        <w:widowControl w:val="0"/>
        <w:autoSpaceDE w:val="0"/>
        <w:autoSpaceDN w:val="0"/>
        <w:adjustRightInd w:val="0"/>
        <w:rPr>
          <w:rFonts w:ascii="Trebuchet MS" w:hAnsi="Trebuchet MS" w:cs="Trebuchet MS"/>
          <w:sz w:val="26"/>
          <w:szCs w:val="26"/>
          <w:lang w:val="fr-FR"/>
        </w:rPr>
      </w:pPr>
      <w:r>
        <w:rPr>
          <w:rFonts w:ascii="Trebuchet MS" w:hAnsi="Trebuchet MS" w:cs="Trebuchet MS"/>
          <w:sz w:val="26"/>
          <w:szCs w:val="26"/>
          <w:lang w:val="fr-FR"/>
        </w:rPr>
        <w:t xml:space="preserve">L’information est parue cette semaine dans </w:t>
      </w:r>
      <w:r>
        <w:rPr>
          <w:rFonts w:ascii="Trebuchet MS" w:hAnsi="Trebuchet MS" w:cs="Trebuchet MS"/>
          <w:i/>
          <w:iCs/>
          <w:sz w:val="26"/>
          <w:szCs w:val="26"/>
          <w:lang w:val="fr-FR"/>
        </w:rPr>
        <w:t>Jeune Afrique.</w:t>
      </w:r>
      <w:r>
        <w:rPr>
          <w:rFonts w:ascii="Trebuchet MS" w:hAnsi="Trebuchet MS" w:cs="Trebuchet MS"/>
          <w:sz w:val="26"/>
          <w:szCs w:val="26"/>
          <w:lang w:val="fr-FR"/>
        </w:rPr>
        <w:t xml:space="preserve"> "Après avoir annoncé la mise en jeu de huit blocs de l’offshore profond lors de l’</w:t>
      </w:r>
      <w:proofErr w:type="spellStart"/>
      <w:r>
        <w:rPr>
          <w:rFonts w:ascii="Trebuchet MS" w:hAnsi="Trebuchet MS" w:cs="Trebuchet MS"/>
          <w:sz w:val="26"/>
          <w:szCs w:val="26"/>
          <w:lang w:val="fr-FR"/>
        </w:rPr>
        <w:t>Africa</w:t>
      </w:r>
      <w:proofErr w:type="spellEnd"/>
      <w:r>
        <w:rPr>
          <w:rFonts w:ascii="Trebuchet MS" w:hAnsi="Trebuchet MS" w:cs="Trebuchet MS"/>
          <w:sz w:val="26"/>
          <w:szCs w:val="26"/>
          <w:lang w:val="fr-FR"/>
        </w:rPr>
        <w:t xml:space="preserve"> </w:t>
      </w:r>
      <w:proofErr w:type="spellStart"/>
      <w:r>
        <w:rPr>
          <w:rFonts w:ascii="Trebuchet MS" w:hAnsi="Trebuchet MS" w:cs="Trebuchet MS"/>
          <w:sz w:val="26"/>
          <w:szCs w:val="26"/>
          <w:lang w:val="fr-FR"/>
        </w:rPr>
        <w:t>Oil</w:t>
      </w:r>
      <w:proofErr w:type="spellEnd"/>
      <w:r>
        <w:rPr>
          <w:rFonts w:ascii="Trebuchet MS" w:hAnsi="Trebuchet MS" w:cs="Trebuchet MS"/>
          <w:sz w:val="26"/>
          <w:szCs w:val="26"/>
          <w:lang w:val="fr-FR"/>
        </w:rPr>
        <w:t xml:space="preserve"> </w:t>
      </w:r>
      <w:proofErr w:type="spellStart"/>
      <w:r>
        <w:rPr>
          <w:rFonts w:ascii="Trebuchet MS" w:hAnsi="Trebuchet MS" w:cs="Trebuchet MS"/>
          <w:sz w:val="26"/>
          <w:szCs w:val="26"/>
          <w:lang w:val="fr-FR"/>
        </w:rPr>
        <w:t>Week</w:t>
      </w:r>
      <w:proofErr w:type="spellEnd"/>
      <w:r>
        <w:rPr>
          <w:rFonts w:ascii="Trebuchet MS" w:hAnsi="Trebuchet MS" w:cs="Trebuchet MS"/>
          <w:sz w:val="26"/>
          <w:szCs w:val="26"/>
          <w:lang w:val="fr-FR"/>
        </w:rPr>
        <w:t xml:space="preserve">, en octobre au Cap, Jean-Marc </w:t>
      </w:r>
      <w:proofErr w:type="spellStart"/>
      <w:r>
        <w:rPr>
          <w:rFonts w:ascii="Trebuchet MS" w:hAnsi="Trebuchet MS" w:cs="Trebuchet MS"/>
          <w:sz w:val="26"/>
          <w:szCs w:val="26"/>
          <w:lang w:val="fr-FR"/>
        </w:rPr>
        <w:t>Thystère</w:t>
      </w:r>
      <w:proofErr w:type="spellEnd"/>
      <w:r>
        <w:rPr>
          <w:rFonts w:ascii="Trebuchet MS" w:hAnsi="Trebuchet MS" w:cs="Trebuchet MS"/>
          <w:sz w:val="26"/>
          <w:szCs w:val="26"/>
          <w:lang w:val="fr-FR"/>
        </w:rPr>
        <w:t xml:space="preserve"> </w:t>
      </w:r>
      <w:proofErr w:type="spellStart"/>
      <w:r>
        <w:rPr>
          <w:rFonts w:ascii="Trebuchet MS" w:hAnsi="Trebuchet MS" w:cs="Trebuchet MS"/>
          <w:sz w:val="26"/>
          <w:szCs w:val="26"/>
          <w:lang w:val="fr-FR"/>
        </w:rPr>
        <w:t>Tchicaya</w:t>
      </w:r>
      <w:proofErr w:type="spellEnd"/>
      <w:r>
        <w:rPr>
          <w:rFonts w:ascii="Trebuchet MS" w:hAnsi="Trebuchet MS" w:cs="Trebuchet MS"/>
          <w:sz w:val="26"/>
          <w:szCs w:val="26"/>
          <w:lang w:val="fr-FR"/>
        </w:rPr>
        <w:t xml:space="preserve">, le ministre des Hydrocarbures, s’apprête à lancer des appels d’offres sur cinq blocs </w:t>
      </w:r>
      <w:proofErr w:type="spellStart"/>
      <w:r>
        <w:rPr>
          <w:rFonts w:ascii="Trebuchet MS" w:hAnsi="Trebuchet MS" w:cs="Trebuchet MS"/>
          <w:sz w:val="26"/>
          <w:szCs w:val="26"/>
          <w:lang w:val="fr-FR"/>
        </w:rPr>
        <w:t>onshore</w:t>
      </w:r>
      <w:proofErr w:type="spellEnd"/>
      <w:r>
        <w:rPr>
          <w:rFonts w:ascii="Trebuchet MS" w:hAnsi="Trebuchet MS" w:cs="Trebuchet MS"/>
          <w:sz w:val="26"/>
          <w:szCs w:val="26"/>
          <w:lang w:val="fr-FR"/>
        </w:rPr>
        <w:t xml:space="preserve"> situés dans le département de la Cuvette", révèle l’hebdomadaire panafricain.</w:t>
      </w:r>
    </w:p>
    <w:p w:rsidR="00486623" w:rsidRDefault="00486623" w:rsidP="00486623">
      <w:pPr>
        <w:widowControl w:val="0"/>
        <w:autoSpaceDE w:val="0"/>
        <w:autoSpaceDN w:val="0"/>
        <w:adjustRightInd w:val="0"/>
        <w:rPr>
          <w:rFonts w:ascii="Trebuchet MS" w:hAnsi="Trebuchet MS" w:cs="Trebuchet MS"/>
          <w:sz w:val="26"/>
          <w:szCs w:val="26"/>
          <w:lang w:val="fr-FR"/>
        </w:rPr>
      </w:pPr>
    </w:p>
    <w:p w:rsidR="00486623" w:rsidRDefault="00486623" w:rsidP="00486623">
      <w:pPr>
        <w:widowControl w:val="0"/>
        <w:autoSpaceDE w:val="0"/>
        <w:autoSpaceDN w:val="0"/>
        <w:adjustRightInd w:val="0"/>
        <w:rPr>
          <w:rFonts w:ascii="Trebuchet MS" w:hAnsi="Trebuchet MS" w:cs="Trebuchet MS"/>
          <w:sz w:val="26"/>
          <w:szCs w:val="26"/>
          <w:lang w:val="fr-FR"/>
        </w:rPr>
      </w:pPr>
      <w:r>
        <w:rPr>
          <w:rFonts w:ascii="Trebuchet MS" w:hAnsi="Trebuchet MS" w:cs="Trebuchet MS"/>
          <w:sz w:val="26"/>
          <w:szCs w:val="26"/>
          <w:lang w:val="fr-FR"/>
        </w:rPr>
        <w:t>Cette annonce intervient à un moment où une réforme majeure du code pétrolier a été initiée par les autorités congolaises. Le texte est actuellement en examen devant le Parlement. Concrètement, il ambitionne de faire de la SNPC, la Société Nationale des Pétroles du Congo, le pivot de l’amont pétrolier congolais. Désormais, c’est cette compagnie nationale qui détiendra les permis relatifs aux nouveaux blocs. Les compagnies étrangères, elles, auront un statut de "partenaires" via des prises de participations.</w:t>
      </w:r>
    </w:p>
    <w:p w:rsidR="00486623" w:rsidRDefault="00486623" w:rsidP="00486623">
      <w:pPr>
        <w:widowControl w:val="0"/>
        <w:autoSpaceDE w:val="0"/>
        <w:autoSpaceDN w:val="0"/>
        <w:adjustRightInd w:val="0"/>
        <w:rPr>
          <w:rFonts w:ascii="Trebuchet MS" w:hAnsi="Trebuchet MS" w:cs="Trebuchet MS"/>
          <w:sz w:val="26"/>
          <w:szCs w:val="26"/>
          <w:lang w:val="fr-FR"/>
        </w:rPr>
      </w:pPr>
    </w:p>
    <w:p w:rsidR="00486623" w:rsidRDefault="00486623" w:rsidP="00486623">
      <w:pPr>
        <w:widowControl w:val="0"/>
        <w:autoSpaceDE w:val="0"/>
        <w:autoSpaceDN w:val="0"/>
        <w:adjustRightInd w:val="0"/>
        <w:rPr>
          <w:rFonts w:ascii="Trebuchet MS" w:hAnsi="Trebuchet MS" w:cs="Trebuchet MS"/>
          <w:lang w:val="fr-FR"/>
        </w:rPr>
      </w:pPr>
      <w:r>
        <w:rPr>
          <w:rFonts w:ascii="Trebuchet MS" w:hAnsi="Trebuchet MS" w:cs="Trebuchet MS"/>
          <w:sz w:val="26"/>
          <w:szCs w:val="26"/>
          <w:lang w:val="fr-FR"/>
        </w:rPr>
        <w:t xml:space="preserve">TAG START </w:t>
      </w:r>
      <w:proofErr w:type="gramStart"/>
      <w:r>
        <w:rPr>
          <w:rFonts w:ascii="Trebuchet MS" w:hAnsi="Trebuchet MS" w:cs="Trebuchet MS"/>
          <w:sz w:val="26"/>
          <w:szCs w:val="26"/>
          <w:lang w:val="fr-FR"/>
        </w:rPr>
        <w:t xml:space="preserve">{ </w:t>
      </w:r>
      <w:proofErr w:type="spellStart"/>
      <w:r>
        <w:rPr>
          <w:rFonts w:ascii="Trebuchet MS" w:hAnsi="Trebuchet MS" w:cs="Trebuchet MS"/>
          <w:sz w:val="26"/>
          <w:szCs w:val="26"/>
          <w:lang w:val="fr-FR"/>
        </w:rPr>
        <w:t>player</w:t>
      </w:r>
      <w:proofErr w:type="spellEnd"/>
      <w:proofErr w:type="gramEnd"/>
      <w:r>
        <w:rPr>
          <w:rFonts w:ascii="Trebuchet MS" w:hAnsi="Trebuchet MS" w:cs="Trebuchet MS"/>
          <w:sz w:val="26"/>
          <w:szCs w:val="26"/>
          <w:lang w:val="fr-FR"/>
        </w:rPr>
        <w:t xml:space="preserve">: "12287-770280-Out - </w:t>
      </w:r>
      <w:proofErr w:type="spellStart"/>
      <w:r>
        <w:rPr>
          <w:rFonts w:ascii="Trebuchet MS" w:hAnsi="Trebuchet MS" w:cs="Trebuchet MS"/>
          <w:sz w:val="26"/>
          <w:szCs w:val="26"/>
          <w:lang w:val="fr-FR"/>
        </w:rPr>
        <w:t>NetCapricorn</w:t>
      </w:r>
      <w:proofErr w:type="spellEnd"/>
      <w:r>
        <w:rPr>
          <w:rFonts w:ascii="Trebuchet MS" w:hAnsi="Trebuchet MS" w:cs="Trebuchet MS"/>
          <w:sz w:val="26"/>
          <w:szCs w:val="26"/>
          <w:lang w:val="fr-FR"/>
        </w:rPr>
        <w:t xml:space="preserve">", </w:t>
      </w:r>
      <w:proofErr w:type="spellStart"/>
      <w:r>
        <w:rPr>
          <w:rFonts w:ascii="Trebuchet MS" w:hAnsi="Trebuchet MS" w:cs="Trebuchet MS"/>
          <w:sz w:val="26"/>
          <w:szCs w:val="26"/>
          <w:lang w:val="fr-FR"/>
        </w:rPr>
        <w:t>owner</w:t>
      </w:r>
      <w:proofErr w:type="spellEnd"/>
      <w:r>
        <w:rPr>
          <w:rFonts w:ascii="Trebuchet MS" w:hAnsi="Trebuchet MS" w:cs="Trebuchet MS"/>
          <w:sz w:val="26"/>
          <w:szCs w:val="26"/>
          <w:lang w:val="fr-FR"/>
        </w:rPr>
        <w:t xml:space="preserve">: "ONE </w:t>
      </w:r>
      <w:proofErr w:type="spellStart"/>
      <w:r>
        <w:rPr>
          <w:rFonts w:ascii="Trebuchet MS" w:hAnsi="Trebuchet MS" w:cs="Trebuchet MS"/>
          <w:sz w:val="26"/>
          <w:szCs w:val="26"/>
          <w:lang w:val="fr-FR"/>
        </w:rPr>
        <w:t>Video</w:t>
      </w:r>
      <w:proofErr w:type="spellEnd"/>
      <w:r>
        <w:rPr>
          <w:rFonts w:ascii="Trebuchet MS" w:hAnsi="Trebuchet MS" w:cs="Trebuchet MS"/>
          <w:sz w:val="26"/>
          <w:szCs w:val="26"/>
          <w:lang w:val="fr-FR"/>
        </w:rPr>
        <w:t xml:space="preserve"> by AOL", for: "ONE </w:t>
      </w:r>
      <w:proofErr w:type="spellStart"/>
      <w:r>
        <w:rPr>
          <w:rFonts w:ascii="Trebuchet MS" w:hAnsi="Trebuchet MS" w:cs="Trebuchet MS"/>
          <w:sz w:val="26"/>
          <w:szCs w:val="26"/>
          <w:lang w:val="fr-FR"/>
        </w:rPr>
        <w:t>Video</w:t>
      </w:r>
      <w:proofErr w:type="spellEnd"/>
      <w:r>
        <w:rPr>
          <w:rFonts w:ascii="Trebuchet MS" w:hAnsi="Trebuchet MS" w:cs="Trebuchet MS"/>
          <w:sz w:val="26"/>
          <w:szCs w:val="26"/>
          <w:lang w:val="fr-FR"/>
        </w:rPr>
        <w:t xml:space="preserve"> by AOL" - BEINJS }</w:t>
      </w:r>
    </w:p>
    <w:p w:rsidR="00486623" w:rsidRDefault="00486623" w:rsidP="00486623">
      <w:pPr>
        <w:widowControl w:val="0"/>
        <w:autoSpaceDE w:val="0"/>
        <w:autoSpaceDN w:val="0"/>
        <w:adjustRightInd w:val="0"/>
        <w:rPr>
          <w:rFonts w:ascii="Courier" w:hAnsi="Courier" w:cs="Courier"/>
          <w:color w:val="FD8608"/>
          <w:sz w:val="26"/>
          <w:szCs w:val="26"/>
          <w:lang w:val="fr-FR"/>
        </w:rPr>
      </w:pPr>
      <w:r>
        <w:rPr>
          <w:rFonts w:ascii="Courier" w:hAnsi="Courier" w:cs="Courier"/>
          <w:color w:val="FD8608"/>
          <w:sz w:val="26"/>
          <w:szCs w:val="26"/>
          <w:lang w:val="fr-FR"/>
        </w:rPr>
        <w:t>ADVERTISEMENT</w:t>
      </w:r>
    </w:p>
    <w:p w:rsidR="00486623" w:rsidRDefault="00486623" w:rsidP="00486623">
      <w:pPr>
        <w:widowControl w:val="0"/>
        <w:autoSpaceDE w:val="0"/>
        <w:autoSpaceDN w:val="0"/>
        <w:adjustRightInd w:val="0"/>
        <w:rPr>
          <w:rFonts w:ascii="Trebuchet MS" w:hAnsi="Trebuchet MS" w:cs="Trebuchet MS"/>
          <w:lang w:val="fr-FR"/>
        </w:rPr>
      </w:pPr>
    </w:p>
    <w:p w:rsidR="00486623" w:rsidRPr="00486623" w:rsidRDefault="00486623" w:rsidP="00486623">
      <w:pPr>
        <w:widowControl w:val="0"/>
        <w:autoSpaceDE w:val="0"/>
        <w:autoSpaceDN w:val="0"/>
        <w:adjustRightInd w:val="0"/>
        <w:rPr>
          <w:rFonts w:ascii="Verdana" w:hAnsi="Verdana" w:cs="Verdana"/>
          <w:color w:val="A0A0A0"/>
          <w:sz w:val="30"/>
          <w:szCs w:val="30"/>
          <w:lang w:val="fr-FR"/>
          <w14:shadow w14:blurRad="50800" w14:dist="38100" w14:dir="2700000" w14:sx="100000" w14:sy="100000" w14:kx="0" w14:ky="0" w14:algn="tl">
            <w14:srgbClr w14:val="000000">
              <w14:alpha w14:val="60000"/>
            </w14:srgbClr>
          </w14:shadow>
        </w:rPr>
      </w:pPr>
      <w:proofErr w:type="gramStart"/>
      <w:r w:rsidRPr="00486623">
        <w:rPr>
          <w:rFonts w:ascii="Verdana" w:hAnsi="Verdana" w:cs="Verdana"/>
          <w:color w:val="A0A0A0"/>
          <w:sz w:val="30"/>
          <w:szCs w:val="30"/>
          <w:lang w:val="fr-FR"/>
          <w14:shadow w14:blurRad="50800" w14:dist="38100" w14:dir="2700000" w14:sx="100000" w14:sy="100000" w14:kx="0" w14:ky="0" w14:algn="tl">
            <w14:srgbClr w14:val="000000">
              <w14:alpha w14:val="60000"/>
            </w14:srgbClr>
          </w14:shadow>
        </w:rPr>
        <w:t>x</w:t>
      </w:r>
      <w:proofErr w:type="gramEnd"/>
    </w:p>
    <w:p w:rsidR="00486623" w:rsidRDefault="00486623" w:rsidP="00486623">
      <w:pPr>
        <w:widowControl w:val="0"/>
        <w:autoSpaceDE w:val="0"/>
        <w:autoSpaceDN w:val="0"/>
        <w:adjustRightInd w:val="0"/>
        <w:rPr>
          <w:rFonts w:ascii="Trebuchet MS" w:hAnsi="Trebuchet MS" w:cs="Trebuchet MS"/>
          <w:sz w:val="26"/>
          <w:szCs w:val="26"/>
          <w:lang w:val="fr-FR"/>
        </w:rPr>
      </w:pPr>
      <w:r>
        <w:rPr>
          <w:rFonts w:ascii="Trebuchet MS" w:hAnsi="Trebuchet MS" w:cs="Trebuchet MS"/>
          <w:sz w:val="26"/>
          <w:szCs w:val="26"/>
          <w:lang w:val="fr-FR"/>
        </w:rPr>
        <w:t xml:space="preserve">TAG END </w:t>
      </w:r>
      <w:proofErr w:type="gramStart"/>
      <w:r>
        <w:rPr>
          <w:rFonts w:ascii="Trebuchet MS" w:hAnsi="Trebuchet MS" w:cs="Trebuchet MS"/>
          <w:sz w:val="26"/>
          <w:szCs w:val="26"/>
          <w:lang w:val="fr-FR"/>
        </w:rPr>
        <w:t>{ date</w:t>
      </w:r>
      <w:proofErr w:type="gramEnd"/>
      <w:r>
        <w:rPr>
          <w:rFonts w:ascii="Trebuchet MS" w:hAnsi="Trebuchet MS" w:cs="Trebuchet MS"/>
          <w:sz w:val="26"/>
          <w:szCs w:val="26"/>
          <w:lang w:val="fr-FR"/>
        </w:rPr>
        <w:t>: 05/23/16 }</w:t>
      </w:r>
    </w:p>
    <w:p w:rsidR="00486623" w:rsidRDefault="00486623" w:rsidP="00486623">
      <w:pPr>
        <w:widowControl w:val="0"/>
        <w:autoSpaceDE w:val="0"/>
        <w:autoSpaceDN w:val="0"/>
        <w:adjustRightInd w:val="0"/>
        <w:jc w:val="center"/>
        <w:rPr>
          <w:rFonts w:ascii="Trebuchet MS" w:hAnsi="Trebuchet MS" w:cs="Trebuchet MS"/>
          <w:lang w:val="fr-FR"/>
        </w:rPr>
      </w:pPr>
    </w:p>
    <w:p w:rsidR="00486623" w:rsidRDefault="00486623" w:rsidP="00486623">
      <w:pPr>
        <w:widowControl w:val="0"/>
        <w:autoSpaceDE w:val="0"/>
        <w:autoSpaceDN w:val="0"/>
        <w:adjustRightInd w:val="0"/>
        <w:rPr>
          <w:rFonts w:ascii="Trebuchet MS" w:hAnsi="Trebuchet MS" w:cs="Trebuchet MS"/>
          <w:sz w:val="26"/>
          <w:szCs w:val="26"/>
          <w:lang w:val="fr-FR"/>
        </w:rPr>
      </w:pPr>
      <w:r>
        <w:rPr>
          <w:rFonts w:ascii="Trebuchet MS" w:hAnsi="Trebuchet MS" w:cs="Trebuchet MS"/>
          <w:sz w:val="26"/>
          <w:szCs w:val="26"/>
          <w:lang w:val="fr-FR"/>
        </w:rPr>
        <w:t>L’enjeu de cette réforme est double : outre le fait de moderniser le cadre d’investissement dans ce secteur, il s’agit de donner des marges de manœuvre accrues au Congo dans les prises de décisions stratégiques et à maximiser les retombées financières pour le pays afin de lui permettre de développer d’autres pans de son économie.</w:t>
      </w:r>
    </w:p>
    <w:p w:rsidR="00486623" w:rsidRDefault="00486623" w:rsidP="00486623">
      <w:pPr>
        <w:widowControl w:val="0"/>
        <w:autoSpaceDE w:val="0"/>
        <w:autoSpaceDN w:val="0"/>
        <w:adjustRightInd w:val="0"/>
        <w:rPr>
          <w:rFonts w:ascii="Trebuchet MS" w:hAnsi="Trebuchet MS" w:cs="Trebuchet MS"/>
          <w:sz w:val="26"/>
          <w:szCs w:val="26"/>
          <w:lang w:val="fr-FR"/>
        </w:rPr>
      </w:pPr>
    </w:p>
    <w:p w:rsidR="00486623" w:rsidRDefault="00486623" w:rsidP="00486623">
      <w:pPr>
        <w:widowControl w:val="0"/>
        <w:autoSpaceDE w:val="0"/>
        <w:autoSpaceDN w:val="0"/>
        <w:adjustRightInd w:val="0"/>
        <w:rPr>
          <w:rFonts w:ascii="Trebuchet MS" w:hAnsi="Trebuchet MS" w:cs="Trebuchet MS"/>
          <w:sz w:val="26"/>
          <w:szCs w:val="26"/>
          <w:lang w:val="fr-FR"/>
        </w:rPr>
      </w:pPr>
      <w:r>
        <w:rPr>
          <w:rFonts w:ascii="Trebuchet MS" w:hAnsi="Trebuchet MS" w:cs="Trebuchet MS"/>
          <w:sz w:val="26"/>
          <w:szCs w:val="26"/>
          <w:lang w:val="fr-FR"/>
        </w:rPr>
        <w:t>Dans un contexte de cours déprimés, le Congo entend en effet accélérer le processus de diversification économique qu’il a initié depuis plusieurs années afin de rendre son économie et sa croissance moins dépendantes du secteur des hydrocarbures, soumis à une forte variation des cours. Le pays mise pour cela en particulier sur le développement de l’industrie légère, des transports, des services et de l’économie verte. L’attrait renouvelé que le pays exerce auprès d’investisseurs issus d’horizons divers (Union européenne, mais également Chine, Brésil, Turquie, Afrique du Sud, etc.) devrait sans doute l’aider à atteindre son objectif.</w:t>
      </w:r>
    </w:p>
    <w:p w:rsidR="00486623" w:rsidRDefault="00486623" w:rsidP="00486623">
      <w:pPr>
        <w:widowControl w:val="0"/>
        <w:autoSpaceDE w:val="0"/>
        <w:autoSpaceDN w:val="0"/>
        <w:adjustRightInd w:val="0"/>
        <w:rPr>
          <w:rFonts w:ascii="Trebuchet MS" w:hAnsi="Trebuchet MS" w:cs="Trebuchet MS"/>
          <w:sz w:val="26"/>
          <w:szCs w:val="26"/>
          <w:lang w:val="fr-FR"/>
        </w:rPr>
      </w:pPr>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r>
        <w:rPr>
          <w:rFonts w:ascii="Trebuchet MS" w:hAnsi="Trebuchet MS" w:cs="Trebuchet MS"/>
          <w:lang w:val="fr-FR"/>
        </w:rPr>
        <w:t>CARTE DOCUMENTS</w:t>
      </w:r>
    </w:p>
    <w:p w:rsidR="00486623" w:rsidRDefault="00486623" w:rsidP="00486623">
      <w:pPr>
        <w:widowControl w:val="0"/>
        <w:autoSpaceDE w:val="0"/>
        <w:autoSpaceDN w:val="0"/>
        <w:adjustRightInd w:val="0"/>
        <w:jc w:val="center"/>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r>
        <w:rPr>
          <w:rFonts w:ascii="Trebuchet MS" w:hAnsi="Trebuchet MS" w:cs="Trebuchet MS"/>
          <w:lang w:val="fr-FR"/>
        </w:rPr>
        <w:t>BOUTONS</w:t>
      </w:r>
    </w:p>
    <w:tbl>
      <w:tblPr>
        <w:tblW w:w="0" w:type="auto"/>
        <w:tblBorders>
          <w:top w:val="nil"/>
          <w:left w:val="nil"/>
          <w:right w:val="nil"/>
        </w:tblBorders>
        <w:tblLayout w:type="fixed"/>
        <w:tblLook w:val="0000" w:firstRow="0" w:lastRow="0" w:firstColumn="0" w:lastColumn="0" w:noHBand="0" w:noVBand="0"/>
      </w:tblPr>
      <w:tblGrid>
        <w:gridCol w:w="236"/>
        <w:gridCol w:w="2752"/>
        <w:gridCol w:w="1208"/>
        <w:gridCol w:w="-4088"/>
        <w:gridCol w:w="4324"/>
        <w:gridCol w:w="1436"/>
        <w:gridCol w:w="2880"/>
      </w:tblGrid>
      <w:tr w:rsidR="00486623">
        <w:tblPrEx>
          <w:tblCellMar>
            <w:top w:w="0" w:type="dxa"/>
            <w:bottom w:w="0" w:type="dxa"/>
          </w:tblCellMar>
        </w:tblPrEx>
        <w:trPr>
          <w:gridAfter w:val="2"/>
        </w:trPr>
        <w:tc>
          <w:tcPr>
            <w:tcW w:w="920" w:type="dxa"/>
            <w:gridSpan w:val="0"/>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118235" cy="154940"/>
                  <wp:effectExtent l="0" t="0" r="0" b="0"/>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118235" cy="154940"/>
                          </a:xfrm>
                          <a:prstGeom prst="rect">
                            <a:avLst/>
                          </a:prstGeom>
                          <a:noFill/>
                          <a:ln>
                            <a:noFill/>
                          </a:ln>
                        </pic:spPr>
                      </pic:pic>
                    </a:graphicData>
                  </a:graphic>
                </wp:inline>
              </w:drawing>
            </w:r>
          </w:p>
        </w:tc>
        <w:tc>
          <w:tcPr>
            <w:tcW w:w="920" w:type="dxa"/>
            <w:gridSpan w:val="0"/>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055370" cy="253365"/>
                  <wp:effectExtent l="0" t="0" r="11430" b="635"/>
                  <wp:docPr id="7" name="Image 7">
                    <a:hlinkClick xmlns:a="http://schemas.openxmlformats.org/drawingml/2006/main" r:id="rId1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55370" cy="253365"/>
                          </a:xfrm>
                          <a:prstGeom prst="rect">
                            <a:avLst/>
                          </a:prstGeom>
                          <a:noFill/>
                          <a:ln>
                            <a:noFill/>
                          </a:ln>
                        </pic:spPr>
                      </pic:pic>
                    </a:graphicData>
                  </a:graphic>
                </wp:inline>
              </w:drawing>
            </w:r>
          </w:p>
        </w:tc>
        <w:tc>
          <w:tcPr>
            <w:tcW w:w="920" w:type="dxa"/>
            <w:gridSpan w:val="0"/>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3970" cy="13970"/>
                  <wp:effectExtent l="0" t="0" r="0" b="0"/>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c>
          <w:tcPr>
            <w:tcW w:w="920" w:type="dxa"/>
            <w:gridSpan w:val="0"/>
            <w:vAlign w:val="center"/>
          </w:tcPr>
          <w:p w:rsidR="00486623" w:rsidRDefault="00486623">
            <w:pPr>
              <w:widowControl w:val="0"/>
              <w:autoSpaceDE w:val="0"/>
              <w:autoSpaceDN w:val="0"/>
              <w:adjustRightInd w:val="0"/>
              <w:jc w:val="center"/>
              <w:rPr>
                <w:rFonts w:ascii="Times" w:hAnsi="Times" w:cs="Times"/>
                <w:color w:val="D02E2A"/>
                <w:sz w:val="32"/>
                <w:szCs w:val="32"/>
                <w:lang w:val="fr-FR"/>
              </w:rPr>
            </w:pPr>
          </w:p>
          <w:p w:rsidR="00486623" w:rsidRDefault="00486623">
            <w:pPr>
              <w:widowControl w:val="0"/>
              <w:autoSpaceDE w:val="0"/>
              <w:autoSpaceDN w:val="0"/>
              <w:adjustRightInd w:val="0"/>
              <w:jc w:val="center"/>
              <w:rPr>
                <w:rFonts w:ascii="Times" w:hAnsi="Times" w:cs="Times"/>
                <w:color w:val="D02E2A"/>
                <w:sz w:val="32"/>
                <w:szCs w:val="32"/>
                <w:lang w:val="fr-FR"/>
              </w:rPr>
            </w:pPr>
          </w:p>
          <w:p w:rsidR="00486623" w:rsidRDefault="00486623">
            <w:pPr>
              <w:widowControl w:val="0"/>
              <w:autoSpaceDE w:val="0"/>
              <w:autoSpaceDN w:val="0"/>
              <w:adjustRightInd w:val="0"/>
              <w:rPr>
                <w:rFonts w:ascii="Times" w:hAnsi="Times" w:cs="Times"/>
                <w:color w:val="535353"/>
                <w:sz w:val="22"/>
                <w:szCs w:val="22"/>
                <w:lang w:val="fr-FR"/>
              </w:rPr>
            </w:pPr>
            <w:r>
              <w:rPr>
                <w:rFonts w:ascii="Times" w:hAnsi="Times" w:cs="Times"/>
                <w:color w:val="535353"/>
                <w:sz w:val="22"/>
                <w:szCs w:val="22"/>
                <w:lang w:val="fr-FR"/>
              </w:rPr>
              <w:t>0</w:t>
            </w:r>
          </w:p>
        </w:tc>
        <w:tc>
          <w:tcPr>
            <w:tcW w:w="920" w:type="dxa"/>
            <w:gridSpan w:val="0"/>
            <w:vAlign w:val="center"/>
          </w:tcPr>
          <w:p w:rsidR="00486623" w:rsidRDefault="00486623">
            <w:pPr>
              <w:widowControl w:val="0"/>
              <w:autoSpaceDE w:val="0"/>
              <w:autoSpaceDN w:val="0"/>
              <w:adjustRightInd w:val="0"/>
              <w:rPr>
                <w:rFonts w:ascii="Trebuchet MS" w:hAnsi="Trebuchet MS" w:cs="Trebuchet MS"/>
                <w:lang w:val="fr-FR"/>
              </w:rPr>
            </w:pPr>
            <w:hyperlink r:id="rId15" w:history="1">
              <w:proofErr w:type="spellStart"/>
              <w:r>
                <w:rPr>
                  <w:rFonts w:ascii="Helvetica Neue Medium" w:hAnsi="Helvetica Neue Medium" w:cs="Helvetica Neue Medium"/>
                  <w:color w:val="FFFFFF"/>
                  <w:sz w:val="22"/>
                  <w:szCs w:val="22"/>
                  <w:lang w:val="fr-FR"/>
                </w:rPr>
                <w:t>Tweet</w:t>
              </w:r>
              <w:proofErr w:type="spellEnd"/>
            </w:hyperlink>
          </w:p>
        </w:tc>
        <w:tc>
          <w:tcPr>
            <w:tcW w:w="920" w:type="dxa"/>
            <w:gridSpan w:val="0"/>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3970" cy="13970"/>
                  <wp:effectExtent l="0" t="0" r="0" b="0"/>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c>
          <w:tcPr>
            <w:tcW w:w="20" w:type="dxa"/>
            <w:vAlign w:val="center"/>
          </w:tcPr>
          <w:tbl>
            <w:tblPr>
              <w:tblW w:w="0" w:type="nil"/>
              <w:tblInd w:w="0" w:type="nil"/>
              <w:tblBorders>
                <w:top w:val="nil"/>
                <w:left w:val="nil"/>
                <w:right w:val="nil"/>
              </w:tblBorders>
              <w:tblLayout w:type="fixed"/>
              <w:tblCellMar>
                <w:left w:w="0" w:type="dxa"/>
                <w:right w:w="0" w:type="dxa"/>
              </w:tblCellMar>
              <w:tblLook w:val="0000" w:firstRow="0" w:lastRow="0" w:firstColumn="0" w:lastColumn="0" w:noHBand="0" w:noVBand="0"/>
            </w:tblPr>
            <w:tblGrid>
              <w:gridCol w:w="4428"/>
              <w:gridCol w:w="4320"/>
            </w:tblGrid>
            <w:tr w:rsidR="00486623">
              <w:tblPrEx>
                <w:tblCellMar>
                  <w:top w:w="0" w:type="dxa"/>
                  <w:left w:w="0" w:type="dxa"/>
                  <w:bottom w:w="0" w:type="dxa"/>
                  <w:right w:w="0" w:type="dxa"/>
                </w:tblCellMar>
              </w:tblPrEx>
              <w:tc>
                <w:tcPr>
                  <w:tcW w:w="1220" w:type="dxa"/>
                  <w:tcBorders>
                    <w:top w:val="nil"/>
                    <w:left w:val="nil"/>
                    <w:bottom w:val="nil"/>
                    <w:right w:val="nil"/>
                  </w:tcBorders>
                  <w:vAlign w:val="center"/>
                </w:tcPr>
                <w:p w:rsidR="00486623" w:rsidRPr="00486623" w:rsidRDefault="00486623">
                  <w:pPr>
                    <w:widowControl w:val="0"/>
                    <w:autoSpaceDE w:val="0"/>
                    <w:autoSpaceDN w:val="0"/>
                    <w:adjustRightInd w:val="0"/>
                    <w:jc w:val="center"/>
                    <w:rPr>
                      <w:rFonts w:ascii="Trebuchet MS" w:hAnsi="Trebuchet MS" w:cs="Trebuchet MS"/>
                      <w:b/>
                      <w:bCs/>
                      <w:sz w:val="22"/>
                      <w:szCs w:val="22"/>
                      <w:lang w:val="fr-FR"/>
                      <w14:shadow w14:blurRad="50800" w14:dist="38100" w14:dir="2700000" w14:sx="100000" w14:sy="100000" w14:kx="0" w14:ky="0" w14:algn="tl">
                        <w14:srgbClr w14:val="000000">
                          <w14:alpha w14:val="60000"/>
                        </w14:srgbClr>
                      </w14:shadow>
                      <w14:textFill>
                        <w14:solidFill>
                          <w14:srgbClr w14:val="FFFFFF"/>
                        </w14:solidFill>
                      </w14:textFill>
                    </w:rPr>
                  </w:pPr>
                  <w:r w:rsidRPr="00486623">
                    <w:rPr>
                      <w:rFonts w:ascii="Trebuchet MS" w:hAnsi="Trebuchet MS" w:cs="Trebuchet MS"/>
                      <w:b/>
                      <w:bCs/>
                      <w:sz w:val="22"/>
                      <w:szCs w:val="22"/>
                      <w:lang w:val="fr-FR"/>
                      <w14:shadow w14:blurRad="50800" w14:dist="38100" w14:dir="2700000" w14:sx="100000" w14:sy="100000" w14:kx="0" w14:ky="0" w14:algn="tl">
                        <w14:srgbClr w14:val="000000">
                          <w14:alpha w14:val="60000"/>
                        </w14:srgbClr>
                      </w14:shadow>
                      <w14:textFill>
                        <w14:solidFill>
                          <w14:srgbClr w14:val="FFFFFF"/>
                        </w14:solidFill>
                      </w14:textFill>
                    </w:rPr>
                    <w:t>J’aime</w:t>
                  </w:r>
                </w:p>
              </w:tc>
              <w:tc>
                <w:tcPr>
                  <w:tcW w:w="58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color w:val="16191F"/>
                      <w:sz w:val="22"/>
                      <w:szCs w:val="22"/>
                      <w:lang w:val="fr-FR"/>
                    </w:rPr>
                  </w:pPr>
                  <w:r>
                    <w:rPr>
                      <w:rFonts w:ascii="Trebuchet MS" w:hAnsi="Trebuchet MS" w:cs="Trebuchet MS"/>
                      <w:color w:val="3A3E44"/>
                      <w:sz w:val="22"/>
                      <w:szCs w:val="22"/>
                      <w:lang w:val="fr-FR"/>
                    </w:rPr>
                    <w:t>5</w:t>
                  </w:r>
                </w:p>
                <w:p w:rsidR="00486623" w:rsidRDefault="00486623">
                  <w:pPr>
                    <w:widowControl w:val="0"/>
                    <w:autoSpaceDE w:val="0"/>
                    <w:autoSpaceDN w:val="0"/>
                    <w:adjustRightInd w:val="0"/>
                    <w:rPr>
                      <w:rFonts w:ascii="Trebuchet MS" w:hAnsi="Trebuchet MS" w:cs="Trebuchet MS"/>
                      <w:strike/>
                      <w:color w:val="16191F"/>
                      <w:sz w:val="22"/>
                      <w:szCs w:val="22"/>
                      <w:lang w:val="fr-FR"/>
                    </w:rPr>
                  </w:pPr>
                </w:p>
                <w:p w:rsidR="00486623" w:rsidRDefault="00486623">
                  <w:pPr>
                    <w:widowControl w:val="0"/>
                    <w:autoSpaceDE w:val="0"/>
                    <w:autoSpaceDN w:val="0"/>
                    <w:adjustRightInd w:val="0"/>
                    <w:rPr>
                      <w:rFonts w:ascii="Trebuchet MS" w:hAnsi="Trebuchet MS" w:cs="Trebuchet MS"/>
                      <w:i/>
                      <w:iCs/>
                      <w:color w:val="16191F"/>
                      <w:sz w:val="22"/>
                      <w:szCs w:val="22"/>
                      <w:lang w:val="fr-FR"/>
                    </w:rPr>
                  </w:pPr>
                </w:p>
              </w:tc>
            </w:tr>
          </w:tbl>
        </w:tc>
      </w:tr>
    </w:tbl>
    <w:p w:rsidR="00486623" w:rsidRDefault="00486623" w:rsidP="00486623">
      <w:pPr>
        <w:widowControl w:val="0"/>
        <w:autoSpaceDE w:val="0"/>
        <w:autoSpaceDN w:val="0"/>
        <w:adjustRightInd w:val="0"/>
        <w:jc w:val="center"/>
        <w:rPr>
          <w:rFonts w:ascii="Trebuchet MS" w:hAnsi="Trebuchet MS" w:cs="Trebuchet MS"/>
          <w:lang w:val="fr-FR"/>
        </w:rPr>
      </w:pPr>
      <w:r>
        <w:rPr>
          <w:rFonts w:ascii="Trebuchet MS" w:hAnsi="Trebuchet MS" w:cs="Trebuchet MS"/>
          <w:lang w:val="fr-FR"/>
        </w:rPr>
        <w:t>LIENS COMMENTAIRES</w:t>
      </w:r>
    </w:p>
    <w:p w:rsidR="00486623" w:rsidRDefault="00486623" w:rsidP="00486623">
      <w:pPr>
        <w:widowControl w:val="0"/>
        <w:autoSpaceDE w:val="0"/>
        <w:autoSpaceDN w:val="0"/>
        <w:adjustRightInd w:val="0"/>
        <w:jc w:val="center"/>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p>
    <w:p w:rsidR="00486623" w:rsidRDefault="00486623" w:rsidP="00486623">
      <w:pPr>
        <w:widowControl w:val="0"/>
        <w:autoSpaceDE w:val="0"/>
        <w:autoSpaceDN w:val="0"/>
        <w:adjustRightInd w:val="0"/>
        <w:rPr>
          <w:rFonts w:ascii="Helvetica" w:hAnsi="Helvetica" w:cs="Helvetica"/>
          <w:color w:val="16191F"/>
          <w:sz w:val="28"/>
          <w:szCs w:val="28"/>
          <w:lang w:val="fr-FR"/>
        </w:rPr>
      </w:pPr>
      <w:r>
        <w:rPr>
          <w:rFonts w:ascii="Helvetica" w:hAnsi="Helvetica" w:cs="Helvetica"/>
          <w:b/>
          <w:bCs/>
          <w:color w:val="16191F"/>
          <w:sz w:val="28"/>
          <w:szCs w:val="28"/>
          <w:lang w:val="fr-FR"/>
        </w:rPr>
        <w:t>0 commentair</w:t>
      </w:r>
      <w:r>
        <w:rPr>
          <w:rFonts w:ascii="Helvetica" w:hAnsi="Helvetica" w:cs="Helvetica"/>
          <w:b/>
          <w:bCs/>
          <w:color w:val="16191F"/>
          <w:sz w:val="28"/>
          <w:szCs w:val="28"/>
          <w:lang w:val="fr-FR"/>
        </w:rPr>
        <w:lastRenderedPageBreak/>
        <w:t>es</w:t>
      </w:r>
    </w:p>
    <w:p w:rsidR="00486623" w:rsidRDefault="00486623" w:rsidP="00486623">
      <w:pPr>
        <w:widowControl w:val="0"/>
        <w:autoSpaceDE w:val="0"/>
        <w:autoSpaceDN w:val="0"/>
        <w:adjustRightInd w:val="0"/>
        <w:rPr>
          <w:rFonts w:ascii="Helvetica" w:hAnsi="Helvetica" w:cs="Helvetica"/>
          <w:b/>
          <w:bCs/>
          <w:color w:val="3A3E44"/>
          <w:lang w:val="fr-FR"/>
        </w:rPr>
      </w:pPr>
      <w:r>
        <w:rPr>
          <w:rFonts w:ascii="Helvetica" w:hAnsi="Helvetica" w:cs="Helvetica"/>
          <w:color w:val="3A3E44"/>
          <w:sz w:val="28"/>
          <w:szCs w:val="28"/>
          <w:lang w:val="fr-FR"/>
        </w:rPr>
        <w:t>Trier par</w:t>
      </w:r>
      <w:r>
        <w:rPr>
          <w:rFonts w:ascii="Helvetica" w:hAnsi="Helvetica" w:cs="Helvetica"/>
          <w:color w:val="16191F"/>
          <w:sz w:val="28"/>
          <w:szCs w:val="28"/>
          <w:lang w:val="fr-FR"/>
        </w:rPr>
        <w:t xml:space="preserve"> </w:t>
      </w:r>
      <w:proofErr w:type="spellStart"/>
      <w:r>
        <w:rPr>
          <w:rFonts w:ascii="Helvetica" w:hAnsi="Helvetica" w:cs="Helvetica"/>
          <w:color w:val="16191F"/>
          <w:sz w:val="28"/>
          <w:szCs w:val="28"/>
          <w:lang w:val="fr-FR"/>
        </w:rPr>
        <w:t>react-text</w:t>
      </w:r>
      <w:proofErr w:type="spellEnd"/>
      <w:r>
        <w:rPr>
          <w:rFonts w:ascii="Helvetica" w:hAnsi="Helvetica" w:cs="Helvetica"/>
          <w:color w:val="16191F"/>
          <w:sz w:val="28"/>
          <w:szCs w:val="28"/>
          <w:lang w:val="fr-FR"/>
        </w:rPr>
        <w:t>: 10 /</w:t>
      </w:r>
      <w:proofErr w:type="spellStart"/>
      <w:r>
        <w:rPr>
          <w:rFonts w:ascii="Helvetica" w:hAnsi="Helvetica" w:cs="Helvetica"/>
          <w:color w:val="16191F"/>
          <w:sz w:val="28"/>
          <w:szCs w:val="28"/>
          <w:lang w:val="fr-FR"/>
        </w:rPr>
        <w:t>react-text</w:t>
      </w:r>
      <w:proofErr w:type="spellEnd"/>
    </w:p>
    <w:p w:rsidR="00486623" w:rsidRDefault="00486623" w:rsidP="00486623">
      <w:pPr>
        <w:widowControl w:val="0"/>
        <w:autoSpaceDE w:val="0"/>
        <w:autoSpaceDN w:val="0"/>
        <w:adjustRightInd w:val="0"/>
        <w:jc w:val="center"/>
        <w:rPr>
          <w:rFonts w:ascii="Helvetica" w:hAnsi="Helvetica" w:cs="Helvetica"/>
          <w:b/>
          <w:bCs/>
          <w:color w:val="3A3E44"/>
          <w:lang w:val="fr-FR"/>
        </w:rPr>
      </w:pPr>
      <w:proofErr w:type="spellStart"/>
      <w:proofErr w:type="gramStart"/>
      <w:r>
        <w:rPr>
          <w:rFonts w:ascii="Helvetica" w:hAnsi="Helvetica" w:cs="Helvetica"/>
          <w:b/>
          <w:bCs/>
          <w:color w:val="3A3E44"/>
          <w:lang w:val="fr-FR"/>
        </w:rPr>
        <w:t>react-text</w:t>
      </w:r>
      <w:proofErr w:type="spellEnd"/>
      <w:proofErr w:type="gramEnd"/>
      <w:r>
        <w:rPr>
          <w:rFonts w:ascii="Helvetica" w:hAnsi="Helvetica" w:cs="Helvetica"/>
          <w:b/>
          <w:bCs/>
          <w:color w:val="3A3E44"/>
          <w:lang w:val="fr-FR"/>
        </w:rPr>
        <w:t>: 15 Les plus récents /</w:t>
      </w:r>
      <w:proofErr w:type="spellStart"/>
      <w:r>
        <w:rPr>
          <w:rFonts w:ascii="Helvetica" w:hAnsi="Helvetica" w:cs="Helvetica"/>
          <w:b/>
          <w:bCs/>
          <w:color w:val="3A3E44"/>
          <w:lang w:val="fr-FR"/>
        </w:rPr>
        <w:t>react-text</w:t>
      </w:r>
      <w:proofErr w:type="spellEnd"/>
    </w:p>
    <w:p w:rsidR="00486623" w:rsidRDefault="00486623" w:rsidP="00486623">
      <w:pPr>
        <w:widowControl w:val="0"/>
        <w:autoSpaceDE w:val="0"/>
        <w:autoSpaceDN w:val="0"/>
        <w:adjustRightInd w:val="0"/>
        <w:rPr>
          <w:rFonts w:ascii="Helvetica" w:hAnsi="Helvetica" w:cs="Helvetica"/>
          <w:color w:val="294387"/>
          <w:sz w:val="28"/>
          <w:szCs w:val="28"/>
          <w:lang w:val="fr-FR"/>
        </w:rPr>
      </w:pPr>
      <w:r>
        <w:rPr>
          <w:rFonts w:ascii="Helvetica" w:hAnsi="Helvetica" w:cs="Helvetica"/>
          <w:b/>
          <w:bCs/>
          <w:color w:val="3A3E44"/>
          <w:lang w:val="fr-FR"/>
        </w:rPr>
        <w:fldChar w:fldCharType="begin"/>
      </w:r>
      <w:r>
        <w:rPr>
          <w:rFonts w:ascii="Helvetica" w:hAnsi="Helvetica" w:cs="Helvetica"/>
          <w:b/>
          <w:bCs/>
          <w:color w:val="3A3E44"/>
          <w:lang w:val="fr-FR"/>
        </w:rPr>
        <w:instrText>HYPERLINK "https://www.facebook.com/yvette.nsangana"</w:instrText>
      </w:r>
      <w:r>
        <w:rPr>
          <w:rFonts w:ascii="Helvetica" w:hAnsi="Helvetica" w:cs="Helvetica"/>
          <w:b/>
          <w:bCs/>
          <w:color w:val="3A3E44"/>
          <w:lang w:val="fr-FR"/>
        </w:rPr>
      </w:r>
      <w:r>
        <w:rPr>
          <w:rFonts w:ascii="Helvetica" w:hAnsi="Helvetica" w:cs="Helvetica"/>
          <w:b/>
          <w:bCs/>
          <w:color w:val="3A3E44"/>
          <w:lang w:val="fr-FR"/>
        </w:rPr>
        <w:fldChar w:fldCharType="separate"/>
      </w:r>
      <w:r>
        <w:rPr>
          <w:rFonts w:ascii="Helvetica" w:hAnsi="Helvetica" w:cs="Helvetica"/>
          <w:noProof/>
          <w:color w:val="294387"/>
          <w:sz w:val="28"/>
          <w:szCs w:val="28"/>
          <w:lang w:val="fr-FR"/>
        </w:rPr>
        <w:drawing>
          <wp:inline distT="0" distB="0" distL="0" distR="0">
            <wp:extent cx="612140" cy="612140"/>
            <wp:effectExtent l="0" t="0" r="0" b="0"/>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612140" cy="612140"/>
                    </a:xfrm>
                    <a:prstGeom prst="rect">
                      <a:avLst/>
                    </a:prstGeom>
                    <a:noFill/>
                    <a:ln>
                      <a:noFill/>
                    </a:ln>
                  </pic:spPr>
                </pic:pic>
              </a:graphicData>
            </a:graphic>
          </wp:inline>
        </w:drawing>
      </w:r>
    </w:p>
    <w:p w:rsidR="00486623" w:rsidRDefault="00486623" w:rsidP="00486623">
      <w:pPr>
        <w:widowControl w:val="0"/>
        <w:autoSpaceDE w:val="0"/>
        <w:autoSpaceDN w:val="0"/>
        <w:adjustRightInd w:val="0"/>
        <w:rPr>
          <w:rFonts w:ascii="Helvetica" w:hAnsi="Helvetica" w:cs="Helvetica"/>
          <w:color w:val="999999"/>
          <w:sz w:val="28"/>
          <w:szCs w:val="28"/>
          <w:lang w:val="fr-FR"/>
        </w:rPr>
      </w:pPr>
      <w:r>
        <w:rPr>
          <w:rFonts w:ascii="Helvetica" w:hAnsi="Helvetica" w:cs="Helvetica"/>
          <w:b/>
          <w:bCs/>
          <w:color w:val="3A3E44"/>
          <w:lang w:val="fr-FR"/>
        </w:rPr>
        <w:fldChar w:fldCharType="end"/>
      </w:r>
      <w:r>
        <w:rPr>
          <w:rFonts w:ascii="Helvetica" w:hAnsi="Helvetica" w:cs="Helvetica"/>
          <w:color w:val="999999"/>
          <w:sz w:val="28"/>
          <w:szCs w:val="28"/>
          <w:lang w:val="fr-FR"/>
        </w:rPr>
        <w:t>Ajouter un commentaire...</w:t>
      </w:r>
    </w:p>
    <w:p w:rsidR="00486623" w:rsidRDefault="00486623" w:rsidP="00486623">
      <w:pPr>
        <w:widowControl w:val="0"/>
        <w:autoSpaceDE w:val="0"/>
        <w:autoSpaceDN w:val="0"/>
        <w:adjustRightInd w:val="0"/>
        <w:rPr>
          <w:rFonts w:ascii="Helvetica" w:hAnsi="Helvetica" w:cs="Helvetica"/>
          <w:color w:val="16191F"/>
          <w:sz w:val="28"/>
          <w:szCs w:val="28"/>
          <w:lang w:val="fr-FR"/>
        </w:rPr>
      </w:pPr>
    </w:p>
    <w:p w:rsidR="00486623" w:rsidRDefault="00486623" w:rsidP="00486623">
      <w:pPr>
        <w:widowControl w:val="0"/>
        <w:autoSpaceDE w:val="0"/>
        <w:autoSpaceDN w:val="0"/>
        <w:adjustRightInd w:val="0"/>
        <w:rPr>
          <w:rFonts w:ascii="Helvetica" w:hAnsi="Helvetica" w:cs="Helvetica"/>
          <w:color w:val="16191F"/>
          <w:sz w:val="28"/>
          <w:szCs w:val="28"/>
          <w:lang w:val="fr-FR"/>
        </w:rPr>
      </w:pPr>
    </w:p>
    <w:p w:rsidR="00486623" w:rsidRDefault="00486623" w:rsidP="00486623">
      <w:pPr>
        <w:widowControl w:val="0"/>
        <w:autoSpaceDE w:val="0"/>
        <w:autoSpaceDN w:val="0"/>
        <w:adjustRightInd w:val="0"/>
        <w:rPr>
          <w:rFonts w:ascii="Helvetica" w:hAnsi="Helvetica" w:cs="Helvetica"/>
          <w:color w:val="16191F"/>
          <w:sz w:val="28"/>
          <w:szCs w:val="28"/>
          <w:lang w:val="fr-FR"/>
        </w:rPr>
      </w:pPr>
      <w:proofErr w:type="spellStart"/>
      <w:proofErr w:type="gramStart"/>
      <w:r>
        <w:rPr>
          <w:rFonts w:ascii="Helvetica" w:hAnsi="Helvetica" w:cs="Helvetica"/>
          <w:color w:val="16191F"/>
          <w:sz w:val="28"/>
          <w:szCs w:val="28"/>
          <w:lang w:val="fr-FR"/>
        </w:rPr>
        <w:t>react-empty</w:t>
      </w:r>
      <w:proofErr w:type="spellEnd"/>
      <w:proofErr w:type="gramEnd"/>
      <w:r>
        <w:rPr>
          <w:rFonts w:ascii="Helvetica" w:hAnsi="Helvetica" w:cs="Helvetica"/>
          <w:color w:val="16191F"/>
          <w:sz w:val="28"/>
          <w:szCs w:val="28"/>
          <w:lang w:val="fr-FR"/>
        </w:rPr>
        <w:t>: 39</w:t>
      </w:r>
    </w:p>
    <w:p w:rsidR="00486623" w:rsidRDefault="00486623" w:rsidP="00486623">
      <w:pPr>
        <w:widowControl w:val="0"/>
        <w:autoSpaceDE w:val="0"/>
        <w:autoSpaceDN w:val="0"/>
        <w:adjustRightInd w:val="0"/>
        <w:rPr>
          <w:rFonts w:ascii="Helvetica" w:hAnsi="Helvetica" w:cs="Helvetica"/>
          <w:color w:val="16191F"/>
          <w:sz w:val="28"/>
          <w:szCs w:val="28"/>
          <w:lang w:val="fr-FR"/>
        </w:rPr>
      </w:pPr>
      <w:proofErr w:type="spellStart"/>
      <w:proofErr w:type="gramStart"/>
      <w:r>
        <w:rPr>
          <w:rFonts w:ascii="Helvetica" w:hAnsi="Helvetica" w:cs="Helvetica"/>
          <w:color w:val="16191F"/>
          <w:sz w:val="28"/>
          <w:szCs w:val="28"/>
          <w:lang w:val="fr-FR"/>
        </w:rPr>
        <w:t>react-empty</w:t>
      </w:r>
      <w:proofErr w:type="spellEnd"/>
      <w:proofErr w:type="gramEnd"/>
      <w:r>
        <w:rPr>
          <w:rFonts w:ascii="Helvetica" w:hAnsi="Helvetica" w:cs="Helvetica"/>
          <w:color w:val="16191F"/>
          <w:sz w:val="28"/>
          <w:szCs w:val="28"/>
          <w:lang w:val="fr-FR"/>
        </w:rPr>
        <w:t>: 41</w:t>
      </w:r>
    </w:p>
    <w:p w:rsidR="00486623" w:rsidRDefault="00486623" w:rsidP="00486623">
      <w:pPr>
        <w:widowControl w:val="0"/>
        <w:autoSpaceDE w:val="0"/>
        <w:autoSpaceDN w:val="0"/>
        <w:adjustRightInd w:val="0"/>
        <w:rPr>
          <w:rFonts w:ascii="Helvetica" w:hAnsi="Helvetica" w:cs="Helvetica"/>
          <w:color w:val="16191F"/>
          <w:sz w:val="22"/>
          <w:szCs w:val="22"/>
          <w:lang w:val="fr-FR"/>
        </w:rPr>
      </w:pPr>
      <w:r>
        <w:rPr>
          <w:rFonts w:ascii="Helvetica" w:hAnsi="Helvetica" w:cs="Helvetica"/>
          <w:noProof/>
          <w:color w:val="16191F"/>
          <w:sz w:val="22"/>
          <w:szCs w:val="22"/>
          <w:lang w:val="fr-FR"/>
        </w:rPr>
        <w:drawing>
          <wp:inline distT="0" distB="0" distL="0" distR="0">
            <wp:extent cx="175895" cy="175895"/>
            <wp:effectExtent l="0" t="0" r="1905" b="1905"/>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175895" cy="175895"/>
                    </a:xfrm>
                    <a:prstGeom prst="rect">
                      <a:avLst/>
                    </a:prstGeom>
                    <a:noFill/>
                    <a:ln>
                      <a:noFill/>
                    </a:ln>
                  </pic:spPr>
                </pic:pic>
              </a:graphicData>
            </a:graphic>
          </wp:inline>
        </w:drawing>
      </w:r>
    </w:p>
    <w:p w:rsidR="00486623" w:rsidRDefault="00486623" w:rsidP="00486623">
      <w:pPr>
        <w:widowControl w:val="0"/>
        <w:autoSpaceDE w:val="0"/>
        <w:autoSpaceDN w:val="0"/>
        <w:adjustRightInd w:val="0"/>
        <w:rPr>
          <w:rFonts w:ascii="Helvetica" w:hAnsi="Helvetica" w:cs="Helvetica"/>
          <w:color w:val="16191F"/>
          <w:sz w:val="22"/>
          <w:szCs w:val="22"/>
          <w:lang w:val="fr-FR"/>
        </w:rPr>
      </w:pPr>
      <w:hyperlink r:id="rId18" w:history="1">
        <w:r>
          <w:rPr>
            <w:rFonts w:ascii="Helvetica" w:hAnsi="Helvetica" w:cs="Helvetica"/>
            <w:color w:val="294387"/>
            <w:sz w:val="22"/>
            <w:szCs w:val="22"/>
            <w:lang w:val="fr-FR"/>
          </w:rPr>
          <w:t xml:space="preserve">Facebook </w:t>
        </w:r>
        <w:proofErr w:type="spellStart"/>
        <w:r>
          <w:rPr>
            <w:rFonts w:ascii="Helvetica" w:hAnsi="Helvetica" w:cs="Helvetica"/>
            <w:color w:val="294387"/>
            <w:sz w:val="22"/>
            <w:szCs w:val="22"/>
            <w:lang w:val="fr-FR"/>
          </w:rPr>
          <w:t>Comments</w:t>
        </w:r>
        <w:proofErr w:type="spellEnd"/>
        <w:r>
          <w:rPr>
            <w:rFonts w:ascii="Helvetica" w:hAnsi="Helvetica" w:cs="Helvetica"/>
            <w:color w:val="294387"/>
            <w:sz w:val="22"/>
            <w:szCs w:val="22"/>
            <w:lang w:val="fr-FR"/>
          </w:rPr>
          <w:t xml:space="preserve"> Plugin</w:t>
        </w:r>
      </w:hyperlink>
    </w:p>
    <w:p w:rsidR="00486623" w:rsidRDefault="00486623" w:rsidP="00486623">
      <w:pPr>
        <w:widowControl w:val="0"/>
        <w:autoSpaceDE w:val="0"/>
        <w:autoSpaceDN w:val="0"/>
        <w:adjustRightInd w:val="0"/>
        <w:rPr>
          <w:rFonts w:ascii="Trebuchet MS" w:hAnsi="Trebuchet MS" w:cs="Trebuchet MS"/>
          <w:lang w:val="fr-FR"/>
        </w:rPr>
      </w:pPr>
      <w:r>
        <w:rPr>
          <w:rFonts w:ascii="Times" w:hAnsi="Times" w:cs="Times"/>
          <w:lang w:val="fr-FR"/>
        </w:rPr>
        <w:t>&lt;div class="</w:t>
      </w:r>
      <w:proofErr w:type="spellStart"/>
      <w:r>
        <w:rPr>
          <w:rFonts w:ascii="Times" w:hAnsi="Times" w:cs="Times"/>
          <w:lang w:val="fr-FR"/>
        </w:rPr>
        <w:t>fb_modeles</w:t>
      </w:r>
      <w:proofErr w:type="spellEnd"/>
      <w:r>
        <w:rPr>
          <w:rFonts w:ascii="Times" w:hAnsi="Times" w:cs="Times"/>
          <w:lang w:val="fr-FR"/>
        </w:rPr>
        <w:t xml:space="preserve"> </w:t>
      </w:r>
      <w:proofErr w:type="spellStart"/>
      <w:r>
        <w:rPr>
          <w:rFonts w:ascii="Times" w:hAnsi="Times" w:cs="Times"/>
          <w:lang w:val="fr-FR"/>
        </w:rPr>
        <w:t>fb_messagejsabsent</w:t>
      </w:r>
      <w:proofErr w:type="spellEnd"/>
      <w:r>
        <w:rPr>
          <w:rFonts w:ascii="Times" w:hAnsi="Times" w:cs="Times"/>
          <w:lang w:val="fr-FR"/>
        </w:rPr>
        <w:t xml:space="preserve">"&gt;Le </w:t>
      </w:r>
      <w:proofErr w:type="spellStart"/>
      <w:r>
        <w:rPr>
          <w:rFonts w:ascii="Times" w:hAnsi="Times" w:cs="Times"/>
          <w:lang w:val="fr-FR"/>
        </w:rPr>
        <w:t>javascript</w:t>
      </w:r>
      <w:proofErr w:type="spellEnd"/>
      <w:r>
        <w:rPr>
          <w:rFonts w:ascii="Times" w:hAnsi="Times" w:cs="Times"/>
          <w:lang w:val="fr-FR"/>
        </w:rPr>
        <w:t xml:space="preserve"> est inactif sur votre navigateur. Certaines </w:t>
      </w:r>
      <w:proofErr w:type="spellStart"/>
      <w:r>
        <w:rPr>
          <w:rFonts w:ascii="Times" w:hAnsi="Times" w:cs="Times"/>
          <w:lang w:val="fr-FR"/>
        </w:rPr>
        <w:t>fonctionnalit&amp;eacute;s</w:t>
      </w:r>
      <w:proofErr w:type="spellEnd"/>
      <w:r>
        <w:rPr>
          <w:rFonts w:ascii="Times" w:hAnsi="Times" w:cs="Times"/>
          <w:lang w:val="fr-FR"/>
        </w:rPr>
        <w:t xml:space="preserve"> de cet outil seront inactives ...&lt;/div&gt; &lt;</w:t>
      </w:r>
      <w:proofErr w:type="spellStart"/>
      <w:r>
        <w:rPr>
          <w:rFonts w:ascii="Times" w:hAnsi="Times" w:cs="Times"/>
          <w:lang w:val="fr-FR"/>
        </w:rPr>
        <w:t>iframe</w:t>
      </w:r>
      <w:proofErr w:type="spellEnd"/>
      <w:r>
        <w:rPr>
          <w:rFonts w:ascii="Times" w:hAnsi="Times" w:cs="Times"/>
          <w:lang w:val="fr-FR"/>
        </w:rPr>
        <w:t xml:space="preserve"> src="http://www.facebook.com/plugins/comments.php?locale=fr_FR&amp;amp;href=http%253A%252F%252Fwww.afrik.com%252Fle-congo-brazzaville-relance-son-secteur-petrolier&amp;amp;width=460&amp;amp;height=450&amp;amp;num_posts=2&amp;amp;font=trebuchet%20ms&amp;amp;colorscheme=light" scrolling="no" </w:t>
      </w:r>
      <w:proofErr w:type="spellStart"/>
      <w:r>
        <w:rPr>
          <w:rFonts w:ascii="Times" w:hAnsi="Times" w:cs="Times"/>
          <w:lang w:val="fr-FR"/>
        </w:rPr>
        <w:t>frameborder</w:t>
      </w:r>
      <w:proofErr w:type="spellEnd"/>
      <w:r>
        <w:rPr>
          <w:rFonts w:ascii="Times" w:hAnsi="Times" w:cs="Times"/>
          <w:lang w:val="fr-FR"/>
        </w:rPr>
        <w:t>="0" style="</w:t>
      </w:r>
      <w:proofErr w:type="spellStart"/>
      <w:r>
        <w:rPr>
          <w:rFonts w:ascii="Times" w:hAnsi="Times" w:cs="Times"/>
          <w:lang w:val="fr-FR"/>
        </w:rPr>
        <w:t>border:none</w:t>
      </w:r>
      <w:proofErr w:type="spellEnd"/>
      <w:r>
        <w:rPr>
          <w:rFonts w:ascii="Times" w:hAnsi="Times" w:cs="Times"/>
          <w:lang w:val="fr-FR"/>
        </w:rPr>
        <w:t xml:space="preserve">; </w:t>
      </w:r>
      <w:proofErr w:type="spellStart"/>
      <w:r>
        <w:rPr>
          <w:rFonts w:ascii="Times" w:hAnsi="Times" w:cs="Times"/>
          <w:lang w:val="fr-FR"/>
        </w:rPr>
        <w:t>overflow:hidden</w:t>
      </w:r>
      <w:proofErr w:type="spellEnd"/>
      <w:r>
        <w:rPr>
          <w:rFonts w:ascii="Times" w:hAnsi="Times" w:cs="Times"/>
          <w:lang w:val="fr-FR"/>
        </w:rPr>
        <w:t xml:space="preserve">; width:460px; height:450px;" </w:t>
      </w:r>
      <w:proofErr w:type="spellStart"/>
      <w:r>
        <w:rPr>
          <w:rFonts w:ascii="Times" w:hAnsi="Times" w:cs="Times"/>
          <w:lang w:val="fr-FR"/>
        </w:rPr>
        <w:t>allowTransparency</w:t>
      </w:r>
      <w:proofErr w:type="spellEnd"/>
      <w:r>
        <w:rPr>
          <w:rFonts w:ascii="Times" w:hAnsi="Times" w:cs="Times"/>
          <w:lang w:val="fr-FR"/>
        </w:rPr>
        <w:t>="</w:t>
      </w:r>
      <w:proofErr w:type="spellStart"/>
      <w:r>
        <w:rPr>
          <w:rFonts w:ascii="Times" w:hAnsi="Times" w:cs="Times"/>
          <w:lang w:val="fr-FR"/>
        </w:rPr>
        <w:t>true</w:t>
      </w:r>
      <w:proofErr w:type="spellEnd"/>
      <w:r>
        <w:rPr>
          <w:rFonts w:ascii="Times" w:hAnsi="Times" w:cs="Times"/>
          <w:lang w:val="fr-FR"/>
        </w:rPr>
        <w:t>"&gt;&lt;/</w:t>
      </w:r>
      <w:proofErr w:type="spellStart"/>
      <w:r>
        <w:rPr>
          <w:rFonts w:ascii="Times" w:hAnsi="Times" w:cs="Times"/>
          <w:lang w:val="fr-FR"/>
        </w:rPr>
        <w:t>iframe</w:t>
      </w:r>
      <w:proofErr w:type="spellEnd"/>
      <w:r>
        <w:rPr>
          <w:rFonts w:ascii="Times" w:hAnsi="Times" w:cs="Times"/>
          <w:lang w:val="fr-FR"/>
        </w:rPr>
        <w:t>&gt;</w:t>
      </w:r>
    </w:p>
    <w:p w:rsidR="00486623" w:rsidRDefault="00486623" w:rsidP="00486623">
      <w:pPr>
        <w:widowControl w:val="0"/>
        <w:autoSpaceDE w:val="0"/>
        <w:autoSpaceDN w:val="0"/>
        <w:adjustRightInd w:val="0"/>
        <w:jc w:val="center"/>
        <w:rPr>
          <w:rFonts w:ascii="Trebuchet MS" w:hAnsi="Trebuchet MS" w:cs="Trebuchet MS"/>
          <w:lang w:val="fr-FR"/>
        </w:rPr>
      </w:pPr>
      <w:r>
        <w:rPr>
          <w:rFonts w:ascii="Trebuchet MS" w:hAnsi="Trebuchet MS" w:cs="Trebuchet MS"/>
          <w:lang w:val="fr-FR"/>
        </w:rPr>
        <w:t>COLONNE 2 ET 3</w:t>
      </w:r>
    </w:p>
    <w:tbl>
      <w:tblPr>
        <w:tblW w:w="0" w:type="auto"/>
        <w:tblBorders>
          <w:top w:val="nil"/>
          <w:left w:val="nil"/>
          <w:right w:val="nil"/>
        </w:tblBorders>
        <w:tblLayout w:type="fixed"/>
        <w:tblLook w:val="0000" w:firstRow="0" w:lastRow="0" w:firstColumn="0" w:lastColumn="0" w:noHBand="0" w:noVBand="0"/>
      </w:tblPr>
      <w:tblGrid>
        <w:gridCol w:w="236"/>
        <w:gridCol w:w="2752"/>
        <w:gridCol w:w="1208"/>
        <w:gridCol w:w="-4088"/>
        <w:gridCol w:w="4324"/>
        <w:gridCol w:w="1436"/>
        <w:gridCol w:w="2880"/>
      </w:tblGrid>
      <w:tr w:rsidR="00486623">
        <w:tblPrEx>
          <w:tblCellMar>
            <w:top w:w="0" w:type="dxa"/>
            <w:bottom w:w="0" w:type="dxa"/>
          </w:tblCellMar>
        </w:tblPrEx>
        <w:trPr>
          <w:gridAfter w:val="2"/>
        </w:trPr>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gridSpan w:val="2"/>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1760" w:type="dxa"/>
            <w:gridSpan w:val="0"/>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W w:w="0" w:type="nil"/>
          <w:tblInd w:w="0" w:type="nil"/>
          <w:tblBorders>
            <w:top w:val="none" w:sz="0" w:space="0" w:color="auto"/>
          </w:tblBorders>
          <w:tblCellMar>
            <w:top w:w="0" w:type="dxa"/>
            <w:bottom w:w="0" w:type="dxa"/>
          </w:tblCellMar>
        </w:tblPrEx>
        <w:tc>
          <w:tcPr>
            <w:tcW w:w="20" w:type="dxa"/>
            <w:gridSpan w:val="2"/>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gridSpan w:val="4"/>
            <w:vAlign w:val="center"/>
          </w:tcPr>
          <w:p w:rsidR="00486623" w:rsidRDefault="00486623">
            <w:pPr>
              <w:widowControl w:val="0"/>
              <w:autoSpaceDE w:val="0"/>
              <w:autoSpaceDN w:val="0"/>
              <w:adjustRightInd w:val="0"/>
              <w:rPr>
                <w:rFonts w:ascii="Trebuchet MS" w:hAnsi="Trebuchet MS" w:cs="Trebuchet MS"/>
                <w:b/>
                <w:bCs/>
                <w:color w:val="042564"/>
                <w:sz w:val="26"/>
                <w:szCs w:val="26"/>
                <w:lang w:val="fr-FR"/>
              </w:rPr>
            </w:pPr>
            <w:r>
              <w:rPr>
                <w:rFonts w:ascii="Trebuchet MS" w:hAnsi="Trebuchet MS" w:cs="Trebuchet MS"/>
                <w:b/>
                <w:bCs/>
                <w:color w:val="042564"/>
                <w:sz w:val="26"/>
                <w:szCs w:val="26"/>
                <w:lang w:val="fr-FR"/>
              </w:rPr>
              <w:t>À LA UNE</w:t>
            </w: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2518410" cy="1920240"/>
                  <wp:effectExtent l="0" t="0" r="0" b="10160"/>
                  <wp:docPr id="12" name="Image 12">
                    <a:hlinkClick xmlns:a="http://schemas.openxmlformats.org/drawingml/2006/main" r:id="rId19"/>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2518410" cy="1920240"/>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hyperlink r:id="rId21" w:history="1">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Somalie : les </w:t>
              </w:r>
              <w:proofErr w:type="spellStart"/>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shebab</w:t>
              </w:r>
              <w:proofErr w:type="spellEnd"/>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 attaquent un hôtel</w:t>
              </w:r>
            </w:hyperlink>
          </w:p>
        </w:tc>
        <w:tc>
          <w:tcPr>
            <w:tcW w:w="2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W w:w="0" w:type="nil"/>
          <w:tblInd w:w="0" w:type="nil"/>
          <w:tblCellMar>
            <w:top w:w="0" w:type="dxa"/>
            <w:bottom w:w="0" w:type="dxa"/>
          </w:tblCellMar>
        </w:tblPrEx>
        <w:tc>
          <w:tcPr>
            <w:tcW w:w="20" w:type="dxa"/>
            <w:gridSpan w:val="2"/>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gridSpan w:val="4"/>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2" w:history="1">
        <w:r>
          <w:rPr>
            <w:rFonts w:ascii="Trebuchet MS" w:hAnsi="Trebuchet MS" w:cs="Trebuchet MS"/>
            <w:color w:val="FFFFFF"/>
            <w:lang w:val="fr-FR"/>
          </w:rPr>
          <w:t xml:space="preserve">France - Côte d’Ivoire : l’affaire Serge </w:t>
        </w:r>
        <w:proofErr w:type="spellStart"/>
        <w:r>
          <w:rPr>
            <w:rFonts w:ascii="Trebuchet MS" w:hAnsi="Trebuchet MS" w:cs="Trebuchet MS"/>
            <w:color w:val="FFFFFF"/>
            <w:lang w:val="fr-FR"/>
          </w:rPr>
          <w:t>Aurier</w:t>
        </w:r>
        <w:proofErr w:type="spellEnd"/>
        <w:r>
          <w:rPr>
            <w:rFonts w:ascii="Trebuchet MS" w:hAnsi="Trebuchet MS" w:cs="Trebuchet MS"/>
            <w:color w:val="FFFFFF"/>
            <w:lang w:val="fr-FR"/>
          </w:rPr>
          <w:t xml:space="preserve"> en...</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3" w:history="1">
        <w:r>
          <w:rPr>
            <w:rFonts w:ascii="Trebuchet MS" w:hAnsi="Trebuchet MS" w:cs="Trebuchet MS"/>
            <w:color w:val="FFFFFF"/>
            <w:lang w:val="fr-FR"/>
          </w:rPr>
          <w:t>Etats-Unis : un enfant chute dans l’enclos d’un...</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4" w:history="1">
        <w:r>
          <w:rPr>
            <w:rFonts w:ascii="Trebuchet MS" w:hAnsi="Trebuchet MS" w:cs="Trebuchet MS"/>
            <w:color w:val="FFFFFF"/>
            <w:lang w:val="fr-FR"/>
          </w:rPr>
          <w:t>Amical : Le Nigeria domine le Mali, le Maroc sans...</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5" w:history="1">
        <w:r>
          <w:rPr>
            <w:rFonts w:ascii="Trebuchet MS" w:hAnsi="Trebuchet MS" w:cs="Trebuchet MS"/>
            <w:color w:val="FFFFFF"/>
            <w:lang w:val="fr-FR"/>
          </w:rPr>
          <w:t>Vidéo, Chine : une pub raciste d’une marque de...</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6" w:history="1">
        <w:r>
          <w:rPr>
            <w:rFonts w:ascii="Trebuchet MS" w:hAnsi="Trebuchet MS" w:cs="Trebuchet MS"/>
            <w:color w:val="FFFFFF"/>
            <w:lang w:val="fr-FR"/>
          </w:rPr>
          <w:t>Amical : La RD Congo accroche la Roumanie...</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7" w:history="1">
        <w:r>
          <w:rPr>
            <w:rFonts w:ascii="Trebuchet MS" w:hAnsi="Trebuchet MS" w:cs="Trebuchet MS"/>
            <w:color w:val="FFFFFF"/>
            <w:lang w:val="fr-FR"/>
          </w:rPr>
          <w:t>Vidéo : Sénégal, ils abattaient des ânes pour...</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8" w:history="1">
        <w:r>
          <w:rPr>
            <w:rFonts w:ascii="Trebuchet MS" w:hAnsi="Trebuchet MS" w:cs="Trebuchet MS"/>
            <w:color w:val="FFFFFF"/>
            <w:lang w:val="fr-FR"/>
          </w:rPr>
          <w:t>Coupe de la CAF : Le Maroc reçu deux sur deux...</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29" w:history="1">
        <w:proofErr w:type="spellStart"/>
        <w:r>
          <w:rPr>
            <w:rFonts w:ascii="Trebuchet MS" w:hAnsi="Trebuchet MS" w:cs="Trebuchet MS"/>
            <w:color w:val="FFFFFF"/>
            <w:lang w:val="fr-FR"/>
          </w:rPr>
          <w:t>Musik</w:t>
        </w:r>
        <w:proofErr w:type="spellEnd"/>
        <w:r>
          <w:rPr>
            <w:rFonts w:ascii="Trebuchet MS" w:hAnsi="Trebuchet MS" w:cs="Trebuchet MS"/>
            <w:color w:val="FFFFFF"/>
            <w:lang w:val="fr-FR"/>
          </w:rPr>
          <w:t xml:space="preserve"> d’AFRIK : </w:t>
        </w:r>
        <w:proofErr w:type="spellStart"/>
        <w:r>
          <w:rPr>
            <w:rFonts w:ascii="Trebuchet MS" w:hAnsi="Trebuchet MS" w:cs="Trebuchet MS"/>
            <w:color w:val="FFFFFF"/>
            <w:lang w:val="fr-FR"/>
          </w:rPr>
          <w:t>Serigne</w:t>
        </w:r>
        <w:proofErr w:type="spellEnd"/>
        <w:r>
          <w:rPr>
            <w:rFonts w:ascii="Trebuchet MS" w:hAnsi="Trebuchet MS" w:cs="Trebuchet MS"/>
            <w:color w:val="FFFFFF"/>
            <w:lang w:val="fr-FR"/>
          </w:rPr>
          <w:t xml:space="preserve"> </w:t>
        </w:r>
        <w:proofErr w:type="spellStart"/>
        <w:r>
          <w:rPr>
            <w:rFonts w:ascii="Trebuchet MS" w:hAnsi="Trebuchet MS" w:cs="Trebuchet MS"/>
            <w:color w:val="FFFFFF"/>
            <w:lang w:val="fr-FR"/>
          </w:rPr>
          <w:t>Fallou</w:t>
        </w:r>
        <w:proofErr w:type="spellEnd"/>
        <w:r>
          <w:rPr>
            <w:rFonts w:ascii="Trebuchet MS" w:hAnsi="Trebuchet MS" w:cs="Trebuchet MS"/>
            <w:color w:val="FFFFFF"/>
            <w:lang w:val="fr-FR"/>
          </w:rPr>
          <w:t>, le nouveau clip de...</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jc w:val="center"/>
        <w:rPr>
          <w:rFonts w:ascii="Trebuchet MS" w:hAnsi="Trebuchet MS" w:cs="Trebuchet MS"/>
          <w:lang w:val="fr-FR"/>
        </w:rPr>
      </w:pPr>
      <w:hyperlink r:id="rId30" w:history="1">
        <w:r>
          <w:rPr>
            <w:rFonts w:ascii="Trebuchet MS" w:hAnsi="Trebuchet MS" w:cs="Trebuchet MS"/>
            <w:color w:val="FFFFFF"/>
            <w:lang w:val="fr-FR"/>
          </w:rPr>
          <w:t xml:space="preserve">Le 11 </w:t>
        </w:r>
        <w:proofErr w:type="spellStart"/>
        <w:r>
          <w:rPr>
            <w:rFonts w:ascii="Trebuchet MS" w:hAnsi="Trebuchet MS" w:cs="Trebuchet MS"/>
            <w:color w:val="FFFFFF"/>
            <w:lang w:val="fr-FR"/>
          </w:rPr>
          <w:t>Afrik</w:t>
        </w:r>
        <w:proofErr w:type="spellEnd"/>
        <w:r>
          <w:rPr>
            <w:rFonts w:ascii="Trebuchet MS" w:hAnsi="Trebuchet MS" w:cs="Trebuchet MS"/>
            <w:color w:val="FFFFFF"/>
            <w:lang w:val="fr-FR"/>
          </w:rPr>
          <w:t xml:space="preserve"> du week-end (J37)</w:t>
        </w:r>
      </w:hyperlink>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2539365" cy="555625"/>
            <wp:effectExtent l="0" t="0" r="635" b="3175"/>
            <wp:docPr id="13" name="Image 13">
              <a:hlinkClick xmlns:a="http://schemas.openxmlformats.org/drawingml/2006/main" r:id="rId3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2539365" cy="555625"/>
                    </a:xfrm>
                    <a:prstGeom prst="rect">
                      <a:avLst/>
                    </a:prstGeom>
                    <a:noFill/>
                    <a:ln>
                      <a:noFill/>
                    </a:ln>
                  </pic:spPr>
                </pic:pic>
              </a:graphicData>
            </a:graphic>
          </wp:inline>
        </w:drawing>
      </w:r>
    </w:p>
    <w:tbl>
      <w:tblPr>
        <w:tblW w:w="4000" w:type="dxa"/>
        <w:tblBorders>
          <w:top w:val="nil"/>
          <w:left w:val="nil"/>
          <w:right w:val="nil"/>
        </w:tblBorders>
        <w:tblLayout w:type="fixed"/>
        <w:tblLook w:val="0000" w:firstRow="0" w:lastRow="0" w:firstColumn="0" w:lastColumn="0" w:noHBand="0" w:noVBand="0"/>
      </w:tblPr>
      <w:tblGrid>
        <w:gridCol w:w="236"/>
        <w:gridCol w:w="3528"/>
        <w:gridCol w:w="236"/>
      </w:tblGrid>
      <w:tr w:rsidR="00486623">
        <w:tblPrEx>
          <w:tblCellMar>
            <w:top w:w="0" w:type="dxa"/>
            <w:bottom w:w="0" w:type="dxa"/>
          </w:tblCellMar>
        </w:tblPrEx>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2518410" cy="1673860"/>
                  <wp:effectExtent l="0" t="0" r="0" b="2540"/>
                  <wp:docPr id="14" name="Image 14">
                    <a:hlinkClick xmlns:a="http://schemas.openxmlformats.org/drawingml/2006/main" r:id="rId3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34">
                            <a:extLst>
                              <a:ext uri="{28A0092B-C50C-407E-A947-70E740481C1C}">
                                <a14:useLocalDpi xmlns:a14="http://schemas.microsoft.com/office/drawing/2010/main" val="0"/>
                              </a:ext>
                            </a:extLst>
                          </a:blip>
                          <a:srcRect/>
                          <a:stretch>
                            <a:fillRect/>
                          </a:stretch>
                        </pic:blipFill>
                        <pic:spPr bwMode="auto">
                          <a:xfrm>
                            <a:off x="0" y="0"/>
                            <a:ext cx="2518410" cy="1673860"/>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hyperlink r:id="rId35" w:history="1">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RDC : Kabila tente désespérément de s’accrocher au pouvoir</w:t>
              </w:r>
            </w:hyperlink>
          </w:p>
        </w:tc>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2539365" cy="548640"/>
            <wp:effectExtent l="0" t="0" r="635" b="10160"/>
            <wp:docPr id="15" name="Image 15">
              <a:hlinkClick xmlns:a="http://schemas.openxmlformats.org/drawingml/2006/main" r:id="rId3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2539365" cy="548640"/>
                    </a:xfrm>
                    <a:prstGeom prst="rect">
                      <a:avLst/>
                    </a:prstGeom>
                    <a:noFill/>
                    <a:ln>
                      <a:noFill/>
                    </a:ln>
                  </pic:spPr>
                </pic:pic>
              </a:graphicData>
            </a:graphic>
          </wp:inline>
        </w:drawing>
      </w:r>
    </w:p>
    <w:tbl>
      <w:tblPr>
        <w:tblW w:w="4000" w:type="dxa"/>
        <w:tblBorders>
          <w:top w:val="nil"/>
          <w:left w:val="nil"/>
          <w:right w:val="nil"/>
        </w:tblBorders>
        <w:tblLayout w:type="fixed"/>
        <w:tblLook w:val="0000" w:firstRow="0" w:lastRow="0" w:firstColumn="0" w:lastColumn="0" w:noHBand="0" w:noVBand="0"/>
      </w:tblPr>
      <w:tblGrid>
        <w:gridCol w:w="236"/>
        <w:gridCol w:w="3528"/>
        <w:gridCol w:w="236"/>
      </w:tblGrid>
      <w:tr w:rsidR="00486623">
        <w:tblPrEx>
          <w:tblCellMar>
            <w:top w:w="0" w:type="dxa"/>
            <w:bottom w:w="0" w:type="dxa"/>
          </w:tblCellMar>
        </w:tblPrEx>
        <w:tc>
          <w:tcPr>
            <w:tcW w:w="2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687830" cy="2518410"/>
                  <wp:effectExtent l="0" t="0" r="0" b="0"/>
                  <wp:docPr id="16" name="Image 16">
                    <a:hlinkClick xmlns:a="http://schemas.openxmlformats.org/drawingml/2006/main" r:id="rId3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39">
                            <a:extLst>
                              <a:ext uri="{28A0092B-C50C-407E-A947-70E740481C1C}">
                                <a14:useLocalDpi xmlns:a14="http://schemas.microsoft.com/office/drawing/2010/main" val="0"/>
                              </a:ext>
                            </a:extLst>
                          </a:blip>
                          <a:srcRect/>
                          <a:stretch>
                            <a:fillRect/>
                          </a:stretch>
                        </pic:blipFill>
                        <pic:spPr bwMode="auto">
                          <a:xfrm>
                            <a:off x="0" y="0"/>
                            <a:ext cx="1687830" cy="2518410"/>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hyperlink r:id="rId40" w:history="1">
              <w:proofErr w:type="spellStart"/>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Shoming</w:t>
              </w:r>
              <w:proofErr w:type="spellEnd"/>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 </w:t>
              </w:r>
              <w:proofErr w:type="spellStart"/>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Bouboul</w:t>
              </w:r>
              <w:proofErr w:type="spellEnd"/>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 </w:t>
              </w:r>
              <w:proofErr w:type="spellStart"/>
              <w:proofErr w:type="gramStart"/>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Akwel</w:t>
              </w:r>
              <w:proofErr w:type="spellEnd"/>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  :</w:t>
              </w:r>
              <w:proofErr w:type="gramEnd"/>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 "Je chantais déjà dans le ventre de ma mère"</w:t>
              </w:r>
            </w:hyperlink>
          </w:p>
        </w:tc>
        <w:tc>
          <w:tcPr>
            <w:tcW w:w="2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tbl>
      <w:tblPr>
        <w:tblW w:w="4000" w:type="dxa"/>
        <w:tblBorders>
          <w:top w:val="nil"/>
          <w:left w:val="nil"/>
          <w:right w:val="nil"/>
        </w:tblBorders>
        <w:tblLayout w:type="fixed"/>
        <w:tblLook w:val="0000" w:firstRow="0" w:lastRow="0" w:firstColumn="0" w:lastColumn="0" w:noHBand="0" w:noVBand="0"/>
      </w:tblPr>
      <w:tblGrid>
        <w:gridCol w:w="236"/>
        <w:gridCol w:w="3528"/>
        <w:gridCol w:w="236"/>
      </w:tblGrid>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3760" w:type="dxa"/>
            <w:gridSpan w:val="3"/>
            <w:vAlign w:val="center"/>
          </w:tcPr>
          <w:p w:rsidR="00486623" w:rsidRDefault="00486623">
            <w:pPr>
              <w:widowControl w:val="0"/>
              <w:autoSpaceDE w:val="0"/>
              <w:autoSpaceDN w:val="0"/>
              <w:adjustRightInd w:val="0"/>
              <w:rPr>
                <w:rFonts w:ascii="Trebuchet MS" w:hAnsi="Trebuchet MS" w:cs="Trebuchet MS"/>
                <w:lang w:val="fr-FR"/>
              </w:rPr>
            </w:pPr>
          </w:p>
        </w:tc>
        <w:tc>
          <w:tcPr>
            <w:tcW w:w="3760" w:type="dxa"/>
            <w:gridSpan w:val="3"/>
            <w:vAlign w:val="center"/>
          </w:tcPr>
          <w:p w:rsidR="00486623" w:rsidRDefault="00486623">
            <w:pPr>
              <w:widowControl w:val="0"/>
              <w:autoSpaceDE w:val="0"/>
              <w:autoSpaceDN w:val="0"/>
              <w:adjustRightInd w:val="0"/>
              <w:rPr>
                <w:rFonts w:ascii="Trebuchet MS" w:hAnsi="Trebuchet MS" w:cs="Trebuchet MS"/>
                <w:b/>
                <w:bCs/>
                <w:color w:val="042564"/>
                <w:sz w:val="26"/>
                <w:szCs w:val="26"/>
                <w:lang w:val="fr-FR"/>
              </w:rPr>
            </w:pPr>
            <w:r>
              <w:rPr>
                <w:rFonts w:ascii="Trebuchet MS" w:hAnsi="Trebuchet MS" w:cs="Trebuchet MS"/>
                <w:b/>
                <w:bCs/>
                <w:color w:val="042564"/>
                <w:sz w:val="26"/>
                <w:szCs w:val="26"/>
                <w:lang w:val="fr-FR"/>
              </w:rPr>
              <w:t>COMMUNIQUÉS</w:t>
            </w:r>
          </w:p>
          <w:tbl>
            <w:tblPr>
              <w:tblW w:w="3760" w:type="dxa"/>
              <w:tblBorders>
                <w:top w:val="nil"/>
                <w:left w:val="nil"/>
                <w:right w:val="nil"/>
              </w:tblBorders>
              <w:tblLayout w:type="fixed"/>
              <w:tblCellMar>
                <w:left w:w="0" w:type="dxa"/>
                <w:right w:w="0" w:type="dxa"/>
              </w:tblCellMar>
              <w:tblLook w:val="0000" w:firstRow="0" w:lastRow="0" w:firstColumn="0" w:lastColumn="0" w:noHBand="0" w:noVBand="0"/>
            </w:tblPr>
            <w:tblGrid>
              <w:gridCol w:w="3760"/>
            </w:tblGrid>
            <w:tr w:rsidR="00486623">
              <w:tblPrEx>
                <w:tblCellMar>
                  <w:top w:w="0" w:type="dxa"/>
                  <w:left w:w="0" w:type="dxa"/>
                  <w:bottom w:w="0" w:type="dxa"/>
                  <w:right w:w="0" w:type="dxa"/>
                </w:tblCellMar>
              </w:tblPrEx>
              <w:tc>
                <w:tcPr>
                  <w:tcW w:w="376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color w:val="042564"/>
                      <w:lang w:val="fr-FR"/>
                    </w:rPr>
                    <w:t>•</w:t>
                  </w:r>
                  <w:r>
                    <w:rPr>
                      <w:rFonts w:ascii="Trebuchet MS" w:hAnsi="Trebuchet MS" w:cs="Trebuchet MS"/>
                      <w:lang w:val="fr-FR"/>
                    </w:rPr>
                    <w:t xml:space="preserve"> </w:t>
                  </w:r>
                  <w:hyperlink r:id="rId41" w:history="1">
                    <w:r>
                      <w:rPr>
                        <w:rFonts w:ascii="Trebuchet MS" w:hAnsi="Trebuchet MS" w:cs="Trebuchet MS"/>
                        <w:lang w:val="fr-FR"/>
                      </w:rPr>
                      <w:t>Droits de l’homme au Burundi : la Mission d’Experts indépendants des Nations Unies achève son déploiement sur le terrain</w:t>
                    </w:r>
                  </w:hyperlink>
                </w:p>
                <w:p w:rsidR="00486623" w:rsidRDefault="00486623">
                  <w:pPr>
                    <w:widowControl w:val="0"/>
                    <w:autoSpaceDE w:val="0"/>
                    <w:autoSpaceDN w:val="0"/>
                    <w:adjustRightInd w:val="0"/>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color w:val="042564"/>
                      <w:lang w:val="fr-FR"/>
                    </w:rPr>
                    <w:t>•</w:t>
                  </w:r>
                  <w:r>
                    <w:rPr>
                      <w:rFonts w:ascii="Trebuchet MS" w:hAnsi="Trebuchet MS" w:cs="Trebuchet MS"/>
                      <w:lang w:val="fr-FR"/>
                    </w:rPr>
                    <w:t xml:space="preserve"> </w:t>
                  </w:r>
                  <w:hyperlink r:id="rId42" w:history="1">
                    <w:r>
                      <w:rPr>
                        <w:rFonts w:ascii="Trebuchet MS" w:hAnsi="Trebuchet MS" w:cs="Trebuchet MS"/>
                        <w:lang w:val="fr-FR"/>
                      </w:rPr>
                      <w:t xml:space="preserve">Le Nigeria reçoit un don record de </w:t>
                    </w:r>
                    <w:proofErr w:type="spellStart"/>
                    <w:r>
                      <w:rPr>
                        <w:rFonts w:ascii="Trebuchet MS" w:hAnsi="Trebuchet MS" w:cs="Trebuchet MS"/>
                        <w:lang w:val="fr-FR"/>
                      </w:rPr>
                      <w:t>praziquantel</w:t>
                    </w:r>
                    <w:proofErr w:type="spellEnd"/>
                  </w:hyperlink>
                </w:p>
                <w:p w:rsidR="00486623" w:rsidRDefault="00486623">
                  <w:pPr>
                    <w:widowControl w:val="0"/>
                    <w:autoSpaceDE w:val="0"/>
                    <w:autoSpaceDN w:val="0"/>
                    <w:adjustRightInd w:val="0"/>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color w:val="042564"/>
                      <w:lang w:val="fr-FR"/>
                    </w:rPr>
                    <w:t>•</w:t>
                  </w:r>
                  <w:r>
                    <w:rPr>
                      <w:rFonts w:ascii="Trebuchet MS" w:hAnsi="Trebuchet MS" w:cs="Trebuchet MS"/>
                      <w:lang w:val="fr-FR"/>
                    </w:rPr>
                    <w:t xml:space="preserve"> </w:t>
                  </w:r>
                  <w:hyperlink r:id="rId43" w:history="1">
                    <w:r>
                      <w:rPr>
                        <w:rFonts w:ascii="Trebuchet MS" w:hAnsi="Trebuchet MS" w:cs="Trebuchet MS"/>
                        <w:lang w:val="fr-FR"/>
                      </w:rPr>
                      <w:t xml:space="preserve">Mohamed Ibn </w:t>
                    </w:r>
                    <w:proofErr w:type="spellStart"/>
                    <w:r>
                      <w:rPr>
                        <w:rFonts w:ascii="Trebuchet MS" w:hAnsi="Trebuchet MS" w:cs="Trebuchet MS"/>
                        <w:lang w:val="fr-FR"/>
                      </w:rPr>
                      <w:t>Chambas</w:t>
                    </w:r>
                    <w:proofErr w:type="spellEnd"/>
                    <w:r>
                      <w:rPr>
                        <w:rFonts w:ascii="Trebuchet MS" w:hAnsi="Trebuchet MS" w:cs="Trebuchet MS"/>
                        <w:lang w:val="fr-FR"/>
                      </w:rPr>
                      <w:t xml:space="preserve"> effectue une tournée dans les pays du G5</w:t>
                    </w:r>
                  </w:hyperlink>
                </w:p>
              </w:tc>
            </w:tr>
          </w:tbl>
          <w:p w:rsidR="00486623" w:rsidRDefault="00486623">
            <w:pPr>
              <w:widowControl w:val="0"/>
              <w:autoSpaceDE w:val="0"/>
              <w:autoSpaceDN w:val="0"/>
              <w:adjustRightInd w:val="0"/>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hyperlink r:id="rId44" w:history="1">
              <w:r>
                <w:rPr>
                  <w:rFonts w:ascii="Trebuchet MS" w:hAnsi="Trebuchet MS" w:cs="Trebuchet MS"/>
                  <w:lang w:val="fr-FR"/>
                </w:rPr>
                <w:t>+</w:t>
              </w:r>
              <w:r>
                <w:rPr>
                  <w:rFonts w:ascii="Trebuchet MS" w:hAnsi="Trebuchet MS" w:cs="Trebuchet MS"/>
                  <w:sz w:val="20"/>
                  <w:szCs w:val="20"/>
                  <w:lang w:val="fr-FR"/>
                </w:rPr>
                <w:t xml:space="preserve"> DE COMMUNIQUÉS</w:t>
              </w:r>
            </w:hyperlink>
          </w:p>
        </w:tc>
        <w:tc>
          <w:tcPr>
            <w:tcW w:w="3760" w:type="dxa"/>
            <w:gridSpan w:val="3"/>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396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tbl>
      <w:tblPr>
        <w:tblW w:w="0" w:type="auto"/>
        <w:tblBorders>
          <w:top w:val="nil"/>
          <w:left w:val="nil"/>
          <w:right w:val="nil"/>
        </w:tblBorders>
        <w:tblLayout w:type="fixed"/>
        <w:tblLook w:val="0000" w:firstRow="0" w:lastRow="0" w:firstColumn="0" w:lastColumn="0" w:noHBand="0" w:noVBand="0"/>
      </w:tblPr>
      <w:tblGrid>
        <w:gridCol w:w="6000"/>
      </w:tblGrid>
      <w:tr w:rsidR="00486623">
        <w:tblPrEx>
          <w:tblCellMar>
            <w:top w:w="0" w:type="dxa"/>
            <w:bottom w:w="0" w:type="dxa"/>
          </w:tblCellMar>
        </w:tblPrEx>
        <w:tc>
          <w:tcPr>
            <w:tcW w:w="3200" w:type="dxa"/>
            <w:vAlign w:val="center"/>
          </w:tcPr>
          <w:p w:rsidR="00486623" w:rsidRDefault="00486623">
            <w:pPr>
              <w:widowControl w:val="0"/>
              <w:autoSpaceDE w:val="0"/>
              <w:autoSpaceDN w:val="0"/>
              <w:adjustRightInd w:val="0"/>
              <w:rPr>
                <w:rFonts w:ascii="Times" w:hAnsi="Times" w:cs="Times"/>
                <w:sz w:val="32"/>
                <w:szCs w:val="32"/>
                <w:lang w:val="fr-FR"/>
              </w:rPr>
            </w:pPr>
            <w:r>
              <w:rPr>
                <w:rFonts w:ascii="Times" w:hAnsi="Times" w:cs="Times"/>
                <w:sz w:val="32"/>
                <w:szCs w:val="32"/>
                <w:lang w:val="fr-FR"/>
              </w:rPr>
              <w:t xml:space="preserve">Début tag </w:t>
            </w:r>
            <w:proofErr w:type="spellStart"/>
            <w:r>
              <w:rPr>
                <w:rFonts w:ascii="Times" w:hAnsi="Times" w:cs="Times"/>
                <w:sz w:val="32"/>
                <w:szCs w:val="32"/>
                <w:lang w:val="fr-FR"/>
              </w:rPr>
              <w:t>AdServerPub</w:t>
            </w:r>
            <w:proofErr w:type="spellEnd"/>
            <w:r>
              <w:rPr>
                <w:rFonts w:ascii="Times" w:hAnsi="Times" w:cs="Times"/>
                <w:sz w:val="32"/>
                <w:szCs w:val="32"/>
                <w:lang w:val="fr-FR"/>
              </w:rPr>
              <w:t xml:space="preserve"> //</w:t>
            </w:r>
          </w:p>
          <w:p w:rsidR="00486623" w:rsidRDefault="00486623">
            <w:pPr>
              <w:widowControl w:val="0"/>
              <w:autoSpaceDE w:val="0"/>
              <w:autoSpaceDN w:val="0"/>
              <w:adjustRightInd w:val="0"/>
              <w:rPr>
                <w:rFonts w:ascii="Times" w:hAnsi="Times" w:cs="Times"/>
                <w:sz w:val="32"/>
                <w:szCs w:val="32"/>
                <w:lang w:val="fr-FR"/>
              </w:rPr>
            </w:pPr>
          </w:p>
          <w:p w:rsidR="00486623" w:rsidRDefault="00486623">
            <w:pPr>
              <w:widowControl w:val="0"/>
              <w:autoSpaceDE w:val="0"/>
              <w:autoSpaceDN w:val="0"/>
              <w:adjustRightInd w:val="0"/>
              <w:rPr>
                <w:rFonts w:ascii="Times" w:hAnsi="Times" w:cs="Times"/>
                <w:sz w:val="32"/>
                <w:szCs w:val="32"/>
                <w:lang w:val="fr-FR"/>
              </w:rPr>
            </w:pPr>
          </w:p>
          <w:p w:rsidR="00486623" w:rsidRDefault="00486623">
            <w:pPr>
              <w:widowControl w:val="0"/>
              <w:autoSpaceDE w:val="0"/>
              <w:autoSpaceDN w:val="0"/>
              <w:adjustRightInd w:val="0"/>
              <w:rPr>
                <w:rFonts w:ascii="Times" w:hAnsi="Times" w:cs="Times"/>
                <w:sz w:val="32"/>
                <w:szCs w:val="32"/>
                <w:u w:val="single"/>
                <w:lang w:val="fr-FR"/>
              </w:rPr>
            </w:pPr>
          </w:p>
          <w:p w:rsidR="00486623" w:rsidRDefault="00486623">
            <w:pPr>
              <w:widowControl w:val="0"/>
              <w:autoSpaceDE w:val="0"/>
              <w:autoSpaceDN w:val="0"/>
              <w:adjustRightInd w:val="0"/>
              <w:rPr>
                <w:rFonts w:ascii="Times" w:hAnsi="Times" w:cs="Times"/>
                <w:sz w:val="32"/>
                <w:szCs w:val="32"/>
                <w:lang w:val="fr-FR"/>
              </w:rPr>
            </w:pPr>
            <w:r>
              <w:rPr>
                <w:rFonts w:ascii="Times" w:hAnsi="Times" w:cs="Times"/>
                <w:sz w:val="32"/>
                <w:szCs w:val="32"/>
                <w:lang w:val="fr-FR"/>
              </w:rPr>
              <w:t xml:space="preserve">Fin tag </w:t>
            </w:r>
            <w:proofErr w:type="spellStart"/>
            <w:r>
              <w:rPr>
                <w:rFonts w:ascii="Times" w:hAnsi="Times" w:cs="Times"/>
                <w:sz w:val="32"/>
                <w:szCs w:val="32"/>
                <w:lang w:val="fr-FR"/>
              </w:rPr>
              <w:t>AdServerPub</w:t>
            </w:r>
            <w:proofErr w:type="spellEnd"/>
            <w:r>
              <w:rPr>
                <w:rFonts w:ascii="Times" w:hAnsi="Times" w:cs="Times"/>
                <w:sz w:val="32"/>
                <w:szCs w:val="32"/>
                <w:lang w:val="fr-FR"/>
              </w:rPr>
              <w:t xml:space="preserve"> //</w:t>
            </w:r>
          </w:p>
          <w:p w:rsidR="00486623" w:rsidRDefault="00486623">
            <w:pPr>
              <w:widowControl w:val="0"/>
              <w:autoSpaceDE w:val="0"/>
              <w:autoSpaceDN w:val="0"/>
              <w:adjustRightInd w:val="0"/>
              <w:rPr>
                <w:rFonts w:ascii="Times" w:hAnsi="Times" w:cs="Times"/>
                <w:sz w:val="32"/>
                <w:szCs w:val="32"/>
                <w:lang w:val="fr-FR"/>
              </w:rPr>
            </w:pPr>
            <w:r>
              <w:rPr>
                <w:rFonts w:ascii="Times" w:hAnsi="Times" w:cs="Times"/>
                <w:noProof/>
                <w:sz w:val="32"/>
                <w:szCs w:val="32"/>
                <w:lang w:val="fr-FR"/>
              </w:rPr>
              <w:drawing>
                <wp:inline distT="0" distB="0" distL="0" distR="0">
                  <wp:extent cx="13970" cy="13970"/>
                  <wp:effectExtent l="0" t="0" r="0"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r>
      <w:tr w:rsidR="00486623">
        <w:tblPrEx>
          <w:tblCellMar>
            <w:top w:w="0" w:type="dxa"/>
            <w:bottom w:w="0" w:type="dxa"/>
          </w:tblCellMar>
        </w:tblPrEx>
        <w:tc>
          <w:tcPr>
            <w:tcW w:w="600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3812540" cy="1076325"/>
                  <wp:effectExtent l="0" t="0" r="0" b="0"/>
                  <wp:docPr id="18" name="Image 18">
                    <a:hlinkClick xmlns:a="http://schemas.openxmlformats.org/drawingml/2006/main" r:id="rId46"/>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3812540" cy="1076325"/>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3970" cy="13970"/>
                  <wp:effectExtent l="0" t="0" r="0"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r>
      <w:tr w:rsidR="00486623">
        <w:tblPrEx>
          <w:tblCellMar>
            <w:top w:w="0" w:type="dxa"/>
            <w:bottom w:w="0" w:type="dxa"/>
          </w:tblCellMar>
        </w:tblPrEx>
        <w:tc>
          <w:tcPr>
            <w:tcW w:w="600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3812540" cy="2539365"/>
                  <wp:effectExtent l="0" t="0" r="0" b="635"/>
                  <wp:docPr id="20" name="Image 20">
                    <a:hlinkClick xmlns:a="http://schemas.openxmlformats.org/drawingml/2006/main" r:id="rId4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9">
                            <a:extLst>
                              <a:ext uri="{28A0092B-C50C-407E-A947-70E740481C1C}">
                                <a14:useLocalDpi xmlns:a14="http://schemas.microsoft.com/office/drawing/2010/main" val="0"/>
                              </a:ext>
                            </a:extLst>
                          </a:blip>
                          <a:srcRect/>
                          <a:stretch>
                            <a:fillRect/>
                          </a:stretch>
                        </pic:blipFill>
                        <pic:spPr bwMode="auto">
                          <a:xfrm>
                            <a:off x="0" y="0"/>
                            <a:ext cx="3812540" cy="2539365"/>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3970" cy="13970"/>
                  <wp:effectExtent l="0" t="0" r="0"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r>
    </w:tbl>
    <w:p w:rsidR="00486623" w:rsidRDefault="00486623" w:rsidP="00486623">
      <w:pPr>
        <w:widowControl w:val="0"/>
        <w:autoSpaceDE w:val="0"/>
        <w:autoSpaceDN w:val="0"/>
        <w:adjustRightInd w:val="0"/>
        <w:rPr>
          <w:rFonts w:ascii="Trebuchet MS" w:hAnsi="Trebuchet MS" w:cs="Trebuchet MS"/>
          <w:lang w:val="fr-FR"/>
        </w:rPr>
      </w:pPr>
    </w:p>
    <w:tbl>
      <w:tblPr>
        <w:tblW w:w="6000" w:type="dxa"/>
        <w:tblBorders>
          <w:top w:val="nil"/>
          <w:left w:val="nil"/>
          <w:right w:val="nil"/>
        </w:tblBorders>
        <w:tblLayout w:type="fixed"/>
        <w:tblLook w:val="0000" w:firstRow="0" w:lastRow="0" w:firstColumn="0" w:lastColumn="0" w:noHBand="0" w:noVBand="0"/>
      </w:tblPr>
      <w:tblGrid>
        <w:gridCol w:w="236"/>
        <w:gridCol w:w="5528"/>
        <w:gridCol w:w="236"/>
      </w:tblGrid>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Borders>
            <w:top w:val="none" w:sz="0" w:space="0" w:color="auto"/>
          </w:tblBorders>
          <w:tblCellMar>
            <w:top w:w="0" w:type="dxa"/>
            <w:bottom w:w="0" w:type="dxa"/>
          </w:tblCellMar>
        </w:tblPrEx>
        <w:tc>
          <w:tcPr>
            <w:tcW w:w="2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vAlign w:val="center"/>
          </w:tcPr>
          <w:p w:rsidR="00486623" w:rsidRDefault="00486623">
            <w:pPr>
              <w:widowControl w:val="0"/>
              <w:autoSpaceDE w:val="0"/>
              <w:autoSpaceDN w:val="0"/>
              <w:adjustRightInd w:val="0"/>
              <w:rPr>
                <w:rFonts w:ascii="Trebuchet MS" w:hAnsi="Trebuchet MS" w:cs="Trebuchet MS"/>
                <w:b/>
                <w:bCs/>
                <w:color w:val="042564"/>
                <w:sz w:val="26"/>
                <w:szCs w:val="26"/>
                <w:lang w:val="fr-FR"/>
              </w:rPr>
            </w:pPr>
            <w:r>
              <w:rPr>
                <w:rFonts w:ascii="Trebuchet MS" w:hAnsi="Trebuchet MS" w:cs="Trebuchet MS"/>
                <w:b/>
                <w:bCs/>
                <w:color w:val="042564"/>
                <w:sz w:val="26"/>
                <w:szCs w:val="26"/>
                <w:lang w:val="fr-FR"/>
              </w:rPr>
              <w:t>EN BREF</w:t>
            </w: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hyperlink r:id="rId50" w:history="1">
              <w:r>
                <w:rPr>
                  <w:rFonts w:ascii="Trebuchet MS" w:hAnsi="Trebuchet MS" w:cs="Trebuchet MS"/>
                  <w:b/>
                  <w:bCs/>
                  <w:color w:val="042564"/>
                  <w:sz w:val="22"/>
                  <w:szCs w:val="22"/>
                  <w:lang w:val="fr-FR"/>
                </w:rPr>
                <w:t>01/06</w:t>
              </w:r>
            </w:hyperlink>
          </w:p>
          <w:p w:rsidR="00486623" w:rsidRDefault="00486623">
            <w:pPr>
              <w:widowControl w:val="0"/>
              <w:autoSpaceDE w:val="0"/>
              <w:autoSpaceDN w:val="0"/>
              <w:adjustRightInd w:val="0"/>
              <w:rPr>
                <w:rFonts w:ascii="Trebuchet MS" w:hAnsi="Trebuchet MS" w:cs="Trebuchet MS"/>
                <w:lang w:val="fr-FR"/>
              </w:rPr>
            </w:pPr>
            <w:hyperlink r:id="rId51" w:history="1">
              <w:r>
                <w:rPr>
                  <w:rFonts w:ascii="Trebuchet MS" w:hAnsi="Trebuchet MS" w:cs="Trebuchet MS"/>
                  <w:lang w:val="fr-FR"/>
                </w:rPr>
                <w:t>Burkina Faso : trois policiers tués dans l’attaque d’un commissariat</w:t>
              </w:r>
            </w:hyperlink>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hyperlink r:id="rId52" w:history="1">
              <w:r>
                <w:rPr>
                  <w:rFonts w:ascii="Trebuchet MS" w:hAnsi="Trebuchet MS" w:cs="Trebuchet MS"/>
                  <w:b/>
                  <w:bCs/>
                  <w:color w:val="042564"/>
                  <w:sz w:val="22"/>
                  <w:szCs w:val="22"/>
                  <w:lang w:val="fr-FR"/>
                </w:rPr>
                <w:t>01/06</w:t>
              </w:r>
            </w:hyperlink>
          </w:p>
          <w:p w:rsidR="00486623" w:rsidRDefault="00486623">
            <w:pPr>
              <w:widowControl w:val="0"/>
              <w:autoSpaceDE w:val="0"/>
              <w:autoSpaceDN w:val="0"/>
              <w:adjustRightInd w:val="0"/>
              <w:rPr>
                <w:rFonts w:ascii="Trebuchet MS" w:hAnsi="Trebuchet MS" w:cs="Trebuchet MS"/>
                <w:lang w:val="fr-FR"/>
              </w:rPr>
            </w:pPr>
            <w:hyperlink r:id="rId53" w:history="1">
              <w:r>
                <w:rPr>
                  <w:rFonts w:ascii="Trebuchet MS" w:hAnsi="Trebuchet MS" w:cs="Trebuchet MS"/>
                  <w:lang w:val="fr-FR"/>
                </w:rPr>
                <w:t>Mali : quatre morts, dont un Casque bleu, dans une attaque contre l’ONU</w:t>
              </w:r>
            </w:hyperlink>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hyperlink r:id="rId54" w:history="1">
              <w:r>
                <w:rPr>
                  <w:rFonts w:ascii="Trebuchet MS" w:hAnsi="Trebuchet MS" w:cs="Trebuchet MS"/>
                  <w:b/>
                  <w:bCs/>
                  <w:color w:val="042564"/>
                  <w:sz w:val="22"/>
                  <w:szCs w:val="22"/>
                  <w:lang w:val="fr-FR"/>
                </w:rPr>
                <w:t>01/06</w:t>
              </w:r>
            </w:hyperlink>
          </w:p>
          <w:p w:rsidR="00486623" w:rsidRDefault="00486623">
            <w:pPr>
              <w:widowControl w:val="0"/>
              <w:autoSpaceDE w:val="0"/>
              <w:autoSpaceDN w:val="0"/>
              <w:adjustRightInd w:val="0"/>
              <w:rPr>
                <w:rFonts w:ascii="Trebuchet MS" w:hAnsi="Trebuchet MS" w:cs="Trebuchet MS"/>
                <w:lang w:val="fr-FR"/>
              </w:rPr>
            </w:pPr>
            <w:hyperlink r:id="rId55" w:history="1">
              <w:r>
                <w:rPr>
                  <w:rFonts w:ascii="Trebuchet MS" w:hAnsi="Trebuchet MS" w:cs="Trebuchet MS"/>
                  <w:lang w:val="fr-FR"/>
                </w:rPr>
                <w:t xml:space="preserve">Crash </w:t>
              </w:r>
              <w:proofErr w:type="spellStart"/>
              <w:r>
                <w:rPr>
                  <w:rFonts w:ascii="Trebuchet MS" w:hAnsi="Trebuchet MS" w:cs="Trebuchet MS"/>
                  <w:lang w:val="fr-FR"/>
                </w:rPr>
                <w:t>EgyptAir</w:t>
              </w:r>
              <w:proofErr w:type="spellEnd"/>
              <w:r>
                <w:rPr>
                  <w:rFonts w:ascii="Trebuchet MS" w:hAnsi="Trebuchet MS" w:cs="Trebuchet MS"/>
                  <w:lang w:val="fr-FR"/>
                </w:rPr>
                <w:t xml:space="preserve"> : un signal émanant probablement d’une boîte </w:t>
              </w:r>
              <w:proofErr w:type="gramStart"/>
              <w:r>
                <w:rPr>
                  <w:rFonts w:ascii="Trebuchet MS" w:hAnsi="Trebuchet MS" w:cs="Trebuchet MS"/>
                  <w:lang w:val="fr-FR"/>
                </w:rPr>
                <w:t>noire entendu</w:t>
              </w:r>
              <w:proofErr w:type="gramEnd"/>
            </w:hyperlink>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hyperlink r:id="rId56" w:history="1">
              <w:r>
                <w:rPr>
                  <w:rFonts w:ascii="Trebuchet MS" w:hAnsi="Trebuchet MS" w:cs="Trebuchet MS"/>
                  <w:b/>
                  <w:bCs/>
                  <w:color w:val="042564"/>
                  <w:sz w:val="22"/>
                  <w:szCs w:val="22"/>
                  <w:lang w:val="fr-FR"/>
                </w:rPr>
                <w:t>01/06</w:t>
              </w:r>
            </w:hyperlink>
          </w:p>
          <w:p w:rsidR="00486623" w:rsidRDefault="00486623">
            <w:pPr>
              <w:widowControl w:val="0"/>
              <w:autoSpaceDE w:val="0"/>
              <w:autoSpaceDN w:val="0"/>
              <w:adjustRightInd w:val="0"/>
              <w:rPr>
                <w:rFonts w:ascii="Trebuchet MS" w:hAnsi="Trebuchet MS" w:cs="Trebuchet MS"/>
                <w:lang w:val="fr-FR"/>
              </w:rPr>
            </w:pPr>
            <w:hyperlink r:id="rId57" w:history="1">
              <w:r>
                <w:rPr>
                  <w:rFonts w:ascii="Trebuchet MS" w:hAnsi="Trebuchet MS" w:cs="Trebuchet MS"/>
                  <w:lang w:val="fr-FR"/>
                </w:rPr>
                <w:t>Côte d’Ivoire : un comité d’experts chargé de réviser la Constitution</w:t>
              </w:r>
            </w:hyperlink>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hyperlink r:id="rId58" w:history="1">
              <w:r>
                <w:rPr>
                  <w:rFonts w:ascii="Trebuchet MS" w:hAnsi="Trebuchet MS" w:cs="Trebuchet MS"/>
                  <w:b/>
                  <w:bCs/>
                  <w:color w:val="042564"/>
                  <w:sz w:val="22"/>
                  <w:szCs w:val="22"/>
                  <w:lang w:val="fr-FR"/>
                </w:rPr>
                <w:t>01/06</w:t>
              </w:r>
            </w:hyperlink>
          </w:p>
          <w:p w:rsidR="00486623" w:rsidRDefault="00486623">
            <w:pPr>
              <w:widowControl w:val="0"/>
              <w:autoSpaceDE w:val="0"/>
              <w:autoSpaceDN w:val="0"/>
              <w:adjustRightInd w:val="0"/>
              <w:rPr>
                <w:rFonts w:ascii="Trebuchet MS" w:hAnsi="Trebuchet MS" w:cs="Trebuchet MS"/>
                <w:lang w:val="fr-FR"/>
              </w:rPr>
            </w:pPr>
            <w:hyperlink r:id="rId59" w:history="1">
              <w:r>
                <w:rPr>
                  <w:rFonts w:ascii="Trebuchet MS" w:hAnsi="Trebuchet MS" w:cs="Trebuchet MS"/>
                  <w:lang w:val="fr-FR"/>
                </w:rPr>
                <w:t>Algérie : le président de la Banque centrale limogé</w:t>
              </w:r>
            </w:hyperlink>
          </w:p>
          <w:p w:rsidR="00486623" w:rsidRDefault="00486623">
            <w:pPr>
              <w:widowControl w:val="0"/>
              <w:autoSpaceDE w:val="0"/>
              <w:autoSpaceDN w:val="0"/>
              <w:adjustRightInd w:val="0"/>
              <w:rPr>
                <w:rFonts w:ascii="Trebuchet MS" w:hAnsi="Trebuchet MS" w:cs="Trebuchet MS"/>
                <w:lang w:val="fr-FR"/>
              </w:rPr>
            </w:pPr>
            <w:hyperlink r:id="rId60" w:history="1">
              <w:r>
                <w:rPr>
                  <w:rFonts w:ascii="Trebuchet MS" w:hAnsi="Trebuchet MS" w:cs="Trebuchet MS"/>
                  <w:lang w:val="fr-FR"/>
                </w:rPr>
                <w:t>+</w:t>
              </w:r>
              <w:r>
                <w:rPr>
                  <w:rFonts w:ascii="Trebuchet MS" w:hAnsi="Trebuchet MS" w:cs="Trebuchet MS"/>
                  <w:sz w:val="20"/>
                  <w:szCs w:val="20"/>
                  <w:lang w:val="fr-FR"/>
                </w:rPr>
                <w:t xml:space="preserve"> DE BRÈVES</w:t>
              </w:r>
            </w:hyperlink>
          </w:p>
        </w:tc>
        <w:tc>
          <w:tcPr>
            <w:tcW w:w="2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tbl>
      <w:tblPr>
        <w:tblW w:w="0" w:type="auto"/>
        <w:tblBorders>
          <w:top w:val="nil"/>
          <w:left w:val="nil"/>
          <w:right w:val="nil"/>
        </w:tblBorders>
        <w:tblLayout w:type="fixed"/>
        <w:tblLook w:val="0000" w:firstRow="0" w:lastRow="0" w:firstColumn="0" w:lastColumn="0" w:noHBand="0" w:noVBand="0"/>
      </w:tblPr>
      <w:tblGrid>
        <w:gridCol w:w="236"/>
        <w:gridCol w:w="5960"/>
        <w:gridCol w:w="236"/>
      </w:tblGrid>
      <w:tr w:rsidR="00486623">
        <w:tblPrEx>
          <w:tblCellMar>
            <w:top w:w="0" w:type="dxa"/>
            <w:bottom w:w="0" w:type="dxa"/>
          </w:tblCellMar>
        </w:tblPrEx>
        <w:tc>
          <w:tcPr>
            <w:tcW w:w="6000" w:type="dxa"/>
            <w:gridSpan w:val="3"/>
            <w:vAlign w:val="center"/>
          </w:tcPr>
          <w:p w:rsidR="00486623" w:rsidRDefault="00486623">
            <w:pPr>
              <w:widowControl w:val="0"/>
              <w:autoSpaceDE w:val="0"/>
              <w:autoSpaceDN w:val="0"/>
              <w:adjustRightInd w:val="0"/>
              <w:rPr>
                <w:rFonts w:ascii="Times" w:hAnsi="Times" w:cs="Times"/>
                <w:sz w:val="32"/>
                <w:szCs w:val="32"/>
                <w:lang w:val="fr-FR"/>
              </w:rPr>
            </w:pPr>
            <w:r>
              <w:rPr>
                <w:rFonts w:ascii="Times" w:hAnsi="Times" w:cs="Times"/>
                <w:sz w:val="32"/>
                <w:szCs w:val="32"/>
                <w:lang w:val="fr-FR"/>
              </w:rPr>
              <w:t xml:space="preserve">Début tag </w:t>
            </w:r>
            <w:proofErr w:type="spellStart"/>
            <w:r>
              <w:rPr>
                <w:rFonts w:ascii="Times" w:hAnsi="Times" w:cs="Times"/>
                <w:sz w:val="32"/>
                <w:szCs w:val="32"/>
                <w:lang w:val="fr-FR"/>
              </w:rPr>
              <w:t>AdServerPub</w:t>
            </w:r>
            <w:proofErr w:type="spellEnd"/>
            <w:r>
              <w:rPr>
                <w:rFonts w:ascii="Times" w:hAnsi="Times" w:cs="Times"/>
                <w:sz w:val="32"/>
                <w:szCs w:val="32"/>
                <w:lang w:val="fr-FR"/>
              </w:rPr>
              <w:t xml:space="preserve"> //</w:t>
            </w:r>
          </w:p>
          <w:p w:rsidR="00486623" w:rsidRDefault="00486623">
            <w:pPr>
              <w:widowControl w:val="0"/>
              <w:autoSpaceDE w:val="0"/>
              <w:autoSpaceDN w:val="0"/>
              <w:adjustRightInd w:val="0"/>
              <w:rPr>
                <w:rFonts w:ascii="Times" w:hAnsi="Times" w:cs="Times"/>
                <w:sz w:val="32"/>
                <w:szCs w:val="32"/>
                <w:lang w:val="fr-FR"/>
              </w:rPr>
            </w:pPr>
          </w:p>
          <w:p w:rsidR="00486623" w:rsidRDefault="00486623">
            <w:pPr>
              <w:widowControl w:val="0"/>
              <w:autoSpaceDE w:val="0"/>
              <w:autoSpaceDN w:val="0"/>
              <w:adjustRightInd w:val="0"/>
              <w:rPr>
                <w:rFonts w:ascii="Times" w:hAnsi="Times" w:cs="Times"/>
                <w:sz w:val="32"/>
                <w:szCs w:val="32"/>
                <w:lang w:val="fr-FR"/>
              </w:rPr>
            </w:pPr>
          </w:p>
          <w:p w:rsidR="00486623" w:rsidRDefault="00486623">
            <w:pPr>
              <w:widowControl w:val="0"/>
              <w:autoSpaceDE w:val="0"/>
              <w:autoSpaceDN w:val="0"/>
              <w:adjustRightInd w:val="0"/>
              <w:rPr>
                <w:rFonts w:ascii="Times" w:hAnsi="Times" w:cs="Times"/>
                <w:sz w:val="32"/>
                <w:szCs w:val="32"/>
                <w:u w:val="single"/>
                <w:lang w:val="fr-FR"/>
              </w:rPr>
            </w:pPr>
          </w:p>
          <w:p w:rsidR="00486623" w:rsidRDefault="00486623">
            <w:pPr>
              <w:widowControl w:val="0"/>
              <w:autoSpaceDE w:val="0"/>
              <w:autoSpaceDN w:val="0"/>
              <w:adjustRightInd w:val="0"/>
              <w:rPr>
                <w:rFonts w:ascii="Times" w:hAnsi="Times" w:cs="Times"/>
                <w:sz w:val="32"/>
                <w:szCs w:val="32"/>
                <w:lang w:val="fr-FR"/>
              </w:rPr>
            </w:pPr>
            <w:r>
              <w:rPr>
                <w:rFonts w:ascii="Times" w:hAnsi="Times" w:cs="Times"/>
                <w:sz w:val="32"/>
                <w:szCs w:val="32"/>
                <w:lang w:val="fr-FR"/>
              </w:rPr>
              <w:t xml:space="preserve">Fin tag </w:t>
            </w:r>
            <w:proofErr w:type="spellStart"/>
            <w:r>
              <w:rPr>
                <w:rFonts w:ascii="Times" w:hAnsi="Times" w:cs="Times"/>
                <w:sz w:val="32"/>
                <w:szCs w:val="32"/>
                <w:lang w:val="fr-FR"/>
              </w:rPr>
              <w:t>AdServerPub</w:t>
            </w:r>
            <w:proofErr w:type="spellEnd"/>
            <w:r>
              <w:rPr>
                <w:rFonts w:ascii="Times" w:hAnsi="Times" w:cs="Times"/>
                <w:sz w:val="32"/>
                <w:szCs w:val="32"/>
                <w:lang w:val="fr-FR"/>
              </w:rPr>
              <w:t xml:space="preserve"> //</w:t>
            </w:r>
          </w:p>
          <w:p w:rsidR="00486623" w:rsidRDefault="00486623">
            <w:pPr>
              <w:widowControl w:val="0"/>
              <w:autoSpaceDE w:val="0"/>
              <w:autoSpaceDN w:val="0"/>
              <w:adjustRightInd w:val="0"/>
              <w:rPr>
                <w:rFonts w:ascii="Times" w:hAnsi="Times" w:cs="Times"/>
                <w:sz w:val="32"/>
                <w:szCs w:val="32"/>
                <w:lang w:val="fr-FR"/>
              </w:rPr>
            </w:pPr>
            <w:r>
              <w:rPr>
                <w:rFonts w:ascii="Times" w:hAnsi="Times" w:cs="Times"/>
                <w:noProof/>
                <w:sz w:val="32"/>
                <w:szCs w:val="32"/>
                <w:lang w:val="fr-FR"/>
              </w:rPr>
              <w:drawing>
                <wp:inline distT="0" distB="0" distL="0" distR="0">
                  <wp:extent cx="13970" cy="13970"/>
                  <wp:effectExtent l="0" t="0" r="0"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Borders>
            <w:top w:val="none" w:sz="0" w:space="0" w:color="auto"/>
          </w:tblBorders>
          <w:tblCellMar>
            <w:top w:w="0" w:type="dxa"/>
            <w:bottom w:w="0" w:type="dxa"/>
          </w:tblCellMar>
        </w:tblPrEx>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3783965" cy="548640"/>
                  <wp:effectExtent l="0" t="0" r="635" b="10160"/>
                  <wp:docPr id="23" name="Image 23">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62">
                            <a:extLst>
                              <a:ext uri="{28A0092B-C50C-407E-A947-70E740481C1C}">
                                <a14:useLocalDpi xmlns:a14="http://schemas.microsoft.com/office/drawing/2010/main" val="0"/>
                              </a:ext>
                            </a:extLst>
                          </a:blip>
                          <a:srcRect/>
                          <a:stretch>
                            <a:fillRect/>
                          </a:stretch>
                        </pic:blipFill>
                        <pic:spPr bwMode="auto">
                          <a:xfrm>
                            <a:off x="0" y="0"/>
                            <a:ext cx="3783965" cy="548640"/>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fldChar w:fldCharType="begin"/>
            </w:r>
            <w:r>
              <w:rPr>
                <w:rFonts w:ascii="Trebuchet MS" w:hAnsi="Trebuchet MS" w:cs="Trebuchet MS"/>
                <w:lang w:val="fr-FR"/>
              </w:rPr>
              <w:instrText>HYPERLINK "http://www.afrik-foot.com/maroc-renard-et-la-fede-sevissent-contre-la-chicha"</w:instrText>
            </w:r>
            <w:r>
              <w:rPr>
                <w:rFonts w:ascii="Trebuchet MS" w:hAnsi="Trebuchet MS" w:cs="Trebuchet MS"/>
                <w:lang w:val="fr-FR"/>
              </w:rPr>
            </w:r>
            <w:r>
              <w:rPr>
                <w:rFonts w:ascii="Trebuchet MS" w:hAnsi="Trebuchet MS" w:cs="Trebuchet MS"/>
                <w:lang w:val="fr-FR"/>
              </w:rPr>
              <w:fldChar w:fldCharType="separate"/>
            </w:r>
            <w:r>
              <w:rPr>
                <w:rFonts w:ascii="Trebuchet MS" w:hAnsi="Trebuchet MS" w:cs="Trebuchet MS"/>
                <w:noProof/>
                <w:lang w:val="fr-FR"/>
              </w:rPr>
              <w:drawing>
                <wp:inline distT="0" distB="0" distL="0" distR="0">
                  <wp:extent cx="2032635" cy="1195705"/>
                  <wp:effectExtent l="0" t="0" r="0"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63">
                            <a:extLst>
                              <a:ext uri="{28A0092B-C50C-407E-A947-70E740481C1C}">
                                <a14:useLocalDpi xmlns:a14="http://schemas.microsoft.com/office/drawing/2010/main" val="0"/>
                              </a:ext>
                            </a:extLst>
                          </a:blip>
                          <a:srcRect/>
                          <a:stretch>
                            <a:fillRect/>
                          </a:stretch>
                        </pic:blipFill>
                        <pic:spPr bwMode="auto">
                          <a:xfrm>
                            <a:off x="0" y="0"/>
                            <a:ext cx="2032635" cy="1195705"/>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r w:rsidRPr="00486623">
              <w:rPr>
                <w:rFonts w:ascii="Times" w:hAnsi="Times" w:cs="Times"/>
                <w:sz w:val="30"/>
                <w:szCs w:val="30"/>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Maroc : Renard et la Fédé sévissent contre la </w:t>
            </w:r>
            <w:proofErr w:type="spellStart"/>
            <w:r w:rsidRPr="00486623">
              <w:rPr>
                <w:rFonts w:ascii="Times" w:hAnsi="Times" w:cs="Times"/>
                <w:sz w:val="30"/>
                <w:szCs w:val="30"/>
                <w:lang w:val="fr-FR"/>
                <w14:shadow w14:blurRad="50800" w14:dist="38100" w14:dir="2700000" w14:sx="100000" w14:sy="100000" w14:kx="0" w14:ky="0" w14:algn="tl">
                  <w14:srgbClr w14:val="000000">
                    <w14:alpha w14:val="60000"/>
                  </w14:srgbClr>
                </w14:shadow>
                <w14:textFill>
                  <w14:solidFill>
                    <w14:srgbClr w14:val="FFFFFF"/>
                  </w14:solidFill>
                </w14:textFill>
              </w:rPr>
              <w:t>chicha</w:t>
            </w:r>
            <w:proofErr w:type="spellEnd"/>
            <w:r w:rsidRPr="00486623">
              <w:rPr>
                <w:rFonts w:ascii="Times" w:hAnsi="Times" w:cs="Times"/>
                <w:sz w:val="30"/>
                <w:szCs w:val="30"/>
                <w:lang w:val="fr-FR"/>
                <w14:shadow w14:blurRad="50800" w14:dist="38100" w14:dir="2700000" w14:sx="100000" w14:sy="100000" w14:kx="0" w14:ky="0" w14:algn="tl">
                  <w14:srgbClr w14:val="000000">
                    <w14:alpha w14:val="60000"/>
                  </w14:srgbClr>
                </w14:shadow>
                <w14:textFill>
                  <w14:solidFill>
                    <w14:srgbClr w14:val="FFFFFF"/>
                  </w14:solidFill>
                </w14:textFill>
              </w:rPr>
              <w:t> !</w:t>
            </w:r>
            <w:r>
              <w:rPr>
                <w:rFonts w:ascii="Trebuchet MS" w:hAnsi="Trebuchet MS" w:cs="Trebuchet MS"/>
                <w:lang w:val="fr-FR"/>
              </w:rPr>
              <w:fldChar w:fldCharType="end"/>
            </w:r>
          </w:p>
        </w:tc>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p w:rsidR="00486623" w:rsidRDefault="00486623" w:rsidP="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3812540" cy="555625"/>
            <wp:effectExtent l="0" t="0" r="0" b="3175"/>
            <wp:docPr id="25" name="Image 25">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65">
                      <a:extLst>
                        <a:ext uri="{28A0092B-C50C-407E-A947-70E740481C1C}">
                          <a14:useLocalDpi xmlns:a14="http://schemas.microsoft.com/office/drawing/2010/main" val="0"/>
                        </a:ext>
                      </a:extLst>
                    </a:blip>
                    <a:srcRect/>
                    <a:stretch>
                      <a:fillRect/>
                    </a:stretch>
                  </pic:blipFill>
                  <pic:spPr bwMode="auto">
                    <a:xfrm>
                      <a:off x="0" y="0"/>
                      <a:ext cx="3812540" cy="555625"/>
                    </a:xfrm>
                    <a:prstGeom prst="rect">
                      <a:avLst/>
                    </a:prstGeom>
                    <a:noFill/>
                    <a:ln>
                      <a:noFill/>
                    </a:ln>
                  </pic:spPr>
                </pic:pic>
              </a:graphicData>
            </a:graphic>
          </wp:inline>
        </w:drawing>
      </w:r>
    </w:p>
    <w:tbl>
      <w:tblPr>
        <w:tblW w:w="6000" w:type="dxa"/>
        <w:tblBorders>
          <w:top w:val="nil"/>
          <w:left w:val="nil"/>
          <w:right w:val="nil"/>
        </w:tblBorders>
        <w:tblLayout w:type="fixed"/>
        <w:tblLook w:val="0000" w:firstRow="0" w:lastRow="0" w:firstColumn="0" w:lastColumn="0" w:noHBand="0" w:noVBand="0"/>
      </w:tblPr>
      <w:tblGrid>
        <w:gridCol w:w="236"/>
        <w:gridCol w:w="5528"/>
        <w:gridCol w:w="236"/>
      </w:tblGrid>
      <w:tr w:rsidR="00486623">
        <w:tblPrEx>
          <w:tblCellMar>
            <w:top w:w="0" w:type="dxa"/>
            <w:bottom w:w="0" w:type="dxa"/>
          </w:tblCellMar>
        </w:tblPrEx>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fldChar w:fldCharType="begin"/>
            </w:r>
            <w:r>
              <w:rPr>
                <w:rFonts w:ascii="Trebuchet MS" w:hAnsi="Trebuchet MS" w:cs="Trebuchet MS"/>
                <w:lang w:val="fr-FR"/>
              </w:rPr>
              <w:instrText>HYPERLINK "http://www.afrik-cuisine.com/recettes/coca-aux-oignons-et-aux-epinards#mag"</w:instrText>
            </w:r>
            <w:r>
              <w:rPr>
                <w:rFonts w:ascii="Trebuchet MS" w:hAnsi="Trebuchet MS" w:cs="Trebuchet MS"/>
                <w:lang w:val="fr-FR"/>
              </w:rPr>
            </w:r>
            <w:r>
              <w:rPr>
                <w:rFonts w:ascii="Trebuchet MS" w:hAnsi="Trebuchet MS" w:cs="Trebuchet MS"/>
                <w:lang w:val="fr-FR"/>
              </w:rPr>
              <w:fldChar w:fldCharType="separate"/>
            </w:r>
            <w:r>
              <w:rPr>
                <w:rFonts w:ascii="Trebuchet MS" w:hAnsi="Trebuchet MS" w:cs="Trebuchet MS"/>
                <w:noProof/>
                <w:lang w:val="fr-FR"/>
              </w:rPr>
              <w:drawing>
                <wp:inline distT="0" distB="0" distL="0" distR="0">
                  <wp:extent cx="1687830" cy="1273175"/>
                  <wp:effectExtent l="0" t="0" r="0"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66">
                            <a:extLst>
                              <a:ext uri="{28A0092B-C50C-407E-A947-70E740481C1C}">
                                <a14:useLocalDpi xmlns:a14="http://schemas.microsoft.com/office/drawing/2010/main" val="0"/>
                              </a:ext>
                            </a:extLst>
                          </a:blip>
                          <a:srcRect/>
                          <a:stretch>
                            <a:fillRect/>
                          </a:stretch>
                        </pic:blipFill>
                        <pic:spPr bwMode="auto">
                          <a:xfrm>
                            <a:off x="0" y="0"/>
                            <a:ext cx="1687830" cy="1273175"/>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Coca aux oignons et aux </w:t>
            </w:r>
            <w:proofErr w:type="spellStart"/>
            <w:r w:rsidRPr="00486623">
              <w:rPr>
                <w:rFonts w:ascii="Times" w:hAnsi="Times" w:cs="Times"/>
                <w:sz w:val="34"/>
                <w:szCs w:val="34"/>
                <w:lang w:val="fr-FR"/>
                <w14:shadow w14:blurRad="50800" w14:dist="38100" w14:dir="2700000" w14:sx="100000" w14:sy="100000" w14:kx="0" w14:ky="0" w14:algn="tl">
                  <w14:srgbClr w14:val="000000">
                    <w14:alpha w14:val="60000"/>
                  </w14:srgbClr>
                </w14:shadow>
                <w14:textFill>
                  <w14:solidFill>
                    <w14:srgbClr w14:val="FFFFFF"/>
                  </w14:solidFill>
                </w14:textFill>
              </w:rPr>
              <w:t>epinards</w:t>
            </w:r>
            <w:proofErr w:type="spellEnd"/>
            <w:r>
              <w:rPr>
                <w:rFonts w:ascii="Trebuchet MS" w:hAnsi="Trebuchet MS" w:cs="Trebuchet MS"/>
                <w:lang w:val="fr-FR"/>
              </w:rPr>
              <w:fldChar w:fldCharType="end"/>
            </w:r>
          </w:p>
        </w:tc>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tbl>
      <w:tblPr>
        <w:tblW w:w="6000" w:type="dxa"/>
        <w:tblBorders>
          <w:top w:val="nil"/>
          <w:left w:val="nil"/>
          <w:right w:val="nil"/>
        </w:tblBorders>
        <w:tblLayout w:type="fixed"/>
        <w:tblLook w:val="0000" w:firstRow="0" w:lastRow="0" w:firstColumn="0" w:lastColumn="0" w:noHBand="0" w:noVBand="0"/>
      </w:tblPr>
      <w:tblGrid>
        <w:gridCol w:w="236"/>
        <w:gridCol w:w="5528"/>
        <w:gridCol w:w="236"/>
      </w:tblGrid>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Borders>
            <w:top w:val="none" w:sz="0" w:space="0" w:color="auto"/>
          </w:tblBorders>
          <w:tblCellMar>
            <w:top w:w="0" w:type="dxa"/>
            <w:bottom w:w="0" w:type="dxa"/>
          </w:tblCellMar>
        </w:tblPrEx>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3783965" cy="548640"/>
                  <wp:effectExtent l="0" t="0" r="635" b="10160"/>
                  <wp:docPr id="27" name="Image 27">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68">
                            <a:extLst>
                              <a:ext uri="{28A0092B-C50C-407E-A947-70E740481C1C}">
                                <a14:useLocalDpi xmlns:a14="http://schemas.microsoft.com/office/drawing/2010/main" val="0"/>
                              </a:ext>
                            </a:extLst>
                          </a:blip>
                          <a:srcRect/>
                          <a:stretch>
                            <a:fillRect/>
                          </a:stretch>
                        </pic:blipFill>
                        <pic:spPr bwMode="auto">
                          <a:xfrm>
                            <a:off x="0" y="0"/>
                            <a:ext cx="3783965" cy="548640"/>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fldChar w:fldCharType="begin"/>
            </w:r>
            <w:r>
              <w:rPr>
                <w:rFonts w:ascii="Trebuchet MS" w:hAnsi="Trebuchet MS" w:cs="Trebuchet MS"/>
                <w:lang w:val="fr-FR"/>
              </w:rPr>
              <w:instrText>HYPERLINK "http://beaute.afrik.com/Nominez-vos-personnalites.html#mag"</w:instrText>
            </w:r>
            <w:r>
              <w:rPr>
                <w:rFonts w:ascii="Trebuchet MS" w:hAnsi="Trebuchet MS" w:cs="Trebuchet MS"/>
                <w:lang w:val="fr-FR"/>
              </w:rPr>
            </w:r>
            <w:r>
              <w:rPr>
                <w:rFonts w:ascii="Trebuchet MS" w:hAnsi="Trebuchet MS" w:cs="Trebuchet MS"/>
                <w:lang w:val="fr-FR"/>
              </w:rPr>
              <w:fldChar w:fldCharType="separate"/>
            </w:r>
            <w:r>
              <w:rPr>
                <w:rFonts w:ascii="Trebuchet MS" w:hAnsi="Trebuchet MS" w:cs="Trebuchet MS"/>
                <w:noProof/>
                <w:lang w:val="fr-FR"/>
              </w:rPr>
              <w:drawing>
                <wp:inline distT="0" distB="0" distL="0" distR="0">
                  <wp:extent cx="2032635" cy="1104265"/>
                  <wp:effectExtent l="0" t="0" r="0"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69">
                            <a:extLst>
                              <a:ext uri="{28A0092B-C50C-407E-A947-70E740481C1C}">
                                <a14:useLocalDpi xmlns:a14="http://schemas.microsoft.com/office/drawing/2010/main" val="0"/>
                              </a:ext>
                            </a:extLst>
                          </a:blip>
                          <a:srcRect/>
                          <a:stretch>
                            <a:fillRect/>
                          </a:stretch>
                        </pic:blipFill>
                        <pic:spPr bwMode="auto">
                          <a:xfrm>
                            <a:off x="0" y="0"/>
                            <a:ext cx="2032635" cy="1104265"/>
                          </a:xfrm>
                          <a:prstGeom prst="rect">
                            <a:avLst/>
                          </a:prstGeom>
                          <a:noFill/>
                          <a:ln>
                            <a:noFill/>
                          </a:ln>
                        </pic:spPr>
                      </pic:pic>
                    </a:graphicData>
                  </a:graphic>
                </wp:inline>
              </w:drawing>
            </w:r>
          </w:p>
          <w:p w:rsidR="00486623" w:rsidRDefault="00486623">
            <w:pPr>
              <w:widowControl w:val="0"/>
              <w:autoSpaceDE w:val="0"/>
              <w:autoSpaceDN w:val="0"/>
              <w:adjustRightInd w:val="0"/>
              <w:rPr>
                <w:rFonts w:ascii="Trebuchet MS" w:hAnsi="Trebuchet MS" w:cs="Trebuchet MS"/>
                <w:lang w:val="fr-FR"/>
              </w:rPr>
            </w:pPr>
            <w:r w:rsidRPr="00486623">
              <w:rPr>
                <w:rFonts w:ascii="Times" w:hAnsi="Times" w:cs="Times"/>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Nominez vos personnalités africaines pour les Trophées New </w:t>
            </w:r>
            <w:proofErr w:type="spellStart"/>
            <w:r w:rsidRPr="00486623">
              <w:rPr>
                <w:rFonts w:ascii="Times" w:hAnsi="Times" w:cs="Times"/>
                <w:lang w:val="fr-FR"/>
                <w14:shadow w14:blurRad="50800" w14:dist="38100" w14:dir="2700000" w14:sx="100000" w14:sy="100000" w14:kx="0" w14:ky="0" w14:algn="tl">
                  <w14:srgbClr w14:val="000000">
                    <w14:alpha w14:val="60000"/>
                  </w14:srgbClr>
                </w14:shadow>
                <w14:textFill>
                  <w14:solidFill>
                    <w14:srgbClr w14:val="FFFFFF"/>
                  </w14:solidFill>
                </w14:textFill>
              </w:rPr>
              <w:t>African</w:t>
            </w:r>
            <w:proofErr w:type="spellEnd"/>
            <w:r w:rsidRPr="00486623">
              <w:rPr>
                <w:rFonts w:ascii="Times" w:hAnsi="Times" w:cs="Times"/>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 </w:t>
            </w:r>
            <w:proofErr w:type="spellStart"/>
            <w:r w:rsidRPr="00486623">
              <w:rPr>
                <w:rFonts w:ascii="Times" w:hAnsi="Times" w:cs="Times"/>
                <w:lang w:val="fr-FR"/>
                <w14:shadow w14:blurRad="50800" w14:dist="38100" w14:dir="2700000" w14:sx="100000" w14:sy="100000" w14:kx="0" w14:ky="0" w14:algn="tl">
                  <w14:srgbClr w14:val="000000">
                    <w14:alpha w14:val="60000"/>
                  </w14:srgbClr>
                </w14:shadow>
                <w14:textFill>
                  <w14:solidFill>
                    <w14:srgbClr w14:val="FFFFFF"/>
                  </w14:solidFill>
                </w14:textFill>
              </w:rPr>
              <w:t>Woman</w:t>
            </w:r>
            <w:proofErr w:type="spellEnd"/>
            <w:r w:rsidRPr="00486623">
              <w:rPr>
                <w:rFonts w:ascii="Times" w:hAnsi="Times" w:cs="Times"/>
                <w:lang w:val="fr-FR"/>
                <w14:shadow w14:blurRad="50800" w14:dist="38100" w14:dir="2700000" w14:sx="100000" w14:sy="100000" w14:kx="0" w14:ky="0" w14:algn="tl">
                  <w14:srgbClr w14:val="000000">
                    <w14:alpha w14:val="60000"/>
                  </w14:srgbClr>
                </w14:shadow>
                <w14:textFill>
                  <w14:solidFill>
                    <w14:srgbClr w14:val="FFFFFF"/>
                  </w14:solidFill>
                </w14:textFill>
              </w:rPr>
              <w:t xml:space="preserve"> 2016</w:t>
            </w:r>
            <w:r>
              <w:rPr>
                <w:rFonts w:ascii="Trebuchet MS" w:hAnsi="Trebuchet MS" w:cs="Trebuchet MS"/>
                <w:lang w:val="fr-FR"/>
              </w:rPr>
              <w:fldChar w:fldCharType="end"/>
            </w:r>
          </w:p>
        </w:tc>
        <w:tc>
          <w:tcPr>
            <w:tcW w:w="2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474747"/>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tbl>
      <w:tblPr>
        <w:tblW w:w="6000" w:type="dxa"/>
        <w:tblBorders>
          <w:top w:val="nil"/>
          <w:left w:val="nil"/>
          <w:right w:val="nil"/>
        </w:tblBorders>
        <w:tblLayout w:type="fixed"/>
        <w:tblLook w:val="0000" w:firstRow="0" w:lastRow="0" w:firstColumn="0" w:lastColumn="0" w:noHBand="0" w:noVBand="0"/>
      </w:tblPr>
      <w:tblGrid>
        <w:gridCol w:w="236"/>
        <w:gridCol w:w="1096"/>
        <w:gridCol w:w="4432"/>
        <w:gridCol w:w="236"/>
      </w:tblGrid>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gridSpan w:val="2"/>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1200" w:type="dxa"/>
            <w:gridSpan w:val="2"/>
          </w:tcPr>
          <w:p w:rsidR="00486623" w:rsidRDefault="00486623">
            <w:pPr>
              <w:widowControl w:val="0"/>
              <w:autoSpaceDE w:val="0"/>
              <w:autoSpaceDN w:val="0"/>
              <w:adjustRightInd w:val="0"/>
              <w:rPr>
                <w:rFonts w:ascii="Trebuchet MS" w:hAnsi="Trebuchet MS" w:cs="Trebuchet MS"/>
                <w:lang w:val="fr-FR"/>
              </w:rPr>
            </w:pPr>
          </w:p>
        </w:tc>
        <w:tc>
          <w:tcPr>
            <w:tcW w:w="1200" w:type="dxa"/>
            <w:gridSpan w:val="2"/>
          </w:tcPr>
          <w:p w:rsidR="00486623" w:rsidRDefault="00486623">
            <w:pPr>
              <w:widowControl w:val="0"/>
              <w:autoSpaceDE w:val="0"/>
              <w:autoSpaceDN w:val="0"/>
              <w:adjustRightInd w:val="0"/>
              <w:rPr>
                <w:rFonts w:ascii="Trebuchet MS" w:hAnsi="Trebuchet MS" w:cs="Trebuchet MS"/>
                <w:b/>
                <w:bCs/>
                <w:color w:val="042564"/>
                <w:sz w:val="26"/>
                <w:szCs w:val="26"/>
                <w:lang w:val="fr-FR"/>
              </w:rPr>
            </w:pPr>
            <w:r>
              <w:rPr>
                <w:rFonts w:ascii="Trebuchet MS" w:hAnsi="Trebuchet MS" w:cs="Trebuchet MS"/>
                <w:b/>
                <w:bCs/>
                <w:color w:val="042564"/>
                <w:sz w:val="26"/>
                <w:szCs w:val="26"/>
                <w:lang w:val="fr-FR"/>
              </w:rPr>
              <w:t>DOSSIERS</w:t>
            </w:r>
          </w:p>
          <w:tbl>
            <w:tblPr>
              <w:tblW w:w="5760" w:type="dxa"/>
              <w:tblBorders>
                <w:top w:val="nil"/>
                <w:left w:val="nil"/>
                <w:right w:val="nil"/>
              </w:tblBorders>
              <w:tblLayout w:type="fixed"/>
              <w:tblCellMar>
                <w:left w:w="0" w:type="dxa"/>
                <w:right w:w="0" w:type="dxa"/>
              </w:tblCellMar>
              <w:tblLook w:val="0000" w:firstRow="0" w:lastRow="0" w:firstColumn="0" w:lastColumn="0" w:noHBand="0" w:noVBand="0"/>
            </w:tblPr>
            <w:tblGrid>
              <w:gridCol w:w="1200"/>
              <w:gridCol w:w="4560"/>
            </w:tblGrid>
            <w:tr w:rsidR="00486623">
              <w:tblPrEx>
                <w:tblCellMar>
                  <w:top w:w="0" w:type="dxa"/>
                  <w:left w:w="0" w:type="dxa"/>
                  <w:bottom w:w="0" w:type="dxa"/>
                  <w:right w:w="0" w:type="dxa"/>
                </w:tblCellMar>
              </w:tblPrEx>
              <w:tc>
                <w:tcPr>
                  <w:tcW w:w="1200" w:type="dxa"/>
                  <w:tcBorders>
                    <w:top w:val="nil"/>
                    <w:left w:val="nil"/>
                    <w:bottom w:val="nil"/>
                    <w:right w:val="nil"/>
                  </w:tcBorders>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633095" cy="633095"/>
                        <wp:effectExtent l="0" t="0" r="1905" b="1905"/>
                        <wp:docPr id="29" name="Image 29">
                          <a:hlinkClick xmlns:a="http://schemas.openxmlformats.org/drawingml/2006/main" r:id="rId70"/>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71">
                                  <a:extLst>
                                    <a:ext uri="{28A0092B-C50C-407E-A947-70E740481C1C}">
                                      <a14:useLocalDpi xmlns:a14="http://schemas.microsoft.com/office/drawing/2010/main" val="0"/>
                                    </a:ext>
                                  </a:extLst>
                                </a:blip>
                                <a:srcRect/>
                                <a:stretch>
                                  <a:fillRect/>
                                </a:stretch>
                              </pic:blipFill>
                              <pic:spPr bwMode="auto">
                                <a:xfrm>
                                  <a:off x="0" y="0"/>
                                  <a:ext cx="633095" cy="633095"/>
                                </a:xfrm>
                                <a:prstGeom prst="rect">
                                  <a:avLst/>
                                </a:prstGeom>
                                <a:noFill/>
                                <a:ln>
                                  <a:noFill/>
                                </a:ln>
                              </pic:spPr>
                            </pic:pic>
                          </a:graphicData>
                        </a:graphic>
                      </wp:inline>
                    </w:drawing>
                  </w:r>
                </w:p>
              </w:tc>
              <w:tc>
                <w:tcPr>
                  <w:tcW w:w="456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hyperlink r:id="rId72" w:history="1">
                    <w:r>
                      <w:rPr>
                        <w:rFonts w:ascii="Trebuchet MS" w:hAnsi="Trebuchet MS" w:cs="Trebuchet MS"/>
                        <w:lang w:val="fr-FR"/>
                      </w:rPr>
                      <w:t>Internet et l’enseignement</w:t>
                    </w:r>
                  </w:hyperlink>
                </w:p>
              </w:tc>
            </w:tr>
          </w:tbl>
          <w:p w:rsidR="00486623" w:rsidRDefault="00486623">
            <w:pPr>
              <w:widowControl w:val="0"/>
              <w:autoSpaceDE w:val="0"/>
              <w:autoSpaceDN w:val="0"/>
              <w:adjustRightInd w:val="0"/>
              <w:jc w:val="center"/>
              <w:rPr>
                <w:rFonts w:ascii="Trebuchet MS" w:hAnsi="Trebuchet MS" w:cs="Trebuchet MS"/>
                <w:lang w:val="fr-FR"/>
              </w:rPr>
            </w:pPr>
          </w:p>
          <w:tbl>
            <w:tblPr>
              <w:tblW w:w="5760" w:type="dxa"/>
              <w:tblBorders>
                <w:top w:val="nil"/>
                <w:left w:val="nil"/>
                <w:right w:val="nil"/>
              </w:tblBorders>
              <w:tblLayout w:type="fixed"/>
              <w:tblCellMar>
                <w:left w:w="0" w:type="dxa"/>
                <w:right w:w="0" w:type="dxa"/>
              </w:tblCellMar>
              <w:tblLook w:val="0000" w:firstRow="0" w:lastRow="0" w:firstColumn="0" w:lastColumn="0" w:noHBand="0" w:noVBand="0"/>
            </w:tblPr>
            <w:tblGrid>
              <w:gridCol w:w="1200"/>
              <w:gridCol w:w="4560"/>
            </w:tblGrid>
            <w:tr w:rsidR="00486623">
              <w:tblPrEx>
                <w:tblCellMar>
                  <w:top w:w="0" w:type="dxa"/>
                  <w:left w:w="0" w:type="dxa"/>
                  <w:bottom w:w="0" w:type="dxa"/>
                  <w:right w:w="0" w:type="dxa"/>
                </w:tblCellMar>
              </w:tblPrEx>
              <w:tc>
                <w:tcPr>
                  <w:tcW w:w="1200" w:type="dxa"/>
                  <w:tcBorders>
                    <w:top w:val="nil"/>
                    <w:left w:val="nil"/>
                    <w:bottom w:val="nil"/>
                    <w:right w:val="nil"/>
                  </w:tcBorders>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633095" cy="485140"/>
                        <wp:effectExtent l="0" t="0" r="1905" b="0"/>
                        <wp:docPr id="30" name="Image 30">
                          <a:hlinkClick xmlns:a="http://schemas.openxmlformats.org/drawingml/2006/main" r:id="rId7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74">
                                  <a:extLst>
                                    <a:ext uri="{28A0092B-C50C-407E-A947-70E740481C1C}">
                                      <a14:useLocalDpi xmlns:a14="http://schemas.microsoft.com/office/drawing/2010/main" val="0"/>
                                    </a:ext>
                                  </a:extLst>
                                </a:blip>
                                <a:srcRect/>
                                <a:stretch>
                                  <a:fillRect/>
                                </a:stretch>
                              </pic:blipFill>
                              <pic:spPr bwMode="auto">
                                <a:xfrm>
                                  <a:off x="0" y="0"/>
                                  <a:ext cx="633095" cy="485140"/>
                                </a:xfrm>
                                <a:prstGeom prst="rect">
                                  <a:avLst/>
                                </a:prstGeom>
                                <a:noFill/>
                                <a:ln>
                                  <a:noFill/>
                                </a:ln>
                              </pic:spPr>
                            </pic:pic>
                          </a:graphicData>
                        </a:graphic>
                      </wp:inline>
                    </w:drawing>
                  </w:r>
                </w:p>
              </w:tc>
              <w:tc>
                <w:tcPr>
                  <w:tcW w:w="456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hyperlink r:id="rId75" w:history="1">
                    <w:r>
                      <w:rPr>
                        <w:rFonts w:ascii="Trebuchet MS" w:hAnsi="Trebuchet MS" w:cs="Trebuchet MS"/>
                        <w:lang w:val="fr-FR"/>
                      </w:rPr>
                      <w:t>Election présidentielle 2015 en Côte d’Ivoire : un scrutin joué d’avance ?</w:t>
                    </w:r>
                  </w:hyperlink>
                </w:p>
              </w:tc>
            </w:tr>
          </w:tbl>
          <w:p w:rsidR="00486623" w:rsidRDefault="00486623">
            <w:pPr>
              <w:widowControl w:val="0"/>
              <w:autoSpaceDE w:val="0"/>
              <w:autoSpaceDN w:val="0"/>
              <w:adjustRightInd w:val="0"/>
              <w:jc w:val="center"/>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hyperlink r:id="rId76" w:history="1">
              <w:r>
                <w:rPr>
                  <w:rFonts w:ascii="Trebuchet MS" w:hAnsi="Trebuchet MS" w:cs="Trebuchet MS"/>
                  <w:lang w:val="fr-FR"/>
                </w:rPr>
                <w:t>+</w:t>
              </w:r>
              <w:r>
                <w:rPr>
                  <w:rFonts w:ascii="Trebuchet MS" w:hAnsi="Trebuchet MS" w:cs="Trebuchet MS"/>
                  <w:sz w:val="20"/>
                  <w:szCs w:val="20"/>
                  <w:lang w:val="fr-FR"/>
                </w:rPr>
                <w:t xml:space="preserve"> DE DOSSIERS</w:t>
              </w:r>
            </w:hyperlink>
          </w:p>
        </w:tc>
        <w:tc>
          <w:tcPr>
            <w:tcW w:w="4560" w:type="dxa"/>
            <w:gridSpan w:val="2"/>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gridSpan w:val="2"/>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tbl>
      <w:tblPr>
        <w:tblW w:w="6000" w:type="dxa"/>
        <w:tblBorders>
          <w:top w:val="nil"/>
          <w:left w:val="nil"/>
          <w:right w:val="nil"/>
        </w:tblBorders>
        <w:tblLayout w:type="fixed"/>
        <w:tblLook w:val="0000" w:firstRow="0" w:lastRow="0" w:firstColumn="0" w:lastColumn="0" w:noHBand="0" w:noVBand="0"/>
      </w:tblPr>
      <w:tblGrid>
        <w:gridCol w:w="236"/>
        <w:gridCol w:w="5528"/>
        <w:gridCol w:w="236"/>
      </w:tblGrid>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5760" w:type="dxa"/>
            <w:gridSpan w:val="3"/>
            <w:vAlign w:val="center"/>
          </w:tcPr>
          <w:p w:rsidR="00486623" w:rsidRDefault="00486623">
            <w:pPr>
              <w:widowControl w:val="0"/>
              <w:autoSpaceDE w:val="0"/>
              <w:autoSpaceDN w:val="0"/>
              <w:adjustRightInd w:val="0"/>
              <w:rPr>
                <w:rFonts w:ascii="Trebuchet MS" w:hAnsi="Trebuchet MS" w:cs="Trebuchet MS"/>
                <w:lang w:val="fr-FR"/>
              </w:rPr>
            </w:pPr>
          </w:p>
        </w:tc>
        <w:tc>
          <w:tcPr>
            <w:tcW w:w="5760" w:type="dxa"/>
            <w:gridSpan w:val="3"/>
            <w:vAlign w:val="center"/>
          </w:tcPr>
          <w:p w:rsidR="00486623" w:rsidRDefault="00486623">
            <w:pPr>
              <w:widowControl w:val="0"/>
              <w:autoSpaceDE w:val="0"/>
              <w:autoSpaceDN w:val="0"/>
              <w:adjustRightInd w:val="0"/>
              <w:rPr>
                <w:rFonts w:ascii="Trebuchet MS" w:hAnsi="Trebuchet MS" w:cs="Trebuchet MS"/>
                <w:b/>
                <w:bCs/>
                <w:color w:val="042564"/>
                <w:sz w:val="26"/>
                <w:szCs w:val="26"/>
                <w:lang w:val="fr-FR"/>
              </w:rPr>
            </w:pPr>
            <w:r>
              <w:rPr>
                <w:rFonts w:ascii="Trebuchet MS" w:hAnsi="Trebuchet MS" w:cs="Trebuchet MS"/>
                <w:b/>
                <w:bCs/>
                <w:color w:val="042564"/>
                <w:sz w:val="26"/>
                <w:szCs w:val="26"/>
                <w:lang w:val="fr-FR"/>
              </w:rPr>
              <w:t>LIENS UTILES</w:t>
            </w:r>
          </w:p>
          <w:tbl>
            <w:tblPr>
              <w:tblW w:w="5760" w:type="dxa"/>
              <w:tblBorders>
                <w:top w:val="nil"/>
                <w:left w:val="nil"/>
                <w:right w:val="nil"/>
              </w:tblBorders>
              <w:tblLayout w:type="fixed"/>
              <w:tblCellMar>
                <w:left w:w="0" w:type="dxa"/>
                <w:right w:w="0" w:type="dxa"/>
              </w:tblCellMar>
              <w:tblLook w:val="0000" w:firstRow="0" w:lastRow="0" w:firstColumn="0" w:lastColumn="0" w:noHBand="0" w:noVBand="0"/>
            </w:tblPr>
            <w:tblGrid>
              <w:gridCol w:w="5760"/>
            </w:tblGrid>
            <w:tr w:rsidR="00486623">
              <w:tblPrEx>
                <w:tblCellMar>
                  <w:top w:w="0" w:type="dxa"/>
                  <w:left w:w="0" w:type="dxa"/>
                  <w:bottom w:w="0" w:type="dxa"/>
                  <w:right w:w="0" w:type="dxa"/>
                </w:tblCellMar>
              </w:tblPrEx>
              <w:tc>
                <w:tcPr>
                  <w:tcW w:w="576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color w:val="042564"/>
                      <w:lang w:val="fr-FR"/>
                    </w:rPr>
                    <w:t>•</w:t>
                  </w:r>
                  <w:r>
                    <w:rPr>
                      <w:rFonts w:ascii="Trebuchet MS" w:hAnsi="Trebuchet MS" w:cs="Trebuchet MS"/>
                      <w:lang w:val="fr-FR"/>
                    </w:rPr>
                    <w:t xml:space="preserve"> </w:t>
                  </w:r>
                  <w:hyperlink r:id="rId77" w:history="1">
                    <w:proofErr w:type="spellStart"/>
                    <w:r>
                      <w:rPr>
                        <w:rFonts w:ascii="Trebuchet MS" w:hAnsi="Trebuchet MS" w:cs="Trebuchet MS"/>
                        <w:lang w:val="fr-FR"/>
                      </w:rPr>
                      <w:t>Starducongo</w:t>
                    </w:r>
                    <w:proofErr w:type="spellEnd"/>
                  </w:hyperlink>
                </w:p>
                <w:p w:rsidR="00486623" w:rsidRDefault="00486623">
                  <w:pPr>
                    <w:widowControl w:val="0"/>
                    <w:autoSpaceDE w:val="0"/>
                    <w:autoSpaceDN w:val="0"/>
                    <w:adjustRightInd w:val="0"/>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color w:val="042564"/>
                      <w:lang w:val="fr-FR"/>
                    </w:rPr>
                    <w:t>•</w:t>
                  </w:r>
                  <w:r>
                    <w:rPr>
                      <w:rFonts w:ascii="Trebuchet MS" w:hAnsi="Trebuchet MS" w:cs="Trebuchet MS"/>
                      <w:lang w:val="fr-FR"/>
                    </w:rPr>
                    <w:t xml:space="preserve"> </w:t>
                  </w:r>
                  <w:hyperlink r:id="rId78" w:history="1">
                    <w:proofErr w:type="spellStart"/>
                    <w:r>
                      <w:rPr>
                        <w:rFonts w:ascii="Trebuchet MS" w:hAnsi="Trebuchet MS" w:cs="Trebuchet MS"/>
                        <w:lang w:val="fr-FR"/>
                      </w:rPr>
                      <w:t>Mwinda</w:t>
                    </w:r>
                    <w:proofErr w:type="spellEnd"/>
                  </w:hyperlink>
                </w:p>
                <w:p w:rsidR="00486623" w:rsidRDefault="00486623">
                  <w:pPr>
                    <w:widowControl w:val="0"/>
                    <w:autoSpaceDE w:val="0"/>
                    <w:autoSpaceDN w:val="0"/>
                    <w:adjustRightInd w:val="0"/>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color w:val="042564"/>
                      <w:lang w:val="fr-FR"/>
                    </w:rPr>
                    <w:t>•</w:t>
                  </w:r>
                  <w:r>
                    <w:rPr>
                      <w:rFonts w:ascii="Trebuchet MS" w:hAnsi="Trebuchet MS" w:cs="Trebuchet MS"/>
                      <w:lang w:val="fr-FR"/>
                    </w:rPr>
                    <w:t xml:space="preserve"> </w:t>
                  </w:r>
                  <w:hyperlink r:id="rId79" w:history="1">
                    <w:r>
                      <w:rPr>
                        <w:rFonts w:ascii="Trebuchet MS" w:hAnsi="Trebuchet MS" w:cs="Trebuchet MS"/>
                        <w:lang w:val="fr-FR"/>
                      </w:rPr>
                      <w:t>Les Dépêches de Brazzaville</w:t>
                    </w:r>
                  </w:hyperlink>
                </w:p>
              </w:tc>
            </w:tr>
          </w:tbl>
          <w:p w:rsidR="00486623" w:rsidRDefault="00486623">
            <w:pPr>
              <w:widowControl w:val="0"/>
              <w:autoSpaceDE w:val="0"/>
              <w:autoSpaceDN w:val="0"/>
              <w:adjustRightInd w:val="0"/>
              <w:rPr>
                <w:rFonts w:ascii="Trebuchet MS" w:hAnsi="Trebuchet MS" w:cs="Trebuchet MS"/>
                <w:lang w:val="fr-FR"/>
              </w:rPr>
            </w:pPr>
          </w:p>
          <w:p w:rsidR="00486623" w:rsidRDefault="00486623">
            <w:pPr>
              <w:widowControl w:val="0"/>
              <w:autoSpaceDE w:val="0"/>
              <w:autoSpaceDN w:val="0"/>
              <w:adjustRightInd w:val="0"/>
              <w:rPr>
                <w:rFonts w:ascii="Trebuchet MS" w:hAnsi="Trebuchet MS" w:cs="Trebuchet MS"/>
                <w:lang w:val="fr-FR"/>
              </w:rPr>
            </w:pPr>
            <w:hyperlink r:id="rId80" w:history="1">
              <w:r>
                <w:rPr>
                  <w:rFonts w:ascii="Trebuchet MS" w:hAnsi="Trebuchet MS" w:cs="Trebuchet MS"/>
                  <w:lang w:val="fr-FR"/>
                </w:rPr>
                <w:t>+</w:t>
              </w:r>
              <w:r>
                <w:rPr>
                  <w:rFonts w:ascii="Trebuchet MS" w:hAnsi="Trebuchet MS" w:cs="Trebuchet MS"/>
                  <w:sz w:val="20"/>
                  <w:szCs w:val="20"/>
                  <w:lang w:val="fr-FR"/>
                </w:rPr>
                <w:t xml:space="preserve"> DE LIENS</w:t>
              </w:r>
            </w:hyperlink>
          </w:p>
        </w:tc>
        <w:tc>
          <w:tcPr>
            <w:tcW w:w="5760" w:type="dxa"/>
            <w:gridSpan w:val="3"/>
            <w:vAlign w:val="center"/>
          </w:tcPr>
          <w:p w:rsidR="00486623" w:rsidRDefault="00486623">
            <w:pPr>
              <w:widowControl w:val="0"/>
              <w:autoSpaceDE w:val="0"/>
              <w:autoSpaceDN w:val="0"/>
              <w:adjustRightInd w:val="0"/>
              <w:rPr>
                <w:rFonts w:ascii="Trebuchet MS" w:hAnsi="Trebuchet MS" w:cs="Trebuchet MS"/>
                <w:lang w:val="fr-FR"/>
              </w:rPr>
            </w:pPr>
          </w:p>
        </w:tc>
      </w:tr>
      <w:tr w:rsidR="00486623">
        <w:tblPrEx>
          <w:tblCellMar>
            <w:top w:w="0" w:type="dxa"/>
            <w:bottom w:w="0" w:type="dxa"/>
          </w:tblCellMar>
        </w:tblPrEx>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c>
          <w:tcPr>
            <w:tcW w:w="5960" w:type="dxa"/>
            <w:shd w:val="clear" w:color="auto" w:fill="C1C1C1"/>
            <w:vAlign w:val="center"/>
          </w:tcPr>
          <w:p w:rsidR="00486623" w:rsidRDefault="00486623">
            <w:pPr>
              <w:widowControl w:val="0"/>
              <w:autoSpaceDE w:val="0"/>
              <w:autoSpaceDN w:val="0"/>
              <w:adjustRightInd w:val="0"/>
              <w:rPr>
                <w:rFonts w:ascii="Trebuchet MS" w:hAnsi="Trebuchet MS" w:cs="Trebuchet MS"/>
                <w:lang w:val="fr-FR"/>
              </w:rPr>
            </w:pPr>
          </w:p>
        </w:tc>
        <w:tc>
          <w:tcPr>
            <w:tcW w:w="20" w:type="dxa"/>
            <w:vAlign w:val="center"/>
          </w:tcPr>
          <w:p w:rsidR="00486623" w:rsidRDefault="00486623">
            <w:pPr>
              <w:widowControl w:val="0"/>
              <w:autoSpaceDE w:val="0"/>
              <w:autoSpaceDN w:val="0"/>
              <w:adjustRightInd w:val="0"/>
              <w:rPr>
                <w:rFonts w:ascii="Trebuchet MS" w:hAnsi="Trebuchet MS" w:cs="Trebuchet MS"/>
                <w:lang w:val="fr-FR"/>
              </w:rPr>
            </w:pPr>
          </w:p>
        </w:tc>
      </w:tr>
    </w:tbl>
    <w:p w:rsidR="00486623" w:rsidRDefault="00486623" w:rsidP="00486623">
      <w:pPr>
        <w:widowControl w:val="0"/>
        <w:autoSpaceDE w:val="0"/>
        <w:autoSpaceDN w:val="0"/>
        <w:adjustRightInd w:val="0"/>
        <w:rPr>
          <w:rFonts w:ascii="Trebuchet MS" w:hAnsi="Trebuchet MS" w:cs="Trebuchet MS"/>
          <w:lang w:val="fr-FR"/>
        </w:rPr>
      </w:pPr>
    </w:p>
    <w:tbl>
      <w:tblPr>
        <w:tblW w:w="0" w:type="auto"/>
        <w:tblBorders>
          <w:top w:val="nil"/>
          <w:left w:val="nil"/>
          <w:right w:val="nil"/>
        </w:tblBorders>
        <w:tblLayout w:type="fixed"/>
        <w:tblLook w:val="0000" w:firstRow="0" w:lastRow="0" w:firstColumn="0" w:lastColumn="0" w:noHBand="0" w:noVBand="0"/>
      </w:tblPr>
      <w:tblGrid>
        <w:gridCol w:w="400"/>
        <w:gridCol w:w="19600"/>
      </w:tblGrid>
      <w:tr w:rsidR="00486623">
        <w:tblPrEx>
          <w:tblCellMar>
            <w:top w:w="0" w:type="dxa"/>
            <w:bottom w:w="0" w:type="dxa"/>
          </w:tblCellMar>
        </w:tblPrEx>
        <w:tc>
          <w:tcPr>
            <w:tcW w:w="6000" w:type="dxa"/>
            <w:gridSpan w:val="2"/>
            <w:vAlign w:val="center"/>
          </w:tcPr>
          <w:p w:rsidR="00486623" w:rsidRDefault="00486623">
            <w:pPr>
              <w:widowControl w:val="0"/>
              <w:autoSpaceDE w:val="0"/>
              <w:autoSpaceDN w:val="0"/>
              <w:adjustRightInd w:val="0"/>
              <w:rPr>
                <w:rFonts w:ascii="Times" w:hAnsi="Times" w:cs="Times"/>
                <w:sz w:val="32"/>
                <w:szCs w:val="32"/>
                <w:lang w:val="fr-FR"/>
              </w:rPr>
            </w:pPr>
            <w:r>
              <w:rPr>
                <w:rFonts w:ascii="Times" w:hAnsi="Times" w:cs="Times"/>
                <w:sz w:val="32"/>
                <w:szCs w:val="32"/>
                <w:lang w:val="fr-FR"/>
              </w:rPr>
              <w:t xml:space="preserve">Début tag </w:t>
            </w:r>
            <w:proofErr w:type="spellStart"/>
            <w:r>
              <w:rPr>
                <w:rFonts w:ascii="Times" w:hAnsi="Times" w:cs="Times"/>
                <w:sz w:val="32"/>
                <w:szCs w:val="32"/>
                <w:lang w:val="fr-FR"/>
              </w:rPr>
              <w:t>AdServerPub</w:t>
            </w:r>
            <w:proofErr w:type="spellEnd"/>
            <w:r>
              <w:rPr>
                <w:rFonts w:ascii="Times" w:hAnsi="Times" w:cs="Times"/>
                <w:sz w:val="32"/>
                <w:szCs w:val="32"/>
                <w:lang w:val="fr-FR"/>
              </w:rPr>
              <w:t xml:space="preserve"> //</w:t>
            </w:r>
          </w:p>
          <w:p w:rsidR="00486623" w:rsidRDefault="00486623">
            <w:pPr>
              <w:widowControl w:val="0"/>
              <w:autoSpaceDE w:val="0"/>
              <w:autoSpaceDN w:val="0"/>
              <w:adjustRightInd w:val="0"/>
              <w:rPr>
                <w:rFonts w:ascii="Times" w:hAnsi="Times" w:cs="Times"/>
                <w:sz w:val="32"/>
                <w:szCs w:val="32"/>
                <w:lang w:val="fr-FR"/>
              </w:rPr>
            </w:pPr>
          </w:p>
          <w:p w:rsidR="00486623" w:rsidRDefault="00486623">
            <w:pPr>
              <w:widowControl w:val="0"/>
              <w:autoSpaceDE w:val="0"/>
              <w:autoSpaceDN w:val="0"/>
              <w:adjustRightInd w:val="0"/>
              <w:rPr>
                <w:rFonts w:ascii="Times" w:hAnsi="Times" w:cs="Times"/>
                <w:sz w:val="32"/>
                <w:szCs w:val="32"/>
                <w:lang w:val="fr-FR"/>
              </w:rPr>
            </w:pPr>
          </w:p>
          <w:p w:rsidR="00486623" w:rsidRDefault="00486623">
            <w:pPr>
              <w:widowControl w:val="0"/>
              <w:autoSpaceDE w:val="0"/>
              <w:autoSpaceDN w:val="0"/>
              <w:adjustRightInd w:val="0"/>
              <w:rPr>
                <w:rFonts w:ascii="Times" w:hAnsi="Times" w:cs="Times"/>
                <w:sz w:val="32"/>
                <w:szCs w:val="32"/>
                <w:lang w:val="fr-FR"/>
              </w:rPr>
            </w:pPr>
            <w:r>
              <w:rPr>
                <w:rFonts w:ascii="Times" w:hAnsi="Times" w:cs="Times"/>
                <w:noProof/>
                <w:color w:val="0000E9"/>
                <w:sz w:val="32"/>
                <w:szCs w:val="32"/>
                <w:lang w:val="fr-FR"/>
              </w:rPr>
              <w:drawing>
                <wp:inline distT="0" distB="0" distL="0" distR="0">
                  <wp:extent cx="2032635" cy="7617460"/>
                  <wp:effectExtent l="0" t="0" r="0" b="2540"/>
                  <wp:docPr id="31" name="Image 31">
                    <a:hlinkClick xmlns:a="http://schemas.openxmlformats.org/drawingml/2006/main" r:id="rId8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82">
                            <a:extLst>
                              <a:ext uri="{28A0092B-C50C-407E-A947-70E740481C1C}">
                                <a14:useLocalDpi xmlns:a14="http://schemas.microsoft.com/office/drawing/2010/main" val="0"/>
                              </a:ext>
                            </a:extLst>
                          </a:blip>
                          <a:srcRect/>
                          <a:stretch>
                            <a:fillRect/>
                          </a:stretch>
                        </pic:blipFill>
                        <pic:spPr bwMode="auto">
                          <a:xfrm>
                            <a:off x="0" y="0"/>
                            <a:ext cx="2032635" cy="7617460"/>
                          </a:xfrm>
                          <a:prstGeom prst="rect">
                            <a:avLst/>
                          </a:prstGeom>
                          <a:noFill/>
                          <a:ln>
                            <a:noFill/>
                          </a:ln>
                        </pic:spPr>
                      </pic:pic>
                    </a:graphicData>
                  </a:graphic>
                </wp:inline>
              </w:drawing>
            </w:r>
          </w:p>
          <w:p w:rsidR="00486623" w:rsidRDefault="00486623">
            <w:pPr>
              <w:widowControl w:val="0"/>
              <w:autoSpaceDE w:val="0"/>
              <w:autoSpaceDN w:val="0"/>
              <w:adjustRightInd w:val="0"/>
              <w:rPr>
                <w:rFonts w:ascii="Times" w:hAnsi="Times" w:cs="Times"/>
                <w:sz w:val="32"/>
                <w:szCs w:val="32"/>
                <w:lang w:val="fr-FR"/>
              </w:rPr>
            </w:pPr>
            <w:r>
              <w:rPr>
                <w:rFonts w:ascii="Times" w:hAnsi="Times" w:cs="Times"/>
                <w:sz w:val="32"/>
                <w:szCs w:val="32"/>
                <w:lang w:val="fr-FR"/>
              </w:rPr>
              <w:t xml:space="preserve">Fin tag </w:t>
            </w:r>
            <w:proofErr w:type="spellStart"/>
            <w:r>
              <w:rPr>
                <w:rFonts w:ascii="Times" w:hAnsi="Times" w:cs="Times"/>
                <w:sz w:val="32"/>
                <w:szCs w:val="32"/>
                <w:lang w:val="fr-FR"/>
              </w:rPr>
              <w:t>AdServerPub</w:t>
            </w:r>
            <w:proofErr w:type="spellEnd"/>
            <w:r>
              <w:rPr>
                <w:rFonts w:ascii="Times" w:hAnsi="Times" w:cs="Times"/>
                <w:sz w:val="32"/>
                <w:szCs w:val="32"/>
                <w:lang w:val="fr-FR"/>
              </w:rPr>
              <w:t xml:space="preserve"> //</w:t>
            </w:r>
          </w:p>
          <w:p w:rsidR="00486623" w:rsidRDefault="00486623">
            <w:pPr>
              <w:widowControl w:val="0"/>
              <w:autoSpaceDE w:val="0"/>
              <w:autoSpaceDN w:val="0"/>
              <w:adjustRightInd w:val="0"/>
              <w:rPr>
                <w:rFonts w:ascii="Times" w:hAnsi="Times" w:cs="Times"/>
                <w:sz w:val="32"/>
                <w:szCs w:val="32"/>
                <w:lang w:val="fr-FR"/>
              </w:rPr>
            </w:pPr>
            <w:r>
              <w:rPr>
                <w:rFonts w:ascii="Times" w:hAnsi="Times" w:cs="Times"/>
                <w:noProof/>
                <w:sz w:val="32"/>
                <w:szCs w:val="32"/>
                <w:lang w:val="fr-FR"/>
              </w:rPr>
              <w:drawing>
                <wp:inline distT="0" distB="0" distL="0" distR="0">
                  <wp:extent cx="13970" cy="13970"/>
                  <wp:effectExtent l="0" t="0" r="0" b="0"/>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r>
      <w:tr w:rsidR="00486623">
        <w:tblPrEx>
          <w:tblCellMar>
            <w:top w:w="0" w:type="dxa"/>
            <w:bottom w:w="0" w:type="dxa"/>
          </w:tblCellMar>
        </w:tblPrEx>
        <w:tc>
          <w:tcPr>
            <w:tcW w:w="20000" w:type="dxa"/>
            <w:gridSpan w:val="2"/>
            <w:vAlign w:val="center"/>
          </w:tcPr>
          <w:p w:rsidR="00486623" w:rsidRDefault="00486623">
            <w:pPr>
              <w:widowControl w:val="0"/>
              <w:autoSpaceDE w:val="0"/>
              <w:autoSpaceDN w:val="0"/>
              <w:adjustRightInd w:val="0"/>
              <w:jc w:val="center"/>
              <w:rPr>
                <w:rFonts w:ascii="Trebuchet MS" w:hAnsi="Trebuchet MS" w:cs="Trebuchet MS"/>
                <w:color w:val="ACACAC"/>
                <w:lang w:val="fr-FR"/>
              </w:rPr>
            </w:pPr>
            <w:hyperlink r:id="rId83" w:history="1">
              <w:r>
                <w:rPr>
                  <w:rFonts w:ascii="Trebuchet MS" w:hAnsi="Trebuchet MS" w:cs="Trebuchet MS"/>
                  <w:color w:val="262626"/>
                  <w:lang w:val="fr-FR"/>
                </w:rPr>
                <w:t>Afrik.com</w:t>
              </w:r>
            </w:hyperlink>
            <w:r>
              <w:rPr>
                <w:rFonts w:ascii="Trebuchet MS" w:hAnsi="Trebuchet MS" w:cs="Trebuchet MS"/>
                <w:color w:val="ACACAC"/>
                <w:lang w:val="fr-FR"/>
              </w:rPr>
              <w:t>  /  </w:t>
            </w:r>
            <w:hyperlink r:id="rId84" w:history="1">
              <w:r>
                <w:rPr>
                  <w:rFonts w:ascii="Trebuchet MS" w:hAnsi="Trebuchet MS" w:cs="Trebuchet MS"/>
                  <w:color w:val="262626"/>
                  <w:lang w:val="fr-FR"/>
                </w:rPr>
                <w:t>Mentions légales &amp; contact</w:t>
              </w:r>
            </w:hyperlink>
            <w:r>
              <w:rPr>
                <w:rFonts w:ascii="Trebuchet MS" w:hAnsi="Trebuchet MS" w:cs="Trebuchet MS"/>
                <w:color w:val="ACACAC"/>
                <w:lang w:val="fr-FR"/>
              </w:rPr>
              <w:t>  /  </w:t>
            </w:r>
            <w:hyperlink r:id="rId85" w:history="1">
              <w:r>
                <w:rPr>
                  <w:rFonts w:ascii="Trebuchet MS" w:hAnsi="Trebuchet MS" w:cs="Trebuchet MS"/>
                  <w:color w:val="262626"/>
                  <w:lang w:val="fr-FR"/>
                </w:rPr>
                <w:t>Partenaires</w:t>
              </w:r>
            </w:hyperlink>
            <w:r>
              <w:rPr>
                <w:rFonts w:ascii="Trebuchet MS" w:hAnsi="Trebuchet MS" w:cs="Trebuchet MS"/>
                <w:color w:val="ACACAC"/>
                <w:lang w:val="fr-FR"/>
              </w:rPr>
              <w:t>  /  </w:t>
            </w:r>
            <w:hyperlink r:id="rId86" w:history="1">
              <w:r>
                <w:rPr>
                  <w:rFonts w:ascii="Trebuchet MS" w:hAnsi="Trebuchet MS" w:cs="Trebuchet MS"/>
                  <w:color w:val="262626"/>
                  <w:lang w:val="fr-FR"/>
                </w:rPr>
                <w:t>Publicité</w:t>
              </w:r>
            </w:hyperlink>
            <w:r>
              <w:rPr>
                <w:rFonts w:ascii="Trebuchet MS" w:hAnsi="Trebuchet MS" w:cs="Trebuchet MS"/>
                <w:color w:val="ACACAC"/>
                <w:lang w:val="fr-FR"/>
              </w:rPr>
              <w:t>  /  </w:t>
            </w:r>
            <w:hyperlink r:id="rId87" w:history="1">
              <w:r>
                <w:rPr>
                  <w:rFonts w:ascii="Trebuchet MS" w:hAnsi="Trebuchet MS" w:cs="Trebuchet MS"/>
                  <w:color w:val="262626"/>
                  <w:lang w:val="fr-FR"/>
                </w:rPr>
                <w:t>Affiliation</w:t>
              </w:r>
            </w:hyperlink>
            <w:r>
              <w:rPr>
                <w:rFonts w:ascii="Trebuchet MS" w:hAnsi="Trebuchet MS" w:cs="Trebuchet MS"/>
                <w:color w:val="ACACAC"/>
                <w:lang w:val="fr-FR"/>
              </w:rPr>
              <w:t>  /  </w:t>
            </w:r>
            <w:hyperlink r:id="rId88" w:history="1">
              <w:r>
                <w:rPr>
                  <w:rFonts w:ascii="Trebuchet MS" w:hAnsi="Trebuchet MS" w:cs="Trebuchet MS"/>
                  <w:color w:val="262626"/>
                  <w:lang w:val="fr-FR"/>
                </w:rPr>
                <w:t>Plan du site</w:t>
              </w:r>
            </w:hyperlink>
            <w:r>
              <w:rPr>
                <w:rFonts w:ascii="Trebuchet MS" w:hAnsi="Trebuchet MS" w:cs="Trebuchet MS"/>
                <w:color w:val="ACACAC"/>
                <w:lang w:val="fr-FR"/>
              </w:rPr>
              <w:t>  /  </w:t>
            </w:r>
            <w:hyperlink r:id="rId89" w:history="1">
              <w:r>
                <w:rPr>
                  <w:rFonts w:ascii="Trebuchet MS" w:hAnsi="Trebuchet MS" w:cs="Trebuchet MS"/>
                  <w:color w:val="262626"/>
                  <w:lang w:val="fr-FR"/>
                </w:rPr>
                <w:t>Carte d'Afrique</w:t>
              </w:r>
            </w:hyperlink>
            <w:r>
              <w:rPr>
                <w:rFonts w:ascii="Trebuchet MS" w:hAnsi="Trebuchet MS" w:cs="Trebuchet MS"/>
                <w:color w:val="ACACAC"/>
                <w:lang w:val="fr-FR"/>
              </w:rPr>
              <w:t>  /  </w:t>
            </w:r>
            <w:hyperlink r:id="rId90" w:history="1">
              <w:r>
                <w:rPr>
                  <w:rFonts w:ascii="Trebuchet MS" w:hAnsi="Trebuchet MS" w:cs="Trebuchet MS"/>
                  <w:color w:val="262626"/>
                  <w:lang w:val="fr-FR"/>
                </w:rPr>
                <w:t>Archives</w:t>
              </w:r>
            </w:hyperlink>
            <w:r>
              <w:rPr>
                <w:rFonts w:ascii="Trebuchet MS" w:hAnsi="Trebuchet MS" w:cs="Trebuchet MS"/>
                <w:color w:val="ACACAC"/>
                <w:lang w:val="fr-FR"/>
              </w:rPr>
              <w:t>  /  </w:t>
            </w:r>
            <w:hyperlink r:id="rId91" w:history="1">
              <w:r>
                <w:rPr>
                  <w:rFonts w:ascii="Trebuchet MS" w:hAnsi="Trebuchet MS" w:cs="Trebuchet MS"/>
                  <w:color w:val="262626"/>
                  <w:lang w:val="fr-FR"/>
                </w:rPr>
                <w:t>Brèves</w:t>
              </w:r>
            </w:hyperlink>
          </w:p>
        </w:tc>
      </w:tr>
      <w:tr w:rsidR="00486623">
        <w:tblPrEx>
          <w:tblBorders>
            <w:top w:val="none" w:sz="0" w:space="0" w:color="auto"/>
          </w:tblBorders>
          <w:tblCellMar>
            <w:top w:w="0" w:type="dxa"/>
            <w:bottom w:w="0" w:type="dxa"/>
          </w:tblCellMar>
        </w:tblPrEx>
        <w:tc>
          <w:tcPr>
            <w:tcW w:w="20000" w:type="dxa"/>
            <w:gridSpan w:val="2"/>
            <w:shd w:val="clear" w:color="auto" w:fill="042564"/>
            <w:vAlign w:val="center"/>
          </w:tcPr>
          <w:p w:rsidR="00486623" w:rsidRDefault="00486623">
            <w:pPr>
              <w:widowControl w:val="0"/>
              <w:autoSpaceDE w:val="0"/>
              <w:autoSpaceDN w:val="0"/>
              <w:adjustRightInd w:val="0"/>
              <w:jc w:val="center"/>
              <w:rPr>
                <w:rFonts w:ascii="Trebuchet MS" w:hAnsi="Trebuchet MS" w:cs="Trebuchet MS"/>
                <w:lang w:val="fr-FR"/>
              </w:rPr>
            </w:pPr>
            <w:r>
              <w:rPr>
                <w:rFonts w:ascii="Trebuchet MS" w:hAnsi="Trebuchet MS" w:cs="Trebuchet MS"/>
                <w:noProof/>
                <w:lang w:val="fr-FR"/>
              </w:rPr>
              <w:drawing>
                <wp:inline distT="0" distB="0" distL="0" distR="0">
                  <wp:extent cx="13970" cy="13970"/>
                  <wp:effectExtent l="0" t="0" r="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13970" cy="13970"/>
                          </a:xfrm>
                          <a:prstGeom prst="rect">
                            <a:avLst/>
                          </a:prstGeom>
                          <a:noFill/>
                          <a:ln>
                            <a:noFill/>
                          </a:ln>
                        </pic:spPr>
                      </pic:pic>
                    </a:graphicData>
                  </a:graphic>
                </wp:inline>
              </w:drawing>
            </w:r>
          </w:p>
        </w:tc>
      </w:tr>
      <w:tr w:rsidR="00486623">
        <w:tblPrEx>
          <w:tblCellMar>
            <w:top w:w="0" w:type="dxa"/>
            <w:bottom w:w="0" w:type="dxa"/>
          </w:tblCellMar>
        </w:tblPrEx>
        <w:trPr>
          <w:gridAfter w:val="1"/>
          <w:wAfter w:w="8064" w:type="dxa"/>
        </w:trPr>
        <w:tc>
          <w:tcPr>
            <w:tcW w:w="400" w:type="dxa"/>
            <w:vAlign w:val="center"/>
          </w:tcPr>
          <w:p w:rsidR="00486623" w:rsidRDefault="00486623">
            <w:pPr>
              <w:widowControl w:val="0"/>
              <w:autoSpaceDE w:val="0"/>
              <w:autoSpaceDN w:val="0"/>
              <w:adjustRightInd w:val="0"/>
              <w:jc w:val="center"/>
              <w:rPr>
                <w:rFonts w:ascii="Trebuchet MS" w:hAnsi="Trebuchet MS" w:cs="Trebuchet MS"/>
                <w:lang w:val="fr-FR"/>
              </w:rPr>
            </w:pPr>
            <w:r>
              <w:rPr>
                <w:rFonts w:ascii="Trebuchet MS" w:hAnsi="Trebuchet MS" w:cs="Trebuchet MS"/>
                <w:sz w:val="20"/>
                <w:szCs w:val="20"/>
                <w:lang w:val="fr-FR"/>
              </w:rPr>
              <w:t> </w:t>
            </w:r>
            <w:r>
              <w:rPr>
                <w:rFonts w:ascii="Trebuchet MS" w:hAnsi="Trebuchet MS" w:cs="Trebuchet MS"/>
                <w:lang w:val="fr-FR"/>
              </w:rPr>
              <w:t xml:space="preserve"> </w:t>
            </w:r>
          </w:p>
          <w:tbl>
            <w:tblPr>
              <w:tblW w:w="20000" w:type="dxa"/>
              <w:tblBorders>
                <w:top w:val="nil"/>
                <w:left w:val="nil"/>
                <w:right w:val="nil"/>
              </w:tblBorders>
              <w:tblLayout w:type="fixed"/>
              <w:tblCellMar>
                <w:left w:w="0" w:type="dxa"/>
                <w:right w:w="0" w:type="dxa"/>
              </w:tblCellMar>
              <w:tblLook w:val="0000" w:firstRow="0" w:lastRow="0" w:firstColumn="0" w:lastColumn="0" w:noHBand="0" w:noVBand="0"/>
            </w:tblPr>
            <w:tblGrid>
              <w:gridCol w:w="400"/>
              <w:gridCol w:w="2440"/>
              <w:gridCol w:w="900"/>
              <w:gridCol w:w="2440"/>
              <w:gridCol w:w="920"/>
              <w:gridCol w:w="1760"/>
              <w:gridCol w:w="920"/>
              <w:gridCol w:w="1740"/>
              <w:gridCol w:w="920"/>
              <w:gridCol w:w="1820"/>
              <w:gridCol w:w="920"/>
              <w:gridCol w:w="1560"/>
              <w:gridCol w:w="920"/>
              <w:gridCol w:w="1940"/>
              <w:gridCol w:w="400"/>
            </w:tblGrid>
            <w:tr w:rsidR="00486623">
              <w:tblPrEx>
                <w:tblCellMar>
                  <w:top w:w="0" w:type="dxa"/>
                  <w:left w:w="0" w:type="dxa"/>
                  <w:bottom w:w="0" w:type="dxa"/>
                  <w:right w:w="0" w:type="dxa"/>
                </w:tblCellMar>
              </w:tblPrEx>
              <w:tc>
                <w:tcPr>
                  <w:tcW w:w="40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c>
                <w:tcPr>
                  <w:tcW w:w="244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547495" cy="443230"/>
                        <wp:effectExtent l="0" t="0" r="1905" b="0"/>
                        <wp:docPr id="34" name="Image 34">
                          <a:hlinkClick xmlns:a="http://schemas.openxmlformats.org/drawingml/2006/main" r:id="rId6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92">
                                  <a:extLst>
                                    <a:ext uri="{28A0092B-C50C-407E-A947-70E740481C1C}">
                                      <a14:useLocalDpi xmlns:a14="http://schemas.microsoft.com/office/drawing/2010/main" val="0"/>
                                    </a:ext>
                                  </a:extLst>
                                </a:blip>
                                <a:srcRect/>
                                <a:stretch>
                                  <a:fillRect/>
                                </a:stretch>
                              </pic:blipFill>
                              <pic:spPr bwMode="auto">
                                <a:xfrm>
                                  <a:off x="0" y="0"/>
                                  <a:ext cx="1547495" cy="443230"/>
                                </a:xfrm>
                                <a:prstGeom prst="rect">
                                  <a:avLst/>
                                </a:prstGeom>
                                <a:noFill/>
                                <a:ln>
                                  <a:noFill/>
                                </a:ln>
                              </pic:spPr>
                            </pic:pic>
                          </a:graphicData>
                        </a:graphic>
                      </wp:inline>
                    </w:drawing>
                  </w:r>
                </w:p>
              </w:tc>
              <w:tc>
                <w:tcPr>
                  <w:tcW w:w="90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c>
                <w:tcPr>
                  <w:tcW w:w="244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547495" cy="443230"/>
                        <wp:effectExtent l="0" t="0" r="1905" b="0"/>
                        <wp:docPr id="35" name="Image 35">
                          <a:hlinkClick xmlns:a="http://schemas.openxmlformats.org/drawingml/2006/main" r:id="rId93"/>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94">
                                  <a:extLst>
                                    <a:ext uri="{28A0092B-C50C-407E-A947-70E740481C1C}">
                                      <a14:useLocalDpi xmlns:a14="http://schemas.microsoft.com/office/drawing/2010/main" val="0"/>
                                    </a:ext>
                                  </a:extLst>
                                </a:blip>
                                <a:srcRect/>
                                <a:stretch>
                                  <a:fillRect/>
                                </a:stretch>
                              </pic:blipFill>
                              <pic:spPr bwMode="auto">
                                <a:xfrm>
                                  <a:off x="0" y="0"/>
                                  <a:ext cx="1547495" cy="443230"/>
                                </a:xfrm>
                                <a:prstGeom prst="rect">
                                  <a:avLst/>
                                </a:prstGeom>
                                <a:noFill/>
                                <a:ln>
                                  <a:noFill/>
                                </a:ln>
                              </pic:spPr>
                            </pic:pic>
                          </a:graphicData>
                        </a:graphic>
                      </wp:inline>
                    </w:drawing>
                  </w:r>
                </w:p>
              </w:tc>
              <w:tc>
                <w:tcPr>
                  <w:tcW w:w="92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c>
                <w:tcPr>
                  <w:tcW w:w="176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118235" cy="443230"/>
                        <wp:effectExtent l="0" t="0" r="0" b="0"/>
                        <wp:docPr id="36" name="Image 36">
                          <a:hlinkClick xmlns:a="http://schemas.openxmlformats.org/drawingml/2006/main" r:id="rId9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96">
                                  <a:extLst>
                                    <a:ext uri="{28A0092B-C50C-407E-A947-70E740481C1C}">
                                      <a14:useLocalDpi xmlns:a14="http://schemas.microsoft.com/office/drawing/2010/main" val="0"/>
                                    </a:ext>
                                  </a:extLst>
                                </a:blip>
                                <a:srcRect/>
                                <a:stretch>
                                  <a:fillRect/>
                                </a:stretch>
                              </pic:blipFill>
                              <pic:spPr bwMode="auto">
                                <a:xfrm>
                                  <a:off x="0" y="0"/>
                                  <a:ext cx="1118235" cy="443230"/>
                                </a:xfrm>
                                <a:prstGeom prst="rect">
                                  <a:avLst/>
                                </a:prstGeom>
                                <a:noFill/>
                                <a:ln>
                                  <a:noFill/>
                                </a:ln>
                              </pic:spPr>
                            </pic:pic>
                          </a:graphicData>
                        </a:graphic>
                      </wp:inline>
                    </w:drawing>
                  </w:r>
                </w:p>
              </w:tc>
              <w:tc>
                <w:tcPr>
                  <w:tcW w:w="92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c>
                <w:tcPr>
                  <w:tcW w:w="174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104265" cy="443230"/>
                        <wp:effectExtent l="0" t="0" r="0" b="0"/>
                        <wp:docPr id="37" name="Image 37">
                          <a:hlinkClick xmlns:a="http://schemas.openxmlformats.org/drawingml/2006/main" r:id="rId6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7"/>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bwMode="auto">
                                <a:xfrm>
                                  <a:off x="0" y="0"/>
                                  <a:ext cx="1104265" cy="443230"/>
                                </a:xfrm>
                                <a:prstGeom prst="rect">
                                  <a:avLst/>
                                </a:prstGeom>
                                <a:noFill/>
                                <a:ln>
                                  <a:noFill/>
                                </a:ln>
                              </pic:spPr>
                            </pic:pic>
                          </a:graphicData>
                        </a:graphic>
                      </wp:inline>
                    </w:drawing>
                  </w:r>
                </w:p>
              </w:tc>
              <w:tc>
                <w:tcPr>
                  <w:tcW w:w="92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c>
                <w:tcPr>
                  <w:tcW w:w="182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153795" cy="443230"/>
                        <wp:effectExtent l="0" t="0" r="0" b="0"/>
                        <wp:docPr id="38" name="Image 38">
                          <a:hlinkClick xmlns:a="http://schemas.openxmlformats.org/drawingml/2006/main" r:id="rId98"/>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8"/>
                                <pic:cNvPicPr>
                                  <a:picLocks noChangeAspect="1" noChangeArrowheads="1"/>
                                </pic:cNvPicPr>
                              </pic:nvPicPr>
                              <pic:blipFill>
                                <a:blip r:embed="rId99">
                                  <a:extLst>
                                    <a:ext uri="{28A0092B-C50C-407E-A947-70E740481C1C}">
                                      <a14:useLocalDpi xmlns:a14="http://schemas.microsoft.com/office/drawing/2010/main" val="0"/>
                                    </a:ext>
                                  </a:extLst>
                                </a:blip>
                                <a:srcRect/>
                                <a:stretch>
                                  <a:fillRect/>
                                </a:stretch>
                              </pic:blipFill>
                              <pic:spPr bwMode="auto">
                                <a:xfrm>
                                  <a:off x="0" y="0"/>
                                  <a:ext cx="1153795" cy="443230"/>
                                </a:xfrm>
                                <a:prstGeom prst="rect">
                                  <a:avLst/>
                                </a:prstGeom>
                                <a:noFill/>
                                <a:ln>
                                  <a:noFill/>
                                </a:ln>
                              </pic:spPr>
                            </pic:pic>
                          </a:graphicData>
                        </a:graphic>
                      </wp:inline>
                    </w:drawing>
                  </w:r>
                </w:p>
              </w:tc>
              <w:tc>
                <w:tcPr>
                  <w:tcW w:w="92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c>
                <w:tcPr>
                  <w:tcW w:w="156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991870" cy="443230"/>
                        <wp:effectExtent l="0" t="0" r="0" b="0"/>
                        <wp:docPr id="39" name="Image 39">
                          <a:hlinkClick xmlns:a="http://schemas.openxmlformats.org/drawingml/2006/main" r:id="rId67"/>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pic:cNvPicPr>
                                  <a:picLocks noChangeAspect="1" noChangeArrowheads="1"/>
                                </pic:cNvPicPr>
                              </pic:nvPicPr>
                              <pic:blipFill>
                                <a:blip r:embed="rId100">
                                  <a:extLst>
                                    <a:ext uri="{28A0092B-C50C-407E-A947-70E740481C1C}">
                                      <a14:useLocalDpi xmlns:a14="http://schemas.microsoft.com/office/drawing/2010/main" val="0"/>
                                    </a:ext>
                                  </a:extLst>
                                </a:blip>
                                <a:srcRect/>
                                <a:stretch>
                                  <a:fillRect/>
                                </a:stretch>
                              </pic:blipFill>
                              <pic:spPr bwMode="auto">
                                <a:xfrm>
                                  <a:off x="0" y="0"/>
                                  <a:ext cx="991870" cy="443230"/>
                                </a:xfrm>
                                <a:prstGeom prst="rect">
                                  <a:avLst/>
                                </a:prstGeom>
                                <a:noFill/>
                                <a:ln>
                                  <a:noFill/>
                                </a:ln>
                              </pic:spPr>
                            </pic:pic>
                          </a:graphicData>
                        </a:graphic>
                      </wp:inline>
                    </w:drawing>
                  </w:r>
                </w:p>
              </w:tc>
              <w:tc>
                <w:tcPr>
                  <w:tcW w:w="92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c>
                <w:tcPr>
                  <w:tcW w:w="194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noProof/>
                      <w:lang w:val="fr-FR"/>
                    </w:rPr>
                    <w:drawing>
                      <wp:inline distT="0" distB="0" distL="0" distR="0">
                        <wp:extent cx="1230630" cy="443230"/>
                        <wp:effectExtent l="0" t="0" r="0" b="0"/>
                        <wp:docPr id="40" name="Image 40">
                          <a:hlinkClick xmlns:a="http://schemas.openxmlformats.org/drawingml/2006/main" r:id="rId10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0"/>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1230630" cy="443230"/>
                                </a:xfrm>
                                <a:prstGeom prst="rect">
                                  <a:avLst/>
                                </a:prstGeom>
                                <a:noFill/>
                                <a:ln>
                                  <a:noFill/>
                                </a:ln>
                              </pic:spPr>
                            </pic:pic>
                          </a:graphicData>
                        </a:graphic>
                      </wp:inline>
                    </w:drawing>
                  </w:r>
                </w:p>
              </w:tc>
              <w:tc>
                <w:tcPr>
                  <w:tcW w:w="400" w:type="dxa"/>
                  <w:tcBorders>
                    <w:top w:val="nil"/>
                    <w:left w:val="nil"/>
                    <w:bottom w:val="nil"/>
                    <w:right w:val="nil"/>
                  </w:tcBorders>
                  <w:vAlign w:val="center"/>
                </w:tcPr>
                <w:p w:rsidR="00486623" w:rsidRDefault="00486623">
                  <w:pPr>
                    <w:widowControl w:val="0"/>
                    <w:autoSpaceDE w:val="0"/>
                    <w:autoSpaceDN w:val="0"/>
                    <w:adjustRightInd w:val="0"/>
                    <w:rPr>
                      <w:rFonts w:ascii="Trebuchet MS" w:hAnsi="Trebuchet MS" w:cs="Trebuchet MS"/>
                      <w:lang w:val="fr-FR"/>
                    </w:rPr>
                  </w:pPr>
                  <w:r>
                    <w:rPr>
                      <w:rFonts w:ascii="Trebuchet MS" w:hAnsi="Trebuchet MS" w:cs="Trebuchet MS"/>
                      <w:lang w:val="fr-FR"/>
                    </w:rPr>
                    <w:t> </w:t>
                  </w:r>
                </w:p>
              </w:tc>
            </w:tr>
          </w:tbl>
          <w:p w:rsidR="00486623" w:rsidRDefault="00486623">
            <w:pPr>
              <w:widowControl w:val="0"/>
              <w:autoSpaceDE w:val="0"/>
              <w:autoSpaceDN w:val="0"/>
              <w:adjustRightInd w:val="0"/>
              <w:jc w:val="center"/>
              <w:rPr>
                <w:rFonts w:ascii="Trebuchet MS" w:hAnsi="Trebuchet MS" w:cs="Trebuchet MS"/>
                <w:lang w:val="fr-FR"/>
              </w:rPr>
            </w:pPr>
          </w:p>
          <w:p w:rsidR="00486623" w:rsidRDefault="00486623">
            <w:pPr>
              <w:widowControl w:val="0"/>
              <w:autoSpaceDE w:val="0"/>
              <w:autoSpaceDN w:val="0"/>
              <w:adjustRightInd w:val="0"/>
              <w:jc w:val="center"/>
              <w:rPr>
                <w:rFonts w:ascii="Trebuchet MS" w:hAnsi="Trebuchet MS" w:cs="Trebuchet MS"/>
                <w:lang w:val="fr-FR"/>
              </w:rPr>
            </w:pPr>
            <w:r>
              <w:rPr>
                <w:rFonts w:ascii="Trebuchet MS" w:hAnsi="Trebuchet MS" w:cs="Trebuchet MS"/>
                <w:color w:val="686868"/>
                <w:sz w:val="20"/>
                <w:szCs w:val="20"/>
                <w:lang w:val="fr-FR"/>
              </w:rPr>
              <w:t>© Afrik.com - 2016 - tous droits réservés</w:t>
            </w:r>
          </w:p>
        </w:tc>
      </w:tr>
    </w:tbl>
    <w:p w:rsidR="00B9111C" w:rsidRDefault="00B9111C"/>
    <w:sectPr w:rsidR="00B9111C" w:rsidSect="00894033">
      <w:pgSz w:w="11900" w:h="16840"/>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0DEF" w:rsidRDefault="00F90DEF" w:rsidP="00F90DEF">
      <w:r>
        <w:separator/>
      </w:r>
    </w:p>
  </w:endnote>
  <w:endnote w:type="continuationSeparator" w:id="0">
    <w:p w:rsidR="00F90DEF" w:rsidRDefault="00F90DEF" w:rsidP="00F90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Trebuchet MS">
    <w:panose1 w:val="020B0603020202020204"/>
    <w:charset w:val="00"/>
    <w:family w:val="auto"/>
    <w:pitch w:val="variable"/>
    <w:sig w:usb0="00000287" w:usb1="00000000" w:usb2="00000000" w:usb3="00000000" w:csb0="0000009F" w:csb1="00000000"/>
  </w:font>
  <w:font w:name="Times">
    <w:panose1 w:val="02000500000000000000"/>
    <w:charset w:val="00"/>
    <w:family w:val="auto"/>
    <w:pitch w:val="variable"/>
    <w:sig w:usb0="00000003" w:usb1="00000000" w:usb2="00000000" w:usb3="00000000" w:csb0="00000001" w:csb1="00000000"/>
  </w:font>
  <w:font w:name="Helvetica Neue Medium">
    <w:panose1 w:val="020B0604020202020204"/>
    <w:charset w:val="00"/>
    <w:family w:val="auto"/>
    <w:pitch w:val="variable"/>
    <w:sig w:usb0="8000000F" w:usb1="10002042" w:usb2="00000000" w:usb3="00000000" w:csb0="0000009B" w:csb1="00000000"/>
  </w:font>
  <w:font w:name="Courier">
    <w:panose1 w:val="02000500000000000000"/>
    <w:charset w:val="00"/>
    <w:family w:val="auto"/>
    <w:pitch w:val="variable"/>
    <w:sig w:usb0="00000003" w:usb1="00000000" w:usb2="00000000" w:usb3="00000000" w:csb0="00000001" w:csb1="00000000"/>
  </w:font>
  <w:font w:name="Verdana">
    <w:panose1 w:val="020B0604030504040204"/>
    <w:charset w:val="00"/>
    <w:family w:val="auto"/>
    <w:pitch w:val="variable"/>
    <w:sig w:usb0="A10006FF" w:usb1="4000205B" w:usb2="00000010" w:usb3="00000000" w:csb0="0000019F" w:csb1="00000000"/>
  </w:font>
  <w:font w:name="Helvetica">
    <w:panose1 w:val="00000000000000000000"/>
    <w:charset w:val="00"/>
    <w:family w:val="auto"/>
    <w:pitch w:val="variable"/>
    <w:sig w:usb0="E00002FF" w:usb1="5000785B" w:usb2="00000000" w:usb3="00000000" w:csb0="000001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0DEF" w:rsidRDefault="00F90DEF" w:rsidP="00F90DEF">
      <w:r>
        <w:separator/>
      </w:r>
    </w:p>
  </w:footnote>
  <w:footnote w:type="continuationSeparator" w:id="0">
    <w:p w:rsidR="00F90DEF" w:rsidRDefault="00F90DEF" w:rsidP="00F90DEF">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86623"/>
    <w:rsid w:val="00486623"/>
    <w:rsid w:val="00894033"/>
    <w:rsid w:val="00B9111C"/>
    <w:rsid w:val="00F90DEF"/>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40E6A802"/>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8662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86623"/>
    <w:rPr>
      <w:rFonts w:ascii="Lucida Grande" w:hAnsi="Lucida Grande" w:cs="Lucida Grande"/>
      <w:sz w:val="18"/>
      <w:szCs w:val="18"/>
    </w:rPr>
  </w:style>
  <w:style w:type="paragraph" w:styleId="En-tte">
    <w:name w:val="header"/>
    <w:basedOn w:val="Normal"/>
    <w:link w:val="En-tteCar"/>
    <w:uiPriority w:val="99"/>
    <w:unhideWhenUsed/>
    <w:rsid w:val="00F90DEF"/>
    <w:pPr>
      <w:tabs>
        <w:tab w:val="center" w:pos="4536"/>
        <w:tab w:val="right" w:pos="9072"/>
      </w:tabs>
    </w:pPr>
  </w:style>
  <w:style w:type="character" w:customStyle="1" w:styleId="En-tteCar">
    <w:name w:val="En-tête Car"/>
    <w:basedOn w:val="Policepardfaut"/>
    <w:link w:val="En-tte"/>
    <w:uiPriority w:val="99"/>
    <w:rsid w:val="00F90DEF"/>
  </w:style>
  <w:style w:type="paragraph" w:styleId="Pieddepage">
    <w:name w:val="footer"/>
    <w:basedOn w:val="Normal"/>
    <w:link w:val="PieddepageCar"/>
    <w:uiPriority w:val="99"/>
    <w:unhideWhenUsed/>
    <w:rsid w:val="00F90DEF"/>
    <w:pPr>
      <w:tabs>
        <w:tab w:val="center" w:pos="4536"/>
        <w:tab w:val="right" w:pos="9072"/>
      </w:tabs>
    </w:pPr>
  </w:style>
  <w:style w:type="character" w:customStyle="1" w:styleId="PieddepageCar">
    <w:name w:val="Pied de page Car"/>
    <w:basedOn w:val="Policepardfaut"/>
    <w:link w:val="Pieddepage"/>
    <w:uiPriority w:val="99"/>
    <w:rsid w:val="00F90DEF"/>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fr-FR"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extedebulles">
    <w:name w:val="Balloon Text"/>
    <w:basedOn w:val="Normal"/>
    <w:link w:val="TextedebullesCar"/>
    <w:uiPriority w:val="99"/>
    <w:semiHidden/>
    <w:unhideWhenUsed/>
    <w:rsid w:val="00486623"/>
    <w:rPr>
      <w:rFonts w:ascii="Lucida Grande" w:hAnsi="Lucida Grande" w:cs="Lucida Grande"/>
      <w:sz w:val="18"/>
      <w:szCs w:val="18"/>
    </w:rPr>
  </w:style>
  <w:style w:type="character" w:customStyle="1" w:styleId="TextedebullesCar">
    <w:name w:val="Texte de bulles Car"/>
    <w:basedOn w:val="Policepardfaut"/>
    <w:link w:val="Textedebulles"/>
    <w:uiPriority w:val="99"/>
    <w:semiHidden/>
    <w:rsid w:val="00486623"/>
    <w:rPr>
      <w:rFonts w:ascii="Lucida Grande" w:hAnsi="Lucida Grande" w:cs="Lucida Grande"/>
      <w:sz w:val="18"/>
      <w:szCs w:val="18"/>
    </w:rPr>
  </w:style>
  <w:style w:type="paragraph" w:styleId="En-tte">
    <w:name w:val="header"/>
    <w:basedOn w:val="Normal"/>
    <w:link w:val="En-tteCar"/>
    <w:uiPriority w:val="99"/>
    <w:unhideWhenUsed/>
    <w:rsid w:val="00F90DEF"/>
    <w:pPr>
      <w:tabs>
        <w:tab w:val="center" w:pos="4536"/>
        <w:tab w:val="right" w:pos="9072"/>
      </w:tabs>
    </w:pPr>
  </w:style>
  <w:style w:type="character" w:customStyle="1" w:styleId="En-tteCar">
    <w:name w:val="En-tête Car"/>
    <w:basedOn w:val="Policepardfaut"/>
    <w:link w:val="En-tte"/>
    <w:uiPriority w:val="99"/>
    <w:rsid w:val="00F90DEF"/>
  </w:style>
  <w:style w:type="paragraph" w:styleId="Pieddepage">
    <w:name w:val="footer"/>
    <w:basedOn w:val="Normal"/>
    <w:link w:val="PieddepageCar"/>
    <w:uiPriority w:val="99"/>
    <w:unhideWhenUsed/>
    <w:rsid w:val="00F90DEF"/>
    <w:pPr>
      <w:tabs>
        <w:tab w:val="center" w:pos="4536"/>
        <w:tab w:val="right" w:pos="9072"/>
      </w:tabs>
    </w:pPr>
  </w:style>
  <w:style w:type="character" w:customStyle="1" w:styleId="PieddepageCar">
    <w:name w:val="Pied de page Car"/>
    <w:basedOn w:val="Policepardfaut"/>
    <w:link w:val="Pieddepage"/>
    <w:uiPriority w:val="99"/>
    <w:rsid w:val="00F90DE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101" Type="http://schemas.openxmlformats.org/officeDocument/2006/relationships/hyperlink" Target="http://www.afrikblog.com/" TargetMode="External"/><Relationship Id="rId102" Type="http://schemas.openxmlformats.org/officeDocument/2006/relationships/image" Target="media/image30.png"/><Relationship Id="rId103" Type="http://schemas.openxmlformats.org/officeDocument/2006/relationships/fontTable" Target="fontTable.xml"/><Relationship Id="rId104"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afrik.com/archives-2015-12.html" TargetMode="External"/><Relationship Id="rId8" Type="http://schemas.openxmlformats.org/officeDocument/2006/relationships/hyperlink" Target="http://www.afrik.com/adrien-seyes" TargetMode="External"/><Relationship Id="rId9" Type="http://schemas.openxmlformats.org/officeDocument/2006/relationships/image" Target="media/image1.png"/><Relationship Id="rId10" Type="http://schemas.openxmlformats.org/officeDocument/2006/relationships/hyperlink" Target="http://www.addthis.com/bookmark.php?v=250&amp;pub=afrik" TargetMode="External"/><Relationship Id="rId11" Type="http://schemas.openxmlformats.org/officeDocument/2006/relationships/image" Target="media/image2.png"/><Relationship Id="rId12" Type="http://schemas.openxmlformats.org/officeDocument/2006/relationships/image" Target="media/image3.png"/><Relationship Id="rId13" Type="http://schemas.openxmlformats.org/officeDocument/2006/relationships/hyperlink" Target="https://twitter.com/intent/tweet?original_referer=http%3A%2F%2Fwww.afrik.com%2Fle-congo-brazzaville-relance-son-secteur-petrolier&amp;ref_src=twsrc%5Etfw&amp;text=Le%20Congo%20Brazzaville%20relance%20son%20secteur%20p%C3%A9trolier&amp;tw_p=tweetbutton&amp;url=http%3A%2F%2Fwww.afrik.com%2Fle-congo-brazzaville-relance-son-secteur-petrolier" TargetMode="External"/><Relationship Id="rId14" Type="http://schemas.openxmlformats.org/officeDocument/2006/relationships/image" Target="media/image4.jpeg"/><Relationship Id="rId15" Type="http://schemas.openxmlformats.org/officeDocument/2006/relationships/hyperlink" Target="https://twitter.com/intent/tweet?original_referer=http%3A%2F%2Fwww.afrik.com%2Fle-congo-brazzaville-relance-son-secteur-petrolier&amp;ref_src=twsrc%5Etfw&amp;text=Le%20Congo%20Brazzaville%20relance%20son%20secteur%20p%C3%A9trolier&amp;tw_p=tweetbutton&amp;url=http%3A%2F%2Fwww.afrik.com%2Fle-congo-brazzaville-relance-son-secteur-petrolier" TargetMode="External"/><Relationship Id="rId16" Type="http://schemas.openxmlformats.org/officeDocument/2006/relationships/image" Target="media/image5.jpeg"/><Relationship Id="rId17" Type="http://schemas.openxmlformats.org/officeDocument/2006/relationships/image" Target="media/image6.png"/><Relationship Id="rId18" Type="http://schemas.openxmlformats.org/officeDocument/2006/relationships/hyperlink" Target="https://developers.facebook.com/docs/plugins/comments/" TargetMode="External"/><Relationship Id="rId19" Type="http://schemas.openxmlformats.org/officeDocument/2006/relationships/hyperlink" Target="http://www.afrik.com/" TargetMode="External"/><Relationship Id="rId30" Type="http://schemas.openxmlformats.org/officeDocument/2006/relationships/hyperlink" Target="http://www.afrik-foot.com/le-11-afrik-du-week-end-j37" TargetMode="External"/><Relationship Id="rId31" Type="http://schemas.openxmlformats.org/officeDocument/2006/relationships/hyperlink" Target="http://www.afrik.com/autre-afrik" TargetMode="External"/><Relationship Id="rId32" Type="http://schemas.openxmlformats.org/officeDocument/2006/relationships/image" Target="media/image8.png"/><Relationship Id="rId33" Type="http://schemas.openxmlformats.org/officeDocument/2006/relationships/hyperlink" Target="http://www.afrik.com/rdc-kabila-tente-desesperement-de-s-accrocher-au-pouvoir" TargetMode="External"/><Relationship Id="rId34" Type="http://schemas.openxmlformats.org/officeDocument/2006/relationships/image" Target="media/image9.jpeg"/><Relationship Id="rId35" Type="http://schemas.openxmlformats.org/officeDocument/2006/relationships/hyperlink" Target="http://www.afrik.com/rdc-kabila-tente-desesperement-de-s-accrocher-au-pouvoir" TargetMode="External"/><Relationship Id="rId36" Type="http://schemas.openxmlformats.org/officeDocument/2006/relationships/hyperlink" Target="http://www.afrik.com/musique" TargetMode="External"/><Relationship Id="rId37" Type="http://schemas.openxmlformats.org/officeDocument/2006/relationships/image" Target="media/image10.png"/><Relationship Id="rId38" Type="http://schemas.openxmlformats.org/officeDocument/2006/relationships/hyperlink" Target="http://www.afrik.com/shoming-bouboul-akwel%E2%80%8B-%E2%80%8B-je-chantais-deja-dans-le-ventre-de-ma-mere" TargetMode="External"/><Relationship Id="rId39" Type="http://schemas.openxmlformats.org/officeDocument/2006/relationships/image" Target="media/image11.jpeg"/><Relationship Id="rId50" Type="http://schemas.openxmlformats.org/officeDocument/2006/relationships/hyperlink" Target="http://www.afrik.com/burkina-faso-trois-policiers-tues-dans-l-attaque-d-un-commissariat" TargetMode="External"/><Relationship Id="rId51" Type="http://schemas.openxmlformats.org/officeDocument/2006/relationships/hyperlink" Target="http://www.afrik.com/burkina-faso-trois-policiers-tues-dans-l-attaque-d-un-commissariat" TargetMode="External"/><Relationship Id="rId52" Type="http://schemas.openxmlformats.org/officeDocument/2006/relationships/hyperlink" Target="http://www.afrik.com/mali-quatre-morts-dont-un-casque-bleu-dans-une-attaque-contre-l-onu" TargetMode="External"/><Relationship Id="rId53" Type="http://schemas.openxmlformats.org/officeDocument/2006/relationships/hyperlink" Target="http://www.afrik.com/mali-quatre-morts-dont-un-casque-bleu-dans-une-attaque-contre-l-onu" TargetMode="External"/><Relationship Id="rId54" Type="http://schemas.openxmlformats.org/officeDocument/2006/relationships/hyperlink" Target="http://www.afrik.com/crash-egyptair-un-signal-emanant-probablement-d-une-boite-noire-entendu" TargetMode="External"/><Relationship Id="rId55" Type="http://schemas.openxmlformats.org/officeDocument/2006/relationships/hyperlink" Target="http://www.afrik.com/crash-egyptair-un-signal-emanant-probablement-d-une-boite-noire-entendu" TargetMode="External"/><Relationship Id="rId56" Type="http://schemas.openxmlformats.org/officeDocument/2006/relationships/hyperlink" Target="http://www.afrik.com/cote-d-ivoire-un-comite-d-experts-charge-de-reviser-la-constitution" TargetMode="External"/><Relationship Id="rId57" Type="http://schemas.openxmlformats.org/officeDocument/2006/relationships/hyperlink" Target="http://www.afrik.com/cote-d-ivoire-un-comite-d-experts-charge-de-reviser-la-constitution" TargetMode="External"/><Relationship Id="rId58" Type="http://schemas.openxmlformats.org/officeDocument/2006/relationships/hyperlink" Target="http://www.afrik.com/algerie-le-president-de-la-banque-centrale-limoge" TargetMode="External"/><Relationship Id="rId59" Type="http://schemas.openxmlformats.org/officeDocument/2006/relationships/hyperlink" Target="http://www.afrik.com/algerie-le-president-de-la-banque-centrale-limoge" TargetMode="External"/><Relationship Id="rId70" Type="http://schemas.openxmlformats.org/officeDocument/2006/relationships/hyperlink" Target="http://www.afrik.com/internet-et-l-enseignement" TargetMode="External"/><Relationship Id="rId71" Type="http://schemas.openxmlformats.org/officeDocument/2006/relationships/image" Target="media/image21.jpeg"/><Relationship Id="rId72" Type="http://schemas.openxmlformats.org/officeDocument/2006/relationships/hyperlink" Target="http://www.afrik.com/internet-et-l-enseignement" TargetMode="External"/><Relationship Id="rId73" Type="http://schemas.openxmlformats.org/officeDocument/2006/relationships/hyperlink" Target="http://www.afrik.com/election-presidentielle-2015-en-cote-d-ivoire-un-scrutin-joue-d-avance" TargetMode="External"/><Relationship Id="rId74" Type="http://schemas.openxmlformats.org/officeDocument/2006/relationships/image" Target="media/image22.jpeg"/><Relationship Id="rId75" Type="http://schemas.openxmlformats.org/officeDocument/2006/relationships/hyperlink" Target="http://www.afrik.com/election-presidentielle-2015-en-cote-d-ivoire-un-scrutin-joue-d-avance" TargetMode="External"/><Relationship Id="rId76" Type="http://schemas.openxmlformats.org/officeDocument/2006/relationships/hyperlink" Target="http://www.afrik.com/dossiers" TargetMode="External"/><Relationship Id="rId77" Type="http://schemas.openxmlformats.org/officeDocument/2006/relationships/hyperlink" Target="http://www.starducongo.com/" TargetMode="External"/><Relationship Id="rId78" Type="http://schemas.openxmlformats.org/officeDocument/2006/relationships/hyperlink" Target="http://www.mwinda.org/" TargetMode="External"/><Relationship Id="rId79" Type="http://schemas.openxmlformats.org/officeDocument/2006/relationships/hyperlink" Target="http://www.brazzaville-adiac.com/" TargetMode="External"/><Relationship Id="rId90" Type="http://schemas.openxmlformats.org/officeDocument/2006/relationships/hyperlink" Target="http://www.afrik.com/archives" TargetMode="External"/><Relationship Id="rId91" Type="http://schemas.openxmlformats.org/officeDocument/2006/relationships/hyperlink" Target="http://www.afrik.com/archives-breves" TargetMode="External"/><Relationship Id="rId92" Type="http://schemas.openxmlformats.org/officeDocument/2006/relationships/image" Target="media/image24.png"/><Relationship Id="rId93" Type="http://schemas.openxmlformats.org/officeDocument/2006/relationships/hyperlink" Target="http://www.afrik-news.com/" TargetMode="External"/><Relationship Id="rId94" Type="http://schemas.openxmlformats.org/officeDocument/2006/relationships/image" Target="media/image25.png"/><Relationship Id="rId95" Type="http://schemas.openxmlformats.org/officeDocument/2006/relationships/hyperlink" Target="https://www.youtube.com/user/afriktv" TargetMode="External"/><Relationship Id="rId96" Type="http://schemas.openxmlformats.org/officeDocument/2006/relationships/image" Target="media/image26.png"/><Relationship Id="rId97" Type="http://schemas.openxmlformats.org/officeDocument/2006/relationships/image" Target="media/image27.png"/><Relationship Id="rId98" Type="http://schemas.openxmlformats.org/officeDocument/2006/relationships/hyperlink" Target="http://www.afrikeco.com/" TargetMode="External"/><Relationship Id="rId99" Type="http://schemas.openxmlformats.org/officeDocument/2006/relationships/image" Target="media/image28.png"/><Relationship Id="rId20" Type="http://schemas.openxmlformats.org/officeDocument/2006/relationships/image" Target="media/image7.jpeg"/><Relationship Id="rId21" Type="http://schemas.openxmlformats.org/officeDocument/2006/relationships/hyperlink" Target="http://www.afrik.com/" TargetMode="External"/><Relationship Id="rId22" Type="http://schemas.openxmlformats.org/officeDocument/2006/relationships/hyperlink" Target="http://www.afrik.com/france-cote-d-ivoire-l-affaire-serge-aurier-en-question" TargetMode="External"/><Relationship Id="rId23" Type="http://schemas.openxmlformats.org/officeDocument/2006/relationships/hyperlink" Target="http://www.afrik.com/etats-unis-un-enfant-chute-dans-l-enclos-d-un-gorille-l-animal-abattu" TargetMode="External"/><Relationship Id="rId24" Type="http://schemas.openxmlformats.org/officeDocument/2006/relationships/hyperlink" Target="http://www.afrik-foot.com/amical-le-nigeria-domine-le-mali-le-maroc-sans-trembler" TargetMode="External"/><Relationship Id="rId25" Type="http://schemas.openxmlformats.org/officeDocument/2006/relationships/hyperlink" Target="http://www.afrik.com/video-chine-une-pub-raciste-d-une-marque-de-lessive-fait-polemique" TargetMode="External"/><Relationship Id="rId26" Type="http://schemas.openxmlformats.org/officeDocument/2006/relationships/hyperlink" Target="http://www.afrik-foot.com/amical-la-rd-congo-accroche-la-roumanie" TargetMode="External"/><Relationship Id="rId27" Type="http://schemas.openxmlformats.org/officeDocument/2006/relationships/hyperlink" Target="http://www.afrik.com/video-senegal-ils-abattaient-des-anes-pour-commercialiser-la-viande" TargetMode="External"/><Relationship Id="rId28" Type="http://schemas.openxmlformats.org/officeDocument/2006/relationships/hyperlink" Target="http://www.afrik-foot.com/coupe-de-la-caf-le-maroc-recu-deux-sur-deux" TargetMode="External"/><Relationship Id="rId29" Type="http://schemas.openxmlformats.org/officeDocument/2006/relationships/hyperlink" Target="http://www.afrik.com/musik-d-afrik-serigne-fallou-le-nouveau-clip-de-youssou-ndour" TargetMode="External"/><Relationship Id="rId40" Type="http://schemas.openxmlformats.org/officeDocument/2006/relationships/hyperlink" Target="http://www.afrik.com/shoming-bouboul-akwel%E2%80%8B-%E2%80%8B-je-chantais-deja-dans-le-ventre-de-ma-mere" TargetMode="External"/><Relationship Id="rId41" Type="http://schemas.openxmlformats.org/officeDocument/2006/relationships/hyperlink" Target="http://www.afrik.com/droits-de-l-homme-au-burundi-la-mission-d-experts-independants-des-nations-unies-acheve-son" TargetMode="External"/><Relationship Id="rId42" Type="http://schemas.openxmlformats.org/officeDocument/2006/relationships/hyperlink" Target="http://www.afrik.com/le-nigeria-recoit-un-don-record-de-praziquantel" TargetMode="External"/><Relationship Id="rId43" Type="http://schemas.openxmlformats.org/officeDocument/2006/relationships/hyperlink" Target="http://www.afrik.com/mohamed-ibn-chambas-effectue-une-tournee-dans-les-pays-du-g5" TargetMode="External"/><Relationship Id="rId44" Type="http://schemas.openxmlformats.org/officeDocument/2006/relationships/hyperlink" Target="http://www.afrik.com/communiques_presse" TargetMode="External"/><Relationship Id="rId45" Type="http://schemas.openxmlformats.org/officeDocument/2006/relationships/image" Target="media/image12.gif"/><Relationship Id="rId46" Type="http://schemas.openxmlformats.org/officeDocument/2006/relationships/hyperlink" Target="http://www.afrik-ads.com/www/delivery/ck.php?oaparams=2__bannerid=911__zoneid=123__cb=29c0d10e8e__oadest=http://www.telesud.com/emission/ca-fait-debat/" TargetMode="External"/><Relationship Id="rId47" Type="http://schemas.openxmlformats.org/officeDocument/2006/relationships/image" Target="media/image13.jpeg"/><Relationship Id="rId48" Type="http://schemas.openxmlformats.org/officeDocument/2006/relationships/hyperlink" Target="http://www.afrik-ads.com/www/delivery/ck.php?oaparams=2__bannerid=1150__zoneid=171__cb=2d9bc4571d__oadest=http://www.afrik.com/hommage-a-mohamed-diallo" TargetMode="External"/><Relationship Id="rId49" Type="http://schemas.openxmlformats.org/officeDocument/2006/relationships/image" Target="media/image14.jpeg"/><Relationship Id="rId60" Type="http://schemas.openxmlformats.org/officeDocument/2006/relationships/hyperlink" Target="http://www.afrik.com/breves" TargetMode="External"/><Relationship Id="rId61" Type="http://schemas.openxmlformats.org/officeDocument/2006/relationships/hyperlink" Target="http://www.afrik-foot.com/" TargetMode="External"/><Relationship Id="rId62" Type="http://schemas.openxmlformats.org/officeDocument/2006/relationships/image" Target="media/image15.png"/><Relationship Id="rId63" Type="http://schemas.openxmlformats.org/officeDocument/2006/relationships/image" Target="media/image16.jpeg"/><Relationship Id="rId64" Type="http://schemas.openxmlformats.org/officeDocument/2006/relationships/hyperlink" Target="http://www.afrik-cuisine.com/" TargetMode="External"/><Relationship Id="rId65" Type="http://schemas.openxmlformats.org/officeDocument/2006/relationships/image" Target="media/image17.png"/><Relationship Id="rId66" Type="http://schemas.openxmlformats.org/officeDocument/2006/relationships/image" Target="media/image18.jpeg"/><Relationship Id="rId67" Type="http://schemas.openxmlformats.org/officeDocument/2006/relationships/hyperlink" Target="http://beaute.afrik.com/" TargetMode="External"/><Relationship Id="rId68" Type="http://schemas.openxmlformats.org/officeDocument/2006/relationships/image" Target="media/image19.png"/><Relationship Id="rId69" Type="http://schemas.openxmlformats.org/officeDocument/2006/relationships/image" Target="media/image20.jpeg"/><Relationship Id="rId100" Type="http://schemas.openxmlformats.org/officeDocument/2006/relationships/image" Target="media/image29.png"/><Relationship Id="rId80" Type="http://schemas.openxmlformats.org/officeDocument/2006/relationships/hyperlink" Target="http://www.afrik.com/congo" TargetMode="External"/><Relationship Id="rId81" Type="http://schemas.openxmlformats.org/officeDocument/2006/relationships/hyperlink" Target="http://www2.adserverpub.com/click.php?id=2746-29735-22476&amp;context-hash=aa11d4fbfd0c62968e33974dbf39623caa22bc89&amp;di=1463123826.06c0d057-00bc-1648-261c-d1f0bfd93831&amp;data=1&amp;preurl=" TargetMode="External"/><Relationship Id="rId82" Type="http://schemas.openxmlformats.org/officeDocument/2006/relationships/image" Target="media/image23.jpeg"/><Relationship Id="rId83" Type="http://schemas.openxmlformats.org/officeDocument/2006/relationships/hyperlink" Target="http://www.afrik.com/presentation" TargetMode="External"/><Relationship Id="rId84" Type="http://schemas.openxmlformats.org/officeDocument/2006/relationships/hyperlink" Target="http://www.afrik.com/contact" TargetMode="External"/><Relationship Id="rId85" Type="http://schemas.openxmlformats.org/officeDocument/2006/relationships/hyperlink" Target="http://www.afrik.com/partenaires" TargetMode="External"/><Relationship Id="rId86" Type="http://schemas.openxmlformats.org/officeDocument/2006/relationships/hyperlink" Target="http://www.afrik.com/annoncer" TargetMode="External"/><Relationship Id="rId87" Type="http://schemas.openxmlformats.org/officeDocument/2006/relationships/hyperlink" Target="http://www.afrik.com/affiliation" TargetMode="External"/><Relationship Id="rId88" Type="http://schemas.openxmlformats.org/officeDocument/2006/relationships/hyperlink" Target="http://www.afrik.com/plan-du-site" TargetMode="External"/><Relationship Id="rId89" Type="http://schemas.openxmlformats.org/officeDocument/2006/relationships/hyperlink" Target="http://www.afrik.com/carte-d-afrique" TargetMode="External"/></Relationships>
</file>

<file path=word/theme/theme1.xml><?xml version="1.0" encoding="utf-8"?>
<a:theme xmlns:a="http://schemas.openxmlformats.org/drawingml/2006/main" name="Thème Office">
  <a:themeElements>
    <a:clrScheme name="Bureau">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Bureau">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Bureau">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5</Pages>
  <Words>1551</Words>
  <Characters>8535</Characters>
  <Application>Microsoft Macintosh Word</Application>
  <DocSecurity>0</DocSecurity>
  <Lines>71</Lines>
  <Paragraphs>20</Paragraphs>
  <ScaleCrop>false</ScaleCrop>
  <Company/>
  <LinksUpToDate>false</LinksUpToDate>
  <CharactersWithSpaces>10066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UMPULA</dc:creator>
  <cp:keywords/>
  <dc:description/>
  <cp:lastModifiedBy>EMMA UMPULA</cp:lastModifiedBy>
  <cp:revision>1</cp:revision>
  <dcterms:created xsi:type="dcterms:W3CDTF">2016-06-06T18:56:00Z</dcterms:created>
  <dcterms:modified xsi:type="dcterms:W3CDTF">2016-06-06T19:05:00Z</dcterms:modified>
</cp:coreProperties>
</file>