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begin"/>
      </w: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instrText xml:space="preserve"> HYPERLINK "http://www.moo.oil.gov.iq/PCLD/PCLD/contact%20us.html" </w:instrText>
      </w: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separate"/>
      </w:r>
      <w:r w:rsidRPr="0006026F">
        <w:rPr>
          <w:rFonts w:ascii="Arial" w:eastAsia="Times New Roman" w:hAnsi="Arial" w:cs="Arial"/>
          <w:b/>
          <w:bCs/>
          <w:color w:val="FFFFFF"/>
          <w:sz w:val="23"/>
          <w:szCs w:val="23"/>
          <w:lang w:eastAsia="en-GB"/>
        </w:rPr>
        <w:br/>
      </w:r>
      <w:r w:rsidRPr="0006026F">
        <w:rPr>
          <w:rFonts w:ascii="Arial" w:eastAsia="Times New Roman" w:hAnsi="Arial" w:cs="Arial"/>
          <w:b/>
          <w:bCs/>
          <w:color w:val="FFFFFF"/>
          <w:sz w:val="23"/>
          <w:szCs w:val="23"/>
          <w:rtl/>
          <w:lang w:eastAsia="en-GB"/>
        </w:rPr>
        <w:t>اتصل بنا</w:t>
      </w: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end"/>
      </w:r>
    </w:p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5" w:history="1">
        <w:r w:rsidRPr="0006026F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الحقول النفطية التي تم استثمارها</w:t>
        </w:r>
      </w:hyperlink>
    </w:p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6" w:history="1">
        <w:r w:rsidRPr="0006026F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ملامح عقود الخدمة والشركات المؤهلة</w:t>
        </w:r>
      </w:hyperlink>
    </w:p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7" w:history="1">
        <w:r w:rsidRPr="0006026F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واجبات الاقسام والدورات</w:t>
        </w:r>
      </w:hyperlink>
    </w:p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8" w:history="1">
        <w:r w:rsidRPr="0006026F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الهيكل التنظيمي</w:t>
        </w:r>
      </w:hyperlink>
    </w:p>
    <w:p w:rsidR="0006026F" w:rsidRPr="0006026F" w:rsidRDefault="0006026F" w:rsidP="000602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9" w:history="1">
        <w:r w:rsidRPr="0006026F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الصفحة الرئيسية</w:t>
        </w:r>
      </w:hyperlink>
    </w:p>
    <w:p w:rsidR="0006026F" w:rsidRPr="0006026F" w:rsidRDefault="0006026F" w:rsidP="0006026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p w:rsidR="0006026F" w:rsidRPr="0006026F" w:rsidRDefault="0006026F" w:rsidP="000602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sz w:val="20"/>
          <w:szCs w:val="20"/>
          <w:lang w:eastAsia="en-GB"/>
        </w:rPr>
      </w:pPr>
      <w:bookmarkStart w:id="0" w:name="_GoBack"/>
      <w:bookmarkEnd w:id="0"/>
      <w:r w:rsidRPr="0006026F">
        <w:rPr>
          <w:rFonts w:ascii="Arial" w:eastAsia="Times New Roman" w:hAnsi="Arial" w:cs="Arial"/>
          <w:color w:val="FF0000"/>
          <w:sz w:val="20"/>
          <w:szCs w:val="20"/>
          <w:lang w:eastAsia="en-GB"/>
        </w:rPr>
        <w:t>List of Awarded Oil Contracts</w:t>
      </w:r>
    </w:p>
    <w:p w:rsidR="0006026F" w:rsidRDefault="0006026F" w:rsidP="000602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http://www.moo.oil.gov.iq/PCLD/PCLD/FIELD.html</w:t>
      </w:r>
    </w:p>
    <w:p w:rsidR="0006026F" w:rsidRPr="0006026F" w:rsidRDefault="0006026F" w:rsidP="000602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06026F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tbl>
      <w:tblPr>
        <w:tblW w:w="25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0"/>
      </w:tblGrid>
      <w:tr w:rsidR="0006026F" w:rsidRPr="0006026F" w:rsidTr="0006026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1071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"/>
              <w:gridCol w:w="977"/>
              <w:gridCol w:w="1436"/>
              <w:gridCol w:w="1426"/>
              <w:gridCol w:w="1576"/>
              <w:gridCol w:w="1036"/>
              <w:gridCol w:w="856"/>
              <w:gridCol w:w="1166"/>
            </w:tblGrid>
            <w:tr w:rsidR="0006026F" w:rsidRPr="0006026F">
              <w:trPr>
                <w:trHeight w:val="601"/>
                <w:jc w:val="center"/>
              </w:trPr>
              <w:tc>
                <w:tcPr>
                  <w:tcW w:w="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06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BIDDING ROUND</w:t>
                  </w:r>
                </w:p>
              </w:tc>
              <w:tc>
                <w:tcPr>
                  <w:tcW w:w="146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CONTRACT AREA</w:t>
                  </w:r>
                </w:p>
              </w:tc>
              <w:tc>
                <w:tcPr>
                  <w:tcW w:w="1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CONSORTIUM</w:t>
                  </w:r>
                </w:p>
              </w:tc>
              <w:tc>
                <w:tcPr>
                  <w:tcW w:w="160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CONTRACTORS PARTICIPATION %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WITH STATE </w:t>
                  </w:r>
                  <w:proofErr w:type="gramStart"/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PARTNER(</w:t>
                  </w:r>
                  <w:proofErr w:type="gramEnd"/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25%)</w:t>
                  </w:r>
                </w:p>
              </w:tc>
              <w:tc>
                <w:tcPr>
                  <w:tcW w:w="110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STATE PARTNER</w:t>
                  </w:r>
                </w:p>
              </w:tc>
              <w:tc>
                <w:tcPr>
                  <w:tcW w:w="63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CLIENT</w:t>
                  </w:r>
                </w:p>
              </w:tc>
              <w:tc>
                <w:tcPr>
                  <w:tcW w:w="19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EFFECTIVE DATA</w:t>
                  </w:r>
                </w:p>
              </w:tc>
            </w:tr>
            <w:tr w:rsidR="0006026F" w:rsidRPr="0006026F">
              <w:trPr>
                <w:trHeight w:val="30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</w:t>
                  </w:r>
                </w:p>
              </w:tc>
              <w:tc>
                <w:tcPr>
                  <w:tcW w:w="1069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FIRST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RUMAILA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BP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38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SOMO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17 DEC.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2009</w:t>
                  </w:r>
                </w:p>
              </w:tc>
            </w:tr>
            <w:tr w:rsidR="0006026F" w:rsidRPr="0006026F">
              <w:trPr>
                <w:trHeight w:val="3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 CHINA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37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ZUBAIR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ENI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32.81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OCCIDENTAL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23.44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KOGAS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18.75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405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WEST QURNA (PHASE 1)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EXXONMOBIL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60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OEC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 MARCH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188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SHELL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323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MISSAN FIELDS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CNOOCI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63.75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IDC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 DEC.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377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TPAO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11.25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601"/>
                <w:jc w:val="center"/>
              </w:trPr>
              <w:tc>
                <w:tcPr>
                  <w:tcW w:w="68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</w:t>
                  </w:r>
                </w:p>
              </w:tc>
              <w:tc>
                <w:tcPr>
                  <w:tcW w:w="1069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SECOND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WEST QURNA (PHASE 2)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LUKOIL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10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30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6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MAJNOON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SHEEL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 MARCH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3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PETRONAS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HALFAYA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PETROCHINA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37.5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 MARCH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PETRONAS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18.75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18.75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85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8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GARRAF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PETRONAS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10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422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JAPEX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15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9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BADRA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GAZPROM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30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OEC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MDOC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15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KOGAS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22.5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15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PETRONAS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15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TPAO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7.5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601"/>
                <w:jc w:val="center"/>
              </w:trPr>
              <w:tc>
                <w:tcPr>
                  <w:tcW w:w="68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QAIYARAH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SONANGOL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601"/>
                <w:jc w:val="center"/>
              </w:trPr>
              <w:tc>
                <w:tcPr>
                  <w:tcW w:w="68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11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NAJMAH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SONANGOL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IDC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 FEB.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2010</w:t>
                  </w:r>
                </w:p>
              </w:tc>
            </w:tr>
            <w:tr w:rsidR="0006026F" w:rsidRPr="0006026F">
              <w:trPr>
                <w:trHeight w:val="601"/>
                <w:jc w:val="center"/>
              </w:trPr>
              <w:tc>
                <w:tcPr>
                  <w:tcW w:w="68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</w:t>
                  </w:r>
                </w:p>
              </w:tc>
              <w:tc>
                <w:tcPr>
                  <w:tcW w:w="1069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THIRD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AKKAS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KOGAS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MDOC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15 NOV. 2011</w:t>
                  </w:r>
                </w:p>
              </w:tc>
            </w:tr>
            <w:tr w:rsidR="0006026F" w:rsidRPr="0006026F">
              <w:trPr>
                <w:trHeight w:val="332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13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MANSURIYAH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TPAO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37.5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OEC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MDOC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 JULY</w:t>
                  </w:r>
                </w:p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2011</w:t>
                  </w:r>
                </w:p>
              </w:tc>
            </w:tr>
            <w:tr w:rsidR="0006026F" w:rsidRPr="0006026F">
              <w:trPr>
                <w:trHeight w:val="44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KUWAIT ENERGY CO.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22.5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35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KOGAS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260"/>
                <w:jc w:val="center"/>
              </w:trPr>
              <w:tc>
                <w:tcPr>
                  <w:tcW w:w="681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6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SIBA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KUWAIT ENERGY CO.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45</w:t>
                  </w:r>
                </w:p>
              </w:tc>
              <w:tc>
                <w:tcPr>
                  <w:tcW w:w="1103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MOC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SOC</w:t>
                  </w:r>
                </w:p>
              </w:tc>
              <w:tc>
                <w:tcPr>
                  <w:tcW w:w="1920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 July  2011</w:t>
                  </w:r>
                </w:p>
              </w:tc>
            </w:tr>
            <w:tr w:rsidR="0006026F" w:rsidRPr="0006026F">
              <w:trPr>
                <w:trHeight w:val="300"/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TPAO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06026F" w:rsidRPr="0006026F">
              <w:trPr>
                <w:trHeight w:val="635"/>
                <w:jc w:val="center"/>
              </w:trPr>
              <w:tc>
                <w:tcPr>
                  <w:tcW w:w="68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AHDEB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AL-WAHA PET CO. LTD.</w:t>
                  </w:r>
                </w:p>
              </w:tc>
              <w:tc>
                <w:tcPr>
                  <w:tcW w:w="160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SOMO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NOC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6026F" w:rsidRPr="0006026F" w:rsidRDefault="0006026F" w:rsidP="000602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0602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10 NOV. 2008</w:t>
                  </w:r>
                </w:p>
              </w:tc>
            </w:tr>
          </w:tbl>
          <w:p w:rsidR="0006026F" w:rsidRPr="0006026F" w:rsidRDefault="0006026F" w:rsidP="00060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A703A8" w:rsidRDefault="00A703A8"/>
    <w:sectPr w:rsidR="00A70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047E4"/>
    <w:multiLevelType w:val="multilevel"/>
    <w:tmpl w:val="93D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6F"/>
    <w:rsid w:val="0006026F"/>
    <w:rsid w:val="00A703A8"/>
    <w:rsid w:val="00DE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1E0EA-163A-4CA4-BDB9-EB014D50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3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o.oil.gov.iq/PCLD/PCLD/struc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o.oil.gov.iq/PCLD/PCLD/duties&amp;sessio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o.oil.gov.iq/PCLD/PCLD/contractus&amp;compan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oo.oil.gov.iq/PCLD/PCLD/FIELD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oo.oil.gov.iq/PCLD/PCLD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Field</dc:creator>
  <cp:keywords/>
  <dc:description/>
  <cp:lastModifiedBy>Mohammed Field</cp:lastModifiedBy>
  <cp:revision>2</cp:revision>
  <dcterms:created xsi:type="dcterms:W3CDTF">2016-11-23T16:57:00Z</dcterms:created>
  <dcterms:modified xsi:type="dcterms:W3CDTF">2016-11-23T16:57:00Z</dcterms:modified>
</cp:coreProperties>
</file>