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824D" w14:textId="0C85C3A3" w:rsidR="00820225" w:rsidRDefault="00AC2575" w:rsidP="00820225">
      <w:r w:rsidRPr="00BC12CA">
        <w:rPr>
          <w:noProof/>
          <w:lang w:eastAsia="en-US"/>
        </w:rPr>
        <mc:AlternateContent>
          <mc:Choice Requires="wps">
            <w:drawing>
              <wp:anchor distT="0" distB="0" distL="114935" distR="114935" simplePos="0" relativeHeight="251660800" behindDoc="0" locked="0" layoutInCell="1" allowOverlap="1" wp14:anchorId="5C2BA2EE" wp14:editId="479918D1">
                <wp:simplePos x="0" y="0"/>
                <wp:positionH relativeFrom="page">
                  <wp:posOffset>541020</wp:posOffset>
                </wp:positionH>
                <wp:positionV relativeFrom="page">
                  <wp:posOffset>1036320</wp:posOffset>
                </wp:positionV>
                <wp:extent cx="6480175" cy="13944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394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FFBB8" w14:textId="75787826" w:rsidR="00C15E2C" w:rsidRDefault="00C15E2C" w:rsidP="00820225">
                            <w:pPr>
                              <w:pStyle w:val="Authors"/>
                              <w:rPr>
                                <w:b/>
                                <w:kern w:val="32"/>
                                <w:sz w:val="28"/>
                                <w:szCs w:val="48"/>
                              </w:rPr>
                            </w:pPr>
                            <w:proofErr w:type="spellStart"/>
                            <w:r w:rsidRPr="00820225">
                              <w:rPr>
                                <w:b/>
                                <w:kern w:val="32"/>
                                <w:sz w:val="28"/>
                                <w:szCs w:val="48"/>
                              </w:rPr>
                              <w:t>Aerodynamic</w:t>
                            </w:r>
                            <w:proofErr w:type="spellEnd"/>
                            <w:r w:rsidRPr="00820225">
                              <w:rPr>
                                <w:b/>
                                <w:kern w:val="32"/>
                                <w:sz w:val="28"/>
                                <w:szCs w:val="48"/>
                              </w:rPr>
                              <w:t xml:space="preserve"> </w:t>
                            </w:r>
                            <w:proofErr w:type="spellStart"/>
                            <w:r w:rsidRPr="00820225">
                              <w:rPr>
                                <w:b/>
                                <w:kern w:val="32"/>
                                <w:sz w:val="28"/>
                                <w:szCs w:val="48"/>
                              </w:rPr>
                              <w:t>Damping</w:t>
                            </w:r>
                            <w:proofErr w:type="spellEnd"/>
                            <w:r w:rsidRPr="00820225">
                              <w:rPr>
                                <w:b/>
                                <w:kern w:val="32"/>
                                <w:sz w:val="28"/>
                                <w:szCs w:val="48"/>
                              </w:rPr>
                              <w:t xml:space="preserve"> Estimation </w:t>
                            </w:r>
                            <w:r>
                              <w:rPr>
                                <w:b/>
                                <w:kern w:val="32"/>
                                <w:sz w:val="28"/>
                                <w:szCs w:val="48"/>
                              </w:rPr>
                              <w:t xml:space="preserve">of Structures </w:t>
                            </w:r>
                            <w:proofErr w:type="spellStart"/>
                            <w:r w:rsidRPr="00820225">
                              <w:rPr>
                                <w:b/>
                                <w:kern w:val="32"/>
                                <w:sz w:val="28"/>
                                <w:szCs w:val="48"/>
                              </w:rPr>
                              <w:t>using</w:t>
                            </w:r>
                            <w:proofErr w:type="spellEnd"/>
                            <w:r w:rsidRPr="00820225">
                              <w:rPr>
                                <w:b/>
                                <w:kern w:val="32"/>
                                <w:sz w:val="28"/>
                                <w:szCs w:val="48"/>
                              </w:rPr>
                              <w:t xml:space="preserve"> Second-</w:t>
                            </w:r>
                            <w:proofErr w:type="spellStart"/>
                            <w:r w:rsidRPr="00820225">
                              <w:rPr>
                                <w:b/>
                                <w:kern w:val="32"/>
                                <w:sz w:val="28"/>
                                <w:szCs w:val="48"/>
                              </w:rPr>
                              <w:t>Order</w:t>
                            </w:r>
                            <w:proofErr w:type="spellEnd"/>
                            <w:r w:rsidRPr="00820225">
                              <w:rPr>
                                <w:b/>
                                <w:kern w:val="32"/>
                                <w:sz w:val="28"/>
                                <w:szCs w:val="48"/>
                              </w:rPr>
                              <w:t xml:space="preserve"> Blind Identification</w:t>
                            </w:r>
                          </w:p>
                          <w:p w14:paraId="59532B6D" w14:textId="77777777" w:rsidR="00C15E2C" w:rsidRPr="00820225" w:rsidRDefault="00C15E2C" w:rsidP="00820225">
                            <w:pPr>
                              <w:pStyle w:val="Authors"/>
                              <w:rPr>
                                <w:b/>
                                <w:kern w:val="32"/>
                                <w:sz w:val="28"/>
                                <w:szCs w:val="48"/>
                              </w:rPr>
                            </w:pPr>
                          </w:p>
                          <w:p w14:paraId="33EB8FAB" w14:textId="77777777" w:rsidR="00C15E2C" w:rsidRPr="00AC2575" w:rsidRDefault="00C15E2C" w:rsidP="00AC2575">
                            <w:pPr>
                              <w:suppressAutoHyphens w:val="0"/>
                              <w:autoSpaceDE/>
                              <w:spacing w:after="160" w:line="259" w:lineRule="auto"/>
                              <w:jc w:val="center"/>
                              <w:rPr>
                                <w:rFonts w:eastAsiaTheme="minorHAnsi"/>
                                <w:color w:val="000000" w:themeColor="text1"/>
                                <w:vertAlign w:val="superscript"/>
                                <w:lang w:eastAsia="en-US"/>
                              </w:rPr>
                            </w:pPr>
                            <w:r w:rsidRPr="00AC2575">
                              <w:rPr>
                                <w:rFonts w:eastAsiaTheme="minorHAnsi"/>
                                <w:color w:val="000000" w:themeColor="text1"/>
                                <w:lang w:eastAsia="en-US"/>
                              </w:rPr>
                              <w:t xml:space="preserve">Shea </w:t>
                            </w:r>
                            <w:proofErr w:type="spellStart"/>
                            <w:r w:rsidRPr="00AC2575">
                              <w:rPr>
                                <w:rFonts w:eastAsiaTheme="minorHAnsi"/>
                                <w:color w:val="000000" w:themeColor="text1"/>
                                <w:lang w:eastAsia="en-US"/>
                              </w:rPr>
                              <w:t>Laventure</w:t>
                            </w:r>
                            <w:r w:rsidRPr="00AC2575">
                              <w:rPr>
                                <w:rFonts w:eastAsiaTheme="minorHAnsi"/>
                                <w:color w:val="000000" w:themeColor="text1"/>
                                <w:vertAlign w:val="superscript"/>
                                <w:lang w:eastAsia="en-US"/>
                              </w:rPr>
                              <w:t>a</w:t>
                            </w:r>
                            <w:proofErr w:type="spellEnd"/>
                            <w:r w:rsidRPr="00AC2575">
                              <w:rPr>
                                <w:rFonts w:eastAsiaTheme="minorHAnsi"/>
                                <w:color w:val="000000" w:themeColor="text1"/>
                                <w:lang w:eastAsia="en-US"/>
                              </w:rPr>
                              <w:t xml:space="preserve">, Ayan </w:t>
                            </w:r>
                            <w:proofErr w:type="spellStart"/>
                            <w:r w:rsidRPr="00AC2575">
                              <w:rPr>
                                <w:rFonts w:eastAsiaTheme="minorHAnsi"/>
                                <w:color w:val="000000" w:themeColor="text1"/>
                                <w:lang w:eastAsia="en-US"/>
                              </w:rPr>
                              <w:t>Sadhu</w:t>
                            </w:r>
                            <w:r w:rsidRPr="00AC2575">
                              <w:rPr>
                                <w:rFonts w:eastAsiaTheme="minorHAnsi"/>
                                <w:color w:val="000000" w:themeColor="text1"/>
                                <w:vertAlign w:val="superscript"/>
                                <w:lang w:eastAsia="en-US"/>
                              </w:rPr>
                              <w:t>b</w:t>
                            </w:r>
                            <w:proofErr w:type="spellEnd"/>
                            <w:r w:rsidRPr="00AC2575">
                              <w:rPr>
                                <w:rFonts w:eastAsiaTheme="minorHAnsi"/>
                                <w:color w:val="000000" w:themeColor="text1"/>
                                <w:lang w:eastAsia="en-US"/>
                              </w:rPr>
                              <w:t xml:space="preserve">, and Girma </w:t>
                            </w:r>
                            <w:proofErr w:type="spellStart"/>
                            <w:r w:rsidRPr="00AC2575">
                              <w:rPr>
                                <w:rFonts w:eastAsiaTheme="minorHAnsi"/>
                                <w:color w:val="000000" w:themeColor="text1"/>
                                <w:lang w:eastAsia="en-US"/>
                              </w:rPr>
                              <w:t>Bitsuamlak</w:t>
                            </w:r>
                            <w:r w:rsidRPr="00AC2575">
                              <w:rPr>
                                <w:rFonts w:eastAsiaTheme="minorHAnsi"/>
                                <w:color w:val="000000" w:themeColor="text1"/>
                                <w:vertAlign w:val="superscript"/>
                                <w:lang w:eastAsia="en-US"/>
                              </w:rPr>
                              <w:t>c</w:t>
                            </w:r>
                            <w:proofErr w:type="spellEnd"/>
                          </w:p>
                          <w:p w14:paraId="6EF36012" w14:textId="5A93E4B2" w:rsidR="00AC2575" w:rsidRPr="00AC2575" w:rsidRDefault="00C15E2C" w:rsidP="00AC2575">
                            <w:pPr>
                              <w:suppressAutoHyphens w:val="0"/>
                              <w:autoSpaceDE/>
                              <w:spacing w:after="160" w:line="259" w:lineRule="auto"/>
                              <w:jc w:val="center"/>
                              <w:rPr>
                                <w:rFonts w:eastAsiaTheme="minorHAnsi"/>
                                <w:color w:val="000000" w:themeColor="text1"/>
                                <w:lang w:eastAsia="en-US"/>
                              </w:rPr>
                            </w:pPr>
                            <w:proofErr w:type="spellStart"/>
                            <w:r w:rsidRPr="00AC2575">
                              <w:rPr>
                                <w:rFonts w:eastAsiaTheme="minorHAnsi"/>
                                <w:color w:val="000000" w:themeColor="text1"/>
                                <w:vertAlign w:val="superscript"/>
                                <w:lang w:eastAsia="en-US"/>
                              </w:rPr>
                              <w:t>a</w:t>
                            </w:r>
                            <w:r>
                              <w:rPr>
                                <w:rFonts w:eastAsiaTheme="minorHAnsi"/>
                                <w:color w:val="000000" w:themeColor="text1"/>
                                <w:lang w:eastAsia="en-US"/>
                              </w:rPr>
                              <w:t>Former</w:t>
                            </w:r>
                            <w:proofErr w:type="spellEnd"/>
                            <w:r>
                              <w:rPr>
                                <w:rFonts w:eastAsiaTheme="minorHAnsi"/>
                                <w:color w:val="000000" w:themeColor="text1"/>
                                <w:lang w:eastAsia="en-US"/>
                              </w:rPr>
                              <w:t xml:space="preserve"> </w:t>
                            </w:r>
                            <w:proofErr w:type="spellStart"/>
                            <w:r>
                              <w:rPr>
                                <w:rFonts w:eastAsiaTheme="minorHAnsi"/>
                                <w:color w:val="000000" w:themeColor="text1"/>
                                <w:lang w:eastAsia="en-US"/>
                              </w:rPr>
                              <w:t>MESc</w:t>
                            </w:r>
                            <w:proofErr w:type="spellEnd"/>
                            <w:r>
                              <w:rPr>
                                <w:rFonts w:eastAsiaTheme="minorHAnsi"/>
                                <w:color w:val="000000" w:themeColor="text1"/>
                                <w:lang w:eastAsia="en-US"/>
                              </w:rPr>
                              <w:t xml:space="preserve"> </w:t>
                            </w:r>
                            <w:r w:rsidRPr="00AC2575">
                              <w:rPr>
                                <w:rFonts w:eastAsiaTheme="minorHAnsi"/>
                                <w:color w:val="000000" w:themeColor="text1"/>
                                <w:lang w:eastAsia="en-US"/>
                              </w:rPr>
                              <w:t>Student, Department of Civil and Environmental Engineering, Western University, London, Ontario, Canada</w:t>
                            </w:r>
                            <w:r w:rsidRPr="00AC2575">
                              <w:rPr>
                                <w:rFonts w:eastAsiaTheme="minorHAnsi"/>
                                <w:color w:val="000000" w:themeColor="text1"/>
                                <w:lang w:eastAsia="en-US"/>
                              </w:rPr>
                              <w:br/>
                            </w:r>
                            <w:proofErr w:type="spellStart"/>
                            <w:r w:rsidRPr="00AC2575">
                              <w:rPr>
                                <w:rFonts w:eastAsiaTheme="minorHAnsi"/>
                                <w:color w:val="000000" w:themeColor="text1"/>
                                <w:vertAlign w:val="superscript"/>
                                <w:lang w:eastAsia="en-US"/>
                              </w:rPr>
                              <w:t>b</w:t>
                            </w:r>
                            <w:r w:rsidRPr="00AC2575">
                              <w:rPr>
                                <w:rFonts w:eastAsiaTheme="minorHAnsi"/>
                                <w:color w:val="000000" w:themeColor="text1"/>
                                <w:lang w:eastAsia="en-US"/>
                              </w:rPr>
                              <w:t>Ass</w:t>
                            </w:r>
                            <w:r>
                              <w:rPr>
                                <w:rFonts w:eastAsiaTheme="minorHAnsi"/>
                                <w:color w:val="000000" w:themeColor="text1"/>
                                <w:lang w:eastAsia="en-US"/>
                              </w:rPr>
                              <w:t>ociate</w:t>
                            </w:r>
                            <w:proofErr w:type="spellEnd"/>
                            <w:r w:rsidRPr="00AC2575">
                              <w:rPr>
                                <w:rFonts w:eastAsiaTheme="minorHAnsi"/>
                                <w:color w:val="000000" w:themeColor="text1"/>
                                <w:lang w:eastAsia="en-US"/>
                              </w:rPr>
                              <w:t xml:space="preserve"> </w:t>
                            </w:r>
                            <w:r>
                              <w:rPr>
                                <w:rFonts w:eastAsiaTheme="minorHAnsi"/>
                                <w:color w:val="000000" w:themeColor="text1"/>
                                <w:lang w:eastAsia="en-US"/>
                              </w:rPr>
                              <w:t>P</w:t>
                            </w:r>
                            <w:r w:rsidRPr="00AC2575">
                              <w:rPr>
                                <w:rFonts w:eastAsiaTheme="minorHAnsi"/>
                                <w:color w:val="000000" w:themeColor="text1"/>
                                <w:lang w:eastAsia="en-US"/>
                              </w:rPr>
                              <w:t>rofessor, Department of Civil and Environmental Engineering, Western University, London, Ontario, Canada</w:t>
                            </w:r>
                            <w:r w:rsidRPr="00AC2575">
                              <w:rPr>
                                <w:rFonts w:eastAsiaTheme="minorHAnsi"/>
                                <w:color w:val="000000" w:themeColor="text1"/>
                                <w:lang w:eastAsia="en-US"/>
                              </w:rPr>
                              <w:br/>
                            </w:r>
                            <w:proofErr w:type="spellStart"/>
                            <w:r w:rsidRPr="00AC2575">
                              <w:rPr>
                                <w:rFonts w:eastAsiaTheme="minorHAnsi"/>
                                <w:color w:val="000000" w:themeColor="text1"/>
                                <w:vertAlign w:val="superscript"/>
                                <w:lang w:eastAsia="en-US"/>
                              </w:rPr>
                              <w:t>c</w:t>
                            </w:r>
                            <w:r w:rsidRPr="00AC2575">
                              <w:rPr>
                                <w:rFonts w:eastAsiaTheme="minorHAnsi"/>
                                <w:color w:val="000000" w:themeColor="text1"/>
                                <w:lang w:eastAsia="en-US"/>
                              </w:rPr>
                              <w:t>Professor</w:t>
                            </w:r>
                            <w:proofErr w:type="spellEnd"/>
                            <w:r w:rsidRPr="00AC2575">
                              <w:rPr>
                                <w:rFonts w:eastAsiaTheme="minorHAnsi"/>
                                <w:color w:val="000000" w:themeColor="text1"/>
                                <w:lang w:eastAsia="en-US"/>
                              </w:rPr>
                              <w:t>, Department of Civil and Environmental Engineering, Western University, London, Ontario, Canada</w:t>
                            </w:r>
                          </w:p>
                          <w:p w14:paraId="7D7173BF" w14:textId="7EA99A5F" w:rsidR="00C15E2C" w:rsidRPr="00E34E97" w:rsidRDefault="00C15E2C" w:rsidP="00AC2575">
                            <w:pPr>
                              <w:rPr>
                                <w:color w:val="FF0000"/>
                                <w:sz w:val="24"/>
                                <w:szCs w:val="24"/>
                              </w:rPr>
                            </w:pPr>
                            <w:r w:rsidRPr="00820225">
                              <w:rPr>
                                <w:color w:val="FF0000"/>
                                <w:sz w:val="24"/>
                                <w:szCs w:val="24"/>
                              </w:rPr>
                              <w:br/>
                            </w:r>
                          </w:p>
                          <w:p w14:paraId="23561DD1" w14:textId="795CE8AB" w:rsidR="00C15E2C" w:rsidRPr="00820225" w:rsidRDefault="00C15E2C" w:rsidP="00611669">
                            <w:pPr>
                              <w:pStyle w:val="Authors"/>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6pt;margin-top:81.6pt;width:510.25pt;height:109.8pt;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" stroked="f">
                <v:fill opacity="0"/>
                <v:textbox inset="0,0,0,0">
                  <w:txbxContent>
                    <w:p w14:paraId="50DFFBB8" w14:textId="75787826" w:rsidR="00C15E2C" w:rsidRDefault="00C15E2C" w:rsidP="00820225">
                      <w:pPr>
                        <w:pStyle w:val="Authors"/>
                        <w:rPr>
                          <w:b/>
                          <w:kern w:val="32"/>
                          <w:sz w:val="28"/>
                          <w:szCs w:val="48"/>
                        </w:rPr>
                      </w:pPr>
                      <w:proofErr w:type="spellStart"/>
                      <w:r w:rsidRPr="00820225">
                        <w:rPr>
                          <w:b/>
                          <w:kern w:val="32"/>
                          <w:sz w:val="28"/>
                          <w:szCs w:val="48"/>
                        </w:rPr>
                        <w:t>Aerodynamic</w:t>
                      </w:r>
                      <w:proofErr w:type="spellEnd"/>
                      <w:r w:rsidRPr="00820225">
                        <w:rPr>
                          <w:b/>
                          <w:kern w:val="32"/>
                          <w:sz w:val="28"/>
                          <w:szCs w:val="48"/>
                        </w:rPr>
                        <w:t xml:space="preserve"> </w:t>
                      </w:r>
                      <w:proofErr w:type="spellStart"/>
                      <w:r w:rsidRPr="00820225">
                        <w:rPr>
                          <w:b/>
                          <w:kern w:val="32"/>
                          <w:sz w:val="28"/>
                          <w:szCs w:val="48"/>
                        </w:rPr>
                        <w:t>Damping</w:t>
                      </w:r>
                      <w:proofErr w:type="spellEnd"/>
                      <w:r w:rsidRPr="00820225">
                        <w:rPr>
                          <w:b/>
                          <w:kern w:val="32"/>
                          <w:sz w:val="28"/>
                          <w:szCs w:val="48"/>
                        </w:rPr>
                        <w:t xml:space="preserve"> Estimation </w:t>
                      </w:r>
                      <w:r>
                        <w:rPr>
                          <w:b/>
                          <w:kern w:val="32"/>
                          <w:sz w:val="28"/>
                          <w:szCs w:val="48"/>
                        </w:rPr>
                        <w:t xml:space="preserve">of Structures </w:t>
                      </w:r>
                      <w:proofErr w:type="spellStart"/>
                      <w:r w:rsidRPr="00820225">
                        <w:rPr>
                          <w:b/>
                          <w:kern w:val="32"/>
                          <w:sz w:val="28"/>
                          <w:szCs w:val="48"/>
                        </w:rPr>
                        <w:t>using</w:t>
                      </w:r>
                      <w:proofErr w:type="spellEnd"/>
                      <w:r w:rsidRPr="00820225">
                        <w:rPr>
                          <w:b/>
                          <w:kern w:val="32"/>
                          <w:sz w:val="28"/>
                          <w:szCs w:val="48"/>
                        </w:rPr>
                        <w:t xml:space="preserve"> Second-</w:t>
                      </w:r>
                      <w:proofErr w:type="spellStart"/>
                      <w:r w:rsidRPr="00820225">
                        <w:rPr>
                          <w:b/>
                          <w:kern w:val="32"/>
                          <w:sz w:val="28"/>
                          <w:szCs w:val="48"/>
                        </w:rPr>
                        <w:t>Order</w:t>
                      </w:r>
                      <w:proofErr w:type="spellEnd"/>
                      <w:r w:rsidRPr="00820225">
                        <w:rPr>
                          <w:b/>
                          <w:kern w:val="32"/>
                          <w:sz w:val="28"/>
                          <w:szCs w:val="48"/>
                        </w:rPr>
                        <w:t xml:space="preserve"> Blind Identification</w:t>
                      </w:r>
                    </w:p>
                    <w:p w14:paraId="59532B6D" w14:textId="77777777" w:rsidR="00C15E2C" w:rsidRPr="00820225" w:rsidRDefault="00C15E2C" w:rsidP="00820225">
                      <w:pPr>
                        <w:pStyle w:val="Authors"/>
                        <w:rPr>
                          <w:b/>
                          <w:kern w:val="32"/>
                          <w:sz w:val="28"/>
                          <w:szCs w:val="48"/>
                        </w:rPr>
                      </w:pPr>
                    </w:p>
                    <w:p w14:paraId="33EB8FAB" w14:textId="77777777" w:rsidR="00C15E2C" w:rsidRPr="00AC2575" w:rsidRDefault="00C15E2C" w:rsidP="00AC2575">
                      <w:pPr>
                        <w:suppressAutoHyphens w:val="0"/>
                        <w:autoSpaceDE/>
                        <w:spacing w:after="160" w:line="259" w:lineRule="auto"/>
                        <w:jc w:val="center"/>
                        <w:rPr>
                          <w:rFonts w:eastAsiaTheme="minorHAnsi"/>
                          <w:color w:val="000000" w:themeColor="text1"/>
                          <w:vertAlign w:val="superscript"/>
                          <w:lang w:eastAsia="en-US"/>
                        </w:rPr>
                      </w:pPr>
                      <w:r w:rsidRPr="00AC2575">
                        <w:rPr>
                          <w:rFonts w:eastAsiaTheme="minorHAnsi"/>
                          <w:color w:val="000000" w:themeColor="text1"/>
                          <w:lang w:eastAsia="en-US"/>
                        </w:rPr>
                        <w:t xml:space="preserve">Shea </w:t>
                      </w:r>
                      <w:proofErr w:type="spellStart"/>
                      <w:r w:rsidRPr="00AC2575">
                        <w:rPr>
                          <w:rFonts w:eastAsiaTheme="minorHAnsi"/>
                          <w:color w:val="000000" w:themeColor="text1"/>
                          <w:lang w:eastAsia="en-US"/>
                        </w:rPr>
                        <w:t>Laventure</w:t>
                      </w:r>
                      <w:r w:rsidRPr="00AC2575">
                        <w:rPr>
                          <w:rFonts w:eastAsiaTheme="minorHAnsi"/>
                          <w:color w:val="000000" w:themeColor="text1"/>
                          <w:vertAlign w:val="superscript"/>
                          <w:lang w:eastAsia="en-US"/>
                        </w:rPr>
                        <w:t>a</w:t>
                      </w:r>
                      <w:proofErr w:type="spellEnd"/>
                      <w:r w:rsidRPr="00AC2575">
                        <w:rPr>
                          <w:rFonts w:eastAsiaTheme="minorHAnsi"/>
                          <w:color w:val="000000" w:themeColor="text1"/>
                          <w:lang w:eastAsia="en-US"/>
                        </w:rPr>
                        <w:t xml:space="preserve">, Ayan </w:t>
                      </w:r>
                      <w:proofErr w:type="spellStart"/>
                      <w:r w:rsidRPr="00AC2575">
                        <w:rPr>
                          <w:rFonts w:eastAsiaTheme="minorHAnsi"/>
                          <w:color w:val="000000" w:themeColor="text1"/>
                          <w:lang w:eastAsia="en-US"/>
                        </w:rPr>
                        <w:t>Sadhu</w:t>
                      </w:r>
                      <w:r w:rsidRPr="00AC2575">
                        <w:rPr>
                          <w:rFonts w:eastAsiaTheme="minorHAnsi"/>
                          <w:color w:val="000000" w:themeColor="text1"/>
                          <w:vertAlign w:val="superscript"/>
                          <w:lang w:eastAsia="en-US"/>
                        </w:rPr>
                        <w:t>b</w:t>
                      </w:r>
                      <w:proofErr w:type="spellEnd"/>
                      <w:r w:rsidRPr="00AC2575">
                        <w:rPr>
                          <w:rFonts w:eastAsiaTheme="minorHAnsi"/>
                          <w:color w:val="000000" w:themeColor="text1"/>
                          <w:lang w:eastAsia="en-US"/>
                        </w:rPr>
                        <w:t xml:space="preserve">, and Girma </w:t>
                      </w:r>
                      <w:proofErr w:type="spellStart"/>
                      <w:r w:rsidRPr="00AC2575">
                        <w:rPr>
                          <w:rFonts w:eastAsiaTheme="minorHAnsi"/>
                          <w:color w:val="000000" w:themeColor="text1"/>
                          <w:lang w:eastAsia="en-US"/>
                        </w:rPr>
                        <w:t>Bitsuamlak</w:t>
                      </w:r>
                      <w:r w:rsidRPr="00AC2575">
                        <w:rPr>
                          <w:rFonts w:eastAsiaTheme="minorHAnsi"/>
                          <w:color w:val="000000" w:themeColor="text1"/>
                          <w:vertAlign w:val="superscript"/>
                          <w:lang w:eastAsia="en-US"/>
                        </w:rPr>
                        <w:t>c</w:t>
                      </w:r>
                      <w:proofErr w:type="spellEnd"/>
                    </w:p>
                    <w:p w14:paraId="6EF36012" w14:textId="5A93E4B2" w:rsidR="00AC2575" w:rsidRPr="00AC2575" w:rsidRDefault="00C15E2C" w:rsidP="00AC2575">
                      <w:pPr>
                        <w:suppressAutoHyphens w:val="0"/>
                        <w:autoSpaceDE/>
                        <w:spacing w:after="160" w:line="259" w:lineRule="auto"/>
                        <w:jc w:val="center"/>
                        <w:rPr>
                          <w:rFonts w:eastAsiaTheme="minorHAnsi"/>
                          <w:color w:val="000000" w:themeColor="text1"/>
                          <w:lang w:eastAsia="en-US"/>
                        </w:rPr>
                      </w:pPr>
                      <w:proofErr w:type="spellStart"/>
                      <w:r w:rsidRPr="00AC2575">
                        <w:rPr>
                          <w:rFonts w:eastAsiaTheme="minorHAnsi"/>
                          <w:color w:val="000000" w:themeColor="text1"/>
                          <w:vertAlign w:val="superscript"/>
                          <w:lang w:eastAsia="en-US"/>
                        </w:rPr>
                        <w:t>a</w:t>
                      </w:r>
                      <w:r>
                        <w:rPr>
                          <w:rFonts w:eastAsiaTheme="minorHAnsi"/>
                          <w:color w:val="000000" w:themeColor="text1"/>
                          <w:lang w:eastAsia="en-US"/>
                        </w:rPr>
                        <w:t>Former</w:t>
                      </w:r>
                      <w:proofErr w:type="spellEnd"/>
                      <w:r>
                        <w:rPr>
                          <w:rFonts w:eastAsiaTheme="minorHAnsi"/>
                          <w:color w:val="000000" w:themeColor="text1"/>
                          <w:lang w:eastAsia="en-US"/>
                        </w:rPr>
                        <w:t xml:space="preserve"> </w:t>
                      </w:r>
                      <w:proofErr w:type="spellStart"/>
                      <w:r>
                        <w:rPr>
                          <w:rFonts w:eastAsiaTheme="minorHAnsi"/>
                          <w:color w:val="000000" w:themeColor="text1"/>
                          <w:lang w:eastAsia="en-US"/>
                        </w:rPr>
                        <w:t>MESc</w:t>
                      </w:r>
                      <w:proofErr w:type="spellEnd"/>
                      <w:r>
                        <w:rPr>
                          <w:rFonts w:eastAsiaTheme="minorHAnsi"/>
                          <w:color w:val="000000" w:themeColor="text1"/>
                          <w:lang w:eastAsia="en-US"/>
                        </w:rPr>
                        <w:t xml:space="preserve"> </w:t>
                      </w:r>
                      <w:r w:rsidRPr="00AC2575">
                        <w:rPr>
                          <w:rFonts w:eastAsiaTheme="minorHAnsi"/>
                          <w:color w:val="000000" w:themeColor="text1"/>
                          <w:lang w:eastAsia="en-US"/>
                        </w:rPr>
                        <w:t>Student, Department of Civil and Environmental Engineering, Western University, London, Ontario, Canada</w:t>
                      </w:r>
                      <w:r w:rsidRPr="00AC2575">
                        <w:rPr>
                          <w:rFonts w:eastAsiaTheme="minorHAnsi"/>
                          <w:color w:val="000000" w:themeColor="text1"/>
                          <w:lang w:eastAsia="en-US"/>
                        </w:rPr>
                        <w:br/>
                      </w:r>
                      <w:proofErr w:type="spellStart"/>
                      <w:r w:rsidRPr="00AC2575">
                        <w:rPr>
                          <w:rFonts w:eastAsiaTheme="minorHAnsi"/>
                          <w:color w:val="000000" w:themeColor="text1"/>
                          <w:vertAlign w:val="superscript"/>
                          <w:lang w:eastAsia="en-US"/>
                        </w:rPr>
                        <w:t>b</w:t>
                      </w:r>
                      <w:r w:rsidRPr="00AC2575">
                        <w:rPr>
                          <w:rFonts w:eastAsiaTheme="minorHAnsi"/>
                          <w:color w:val="000000" w:themeColor="text1"/>
                          <w:lang w:eastAsia="en-US"/>
                        </w:rPr>
                        <w:t>Ass</w:t>
                      </w:r>
                      <w:r>
                        <w:rPr>
                          <w:rFonts w:eastAsiaTheme="minorHAnsi"/>
                          <w:color w:val="000000" w:themeColor="text1"/>
                          <w:lang w:eastAsia="en-US"/>
                        </w:rPr>
                        <w:t>ociate</w:t>
                      </w:r>
                      <w:proofErr w:type="spellEnd"/>
                      <w:r w:rsidRPr="00AC2575">
                        <w:rPr>
                          <w:rFonts w:eastAsiaTheme="minorHAnsi"/>
                          <w:color w:val="000000" w:themeColor="text1"/>
                          <w:lang w:eastAsia="en-US"/>
                        </w:rPr>
                        <w:t xml:space="preserve"> </w:t>
                      </w:r>
                      <w:r>
                        <w:rPr>
                          <w:rFonts w:eastAsiaTheme="minorHAnsi"/>
                          <w:color w:val="000000" w:themeColor="text1"/>
                          <w:lang w:eastAsia="en-US"/>
                        </w:rPr>
                        <w:t>P</w:t>
                      </w:r>
                      <w:r w:rsidRPr="00AC2575">
                        <w:rPr>
                          <w:rFonts w:eastAsiaTheme="minorHAnsi"/>
                          <w:color w:val="000000" w:themeColor="text1"/>
                          <w:lang w:eastAsia="en-US"/>
                        </w:rPr>
                        <w:t>rofessor, Department of Civil and Environmental Engineering, Western University, London, Ontario, Canada</w:t>
                      </w:r>
                      <w:r w:rsidRPr="00AC2575">
                        <w:rPr>
                          <w:rFonts w:eastAsiaTheme="minorHAnsi"/>
                          <w:color w:val="000000" w:themeColor="text1"/>
                          <w:lang w:eastAsia="en-US"/>
                        </w:rPr>
                        <w:br/>
                      </w:r>
                      <w:proofErr w:type="spellStart"/>
                      <w:r w:rsidRPr="00AC2575">
                        <w:rPr>
                          <w:rFonts w:eastAsiaTheme="minorHAnsi"/>
                          <w:color w:val="000000" w:themeColor="text1"/>
                          <w:vertAlign w:val="superscript"/>
                          <w:lang w:eastAsia="en-US"/>
                        </w:rPr>
                        <w:t>c</w:t>
                      </w:r>
                      <w:r w:rsidRPr="00AC2575">
                        <w:rPr>
                          <w:rFonts w:eastAsiaTheme="minorHAnsi"/>
                          <w:color w:val="000000" w:themeColor="text1"/>
                          <w:lang w:eastAsia="en-US"/>
                        </w:rPr>
                        <w:t>Professor</w:t>
                      </w:r>
                      <w:proofErr w:type="spellEnd"/>
                      <w:r w:rsidRPr="00AC2575">
                        <w:rPr>
                          <w:rFonts w:eastAsiaTheme="minorHAnsi"/>
                          <w:color w:val="000000" w:themeColor="text1"/>
                          <w:lang w:eastAsia="en-US"/>
                        </w:rPr>
                        <w:t>, Department of Civil and Environmental Engineering, Western University, London, Ontario, Canada</w:t>
                      </w:r>
                    </w:p>
                    <w:p w14:paraId="7D7173BF" w14:textId="7EA99A5F" w:rsidR="00C15E2C" w:rsidRPr="00E34E97" w:rsidRDefault="00C15E2C" w:rsidP="00AC2575">
                      <w:pPr>
                        <w:rPr>
                          <w:color w:val="FF0000"/>
                          <w:sz w:val="24"/>
                          <w:szCs w:val="24"/>
                        </w:rPr>
                      </w:pPr>
                      <w:r w:rsidRPr="00820225">
                        <w:rPr>
                          <w:color w:val="FF0000"/>
                          <w:sz w:val="24"/>
                          <w:szCs w:val="24"/>
                        </w:rPr>
                        <w:br/>
                      </w:r>
                    </w:p>
                    <w:p w14:paraId="23561DD1" w14:textId="795CE8AB" w:rsidR="00C15E2C" w:rsidRPr="00820225" w:rsidRDefault="00C15E2C" w:rsidP="00611669">
                      <w:pPr>
                        <w:pStyle w:val="Authors"/>
                        <w:rPr>
                          <w:lang w:val="en-US"/>
                        </w:rPr>
                      </w:pPr>
                    </w:p>
                  </w:txbxContent>
                </v:textbox>
                <w10:wrap type="square" anchorx="page" anchory="page"/>
              </v:shape>
            </w:pict>
          </mc:Fallback>
        </mc:AlternateContent>
      </w:r>
      <w:r w:rsidR="00D96E7E" w:rsidRPr="00BC12CA">
        <w:t xml:space="preserve">ABSTRACT: </w:t>
      </w:r>
      <w:r w:rsidR="00820225" w:rsidRPr="00820225">
        <w:t xml:space="preserve">Damping estimation is a critical task to perform during the design of slender structures or for existing structures.  This is to ensure the response of the structure is within allowable limits and to determine if additional damping from auxiliary devices is necessary. If a slender structure is experiencing wind loading, a phenomenon known as aerodynamic damping arises, which has the potential to reduce the damping of the structure.  This paper describes how to estimate aerodynamic damping ratios of concrete chimneys using a sophisticated system identification technique known as Second-Order Blind Identification.  Multiple wind fields are generated and applied to a finite-element concrete chimney model in both along-wind and across-wind directions.  Total damping estimates are acquired at various wind speeds and modes in both directions, which are compared to theoretical values.  It is found that aerodynamic damping is positive in the along-wind direction but can exhibit negative values in the across-wind direction.  A general discussion on the results, potential errors, and </w:t>
      </w:r>
      <w:r w:rsidR="00925993">
        <w:t xml:space="preserve">the </w:t>
      </w:r>
      <w:r w:rsidR="00820225" w:rsidRPr="00820225">
        <w:t xml:space="preserve">need for further research is provided. </w:t>
      </w:r>
    </w:p>
    <w:p w14:paraId="0E743F62" w14:textId="79BD956B" w:rsidR="00820225" w:rsidRPr="00820225" w:rsidRDefault="00820225" w:rsidP="00820225">
      <w:r w:rsidRPr="00820225">
        <w:t xml:space="preserve">     </w:t>
      </w:r>
    </w:p>
    <w:p w14:paraId="5059BE64" w14:textId="21F7C5E6" w:rsidR="00EC089D" w:rsidRDefault="00414E82" w:rsidP="00925993">
      <w:r w:rsidRPr="00BC12CA">
        <w:t xml:space="preserve">KEYWORDS: </w:t>
      </w:r>
      <w:r w:rsidR="00820225" w:rsidRPr="00820225">
        <w:t>Aerodynamic damping; Second-order blind identification; Wind field simulation; Autocorrelation</w:t>
      </w:r>
      <w:r w:rsidR="00925993">
        <w:t>.</w:t>
      </w:r>
    </w:p>
    <w:p w14:paraId="396FDB47" w14:textId="77777777" w:rsidR="00925993" w:rsidRPr="00925993" w:rsidRDefault="00925993" w:rsidP="00925993">
      <w:pPr>
        <w:pStyle w:val="NormalIndent"/>
      </w:pPr>
    </w:p>
    <w:p w14:paraId="3CE8FEB6" w14:textId="77777777" w:rsidR="00D37FEB" w:rsidRPr="00BC12CA" w:rsidRDefault="00D37FEB" w:rsidP="00924D3A">
      <w:pPr>
        <w:pStyle w:val="KeyWords"/>
        <w:sectPr w:rsidR="00D37FEB" w:rsidRPr="00BC12C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1DE9DD98" w14:textId="4A4C1861" w:rsidR="00D96E7E" w:rsidRPr="00BC12CA" w:rsidRDefault="00EC089D" w:rsidP="00924D3A">
      <w:pPr>
        <w:pStyle w:val="Heading1"/>
      </w:pPr>
      <w:r w:rsidRPr="00BC12CA">
        <w:t>INTRODUCTION</w:t>
      </w:r>
    </w:p>
    <w:p w14:paraId="1F44C444" w14:textId="778BA667" w:rsidR="00820225" w:rsidRDefault="00820225" w:rsidP="00925993">
      <w:pPr>
        <w:pStyle w:val="NormalIndent"/>
        <w:ind w:firstLine="0"/>
      </w:pPr>
      <w:r>
        <w:t xml:space="preserve">Accurate damping estimation is important for the design of slender structures and the assessment of existing structures, as damping reduces the response of the structure.  All structures have some intrinsic damping, known as structural damping, and </w:t>
      </w:r>
      <w:r w:rsidR="0087277C">
        <w:t>are</w:t>
      </w:r>
      <w:r>
        <w:t xml:space="preserve"> dependent on the materials used to build the structure.  However, when a slender structure is exposed to wind loading, a phenomenon known as aerodynamic damping arises, which causes the total damping in the structure to be different th</w:t>
      </w:r>
      <w:r w:rsidR="0087277C">
        <w:t>a</w:t>
      </w:r>
      <w:r>
        <w:t xml:space="preserve">n the structural damping. Aerodynamic damping is an important parameter to determine in slender structures, as it can often exhibit a negative value, especially in the across-wind direction.  According to [1], the wind-induced response of structures is influenced by the incoming turbulence of the wind, vortex shedding, and lock-in from </w:t>
      </w:r>
      <w:r w:rsidR="0087277C">
        <w:t xml:space="preserve">the </w:t>
      </w:r>
      <w:r>
        <w:t xml:space="preserve">motion-induced force.  While the along-wind response is characterized by the turbulence and quasi-steady theory, </w:t>
      </w:r>
      <w:r w:rsidR="0087277C">
        <w:t xml:space="preserve">the </w:t>
      </w:r>
      <w:r>
        <w:t xml:space="preserve">across-wind response is determined by the vortex shedding, meaning the quasi-steady theory cannot be used. Vortex shedding may create a phenomenon called lock-in, meaning the wake flow’s frequency matches the natural frequency of the structure, which generates a larger response and the potential for negative aerodynamic damping [1].  Negative damping often indicates the need for additional damping devices to reduce the response of the structure.  The estimation of aerodynamic damping requires the need of accurate wind load and response determination and system identification for modal parameter evaluation. </w:t>
      </w:r>
    </w:p>
    <w:p w14:paraId="2C2A2E36" w14:textId="03EB37EC" w:rsidR="00820225" w:rsidRDefault="00820225" w:rsidP="00820225">
      <w:pPr>
        <w:pStyle w:val="NormalIndent"/>
      </w:pPr>
      <w:r>
        <w:t>[2] performed turbulent wind experiments on six different tall building models with varying cross-sections and structural properties.</w:t>
      </w:r>
      <w:r w:rsidR="00925993">
        <w:t xml:space="preserve"> </w:t>
      </w:r>
      <w:r>
        <w:t xml:space="preserve">The circular cross-section building showed the lowest values of peak deflection, while rectangular and triangle-shaped models demonstrated the highest responses.  [3] also estimated the along-wind and across-wind response of slender chimneys. The along-wind response was used to derive a theoretical equation </w:t>
      </w:r>
      <w:r w:rsidR="0087277C">
        <w:t xml:space="preserve">and </w:t>
      </w:r>
      <w:r>
        <w:t>calculate the aerodynamic damping ratio in the along-wind direction. Across-wind response incorporated wake excitation</w:t>
      </w:r>
      <w:r w:rsidR="00925993">
        <w:t>,</w:t>
      </w:r>
      <w:r>
        <w:t xml:space="preserve"> and vortex shedding was used to </w:t>
      </w:r>
      <w:r>
        <w:t>estimate the largest negative aerodynamic damping ratio in the across-wind direction.  These formulations were demonstrated on a worked example, using a 200 m tall chimney and a wind profile that followed the power law.  [4] examined aerodynamic damping of tall building models using wind tunnel test data of various building models with varying side and aspect ratios. It was found that the aerodynamic damping ratio exhibited positive values in the along-wind direction and negative values in the across-wind direction.</w:t>
      </w:r>
    </w:p>
    <w:p w14:paraId="693B885C" w14:textId="6251A5AD" w:rsidR="00820225" w:rsidRDefault="00820225" w:rsidP="00820225">
      <w:pPr>
        <w:pStyle w:val="NormalIndent"/>
      </w:pPr>
      <w:r>
        <w:t>[5] performed wind-tunnel experiments on aeroelastic models with different values of roughness exposure, structural damping, stiffness, and taper ratio to determine the along-wind aerodynamic damping ratios using the random decrement technique.  Experiments showed that the aerodynamic damping hardly increases depending on the roughness exposure, while the structural damping was found to have a large influence on the aerodynamic damping. [6] investigated the across-wind aeroelastic response of tall buildings with square cross-sections. In the range of positive aerodynamic damping, the ratios calculated using the proposed method agreed with the ratios found from the wind tunnel tests.</w:t>
      </w:r>
      <w:r w:rsidR="00925993">
        <w:t xml:space="preserve"> </w:t>
      </w:r>
      <w:r>
        <w:t>[7] analyzed the nonlinear negative aerodynamic damping effect of tall buildings subjected to crosswind loading.</w:t>
      </w:r>
      <w:r w:rsidR="00925993">
        <w:t xml:space="preserve"> </w:t>
      </w:r>
      <w:r>
        <w:t xml:space="preserve">The analysis used time-domain response simulations of a square building undergoing forced vibration in a wind tunnel, with the aerodynamic damping modelled as a nonlinear function of the building's displacement.  </w:t>
      </w:r>
    </w:p>
    <w:p w14:paraId="0BF917A8" w14:textId="1DD59DC6" w:rsidR="0070048C" w:rsidRPr="0070048C" w:rsidRDefault="0070048C" w:rsidP="0070048C">
      <w:pPr>
        <w:pStyle w:val="NormalIndent"/>
      </w:pPr>
      <w:r w:rsidRPr="0070048C">
        <w:t>[8] conducted experiments on aeroelastic square building models to determine the across-wind aerodynamic damping ratio, using the random decrement technique. The research team observed that the positive peak of aerodynamic damping decreases when the chamfer ratio decreases. In addition to the chamfer ratio, slot ratios between 5% and 10% and a taper ratio of 1% is most effective at restraining aeroelastic responses.  [9]</w:t>
      </w:r>
      <w:r w:rsidRPr="0070048C">
        <w:rPr>
          <w:b/>
          <w:bCs/>
        </w:rPr>
        <w:t xml:space="preserve"> </w:t>
      </w:r>
      <w:r w:rsidRPr="0070048C">
        <w:t xml:space="preserve">conducted experiments on super tall building models with square and helical cross-sections to identify aerodynamic damping ratios, using the random decrement technique.  Results showed that when the models were under along-wind </w:t>
      </w:r>
      <w:r w:rsidRPr="0070048C">
        <w:lastRenderedPageBreak/>
        <w:t>direction loads, both the square and helical models displayed a similar trend for aerodynamic damping ratio, gradually increasing with reduced wind velocity and remaining positive.  However, under across-wind direction loads, the aerodynamic damping ratio of the helical model was negative for lower reduced wind velocity and gradually increased to be positive, while the square model showed a reversed trend.</w:t>
      </w:r>
      <w:r w:rsidR="00925993">
        <w:t xml:space="preserve"> </w:t>
      </w:r>
      <w:r w:rsidRPr="0070048C">
        <w:t xml:space="preserve">[10] carried out more experimental studies to determine the aerodynamic damping ratios and aeroelastic instability of a supertall helical building using along-wind and across-wind responses.  Using the random decrement technique, results showed a decrease in displacement compared to square model tests, in </w:t>
      </w:r>
      <w:r w:rsidR="0087277C">
        <w:t xml:space="preserve">the lateral </w:t>
      </w:r>
      <w:r w:rsidRPr="0070048C">
        <w:t xml:space="preserve">directions.  </w:t>
      </w:r>
    </w:p>
    <w:p w14:paraId="6E0D36B6" w14:textId="27126E1A" w:rsidR="0070048C" w:rsidRPr="0070048C" w:rsidRDefault="0070048C" w:rsidP="0070048C">
      <w:pPr>
        <w:pStyle w:val="NormalIndent"/>
      </w:pPr>
      <w:r w:rsidRPr="0070048C">
        <w:t xml:space="preserve">Various techniques have been used in the past to determine the modal parameters of slender structures under wind loading.  However, many of these methods </w:t>
      </w:r>
      <w:r w:rsidR="00925993">
        <w:t xml:space="preserve">(e.g., random decrement technique or </w:t>
      </w:r>
      <w:r w:rsidR="00925993" w:rsidRPr="0070048C">
        <w:t>stochastic subspace identification</w:t>
      </w:r>
      <w:r w:rsidR="00925993">
        <w:t xml:space="preserve">) </w:t>
      </w:r>
      <w:r w:rsidRPr="0070048C">
        <w:t>are tedious in nature and fail to identify closely spaced modes.  Therefore, a system identification method, known as Second-order Blind Identification (SOBI), is implemented in this paper to determine the modal responses and damping ratios of slender structures. The SOBI technique is performed on a finite-element chimney model subjected to a simulated wind field. The aerodynamic damping ratios are compared with a theoretical formulation provided by [2] to determine the accuracy of the methodology.</w:t>
      </w:r>
    </w:p>
    <w:p w14:paraId="3466041A" w14:textId="75A31211" w:rsidR="00166950" w:rsidRPr="00BC12CA" w:rsidRDefault="00166950" w:rsidP="00924D3A">
      <w:pPr>
        <w:pStyle w:val="NormalIndent"/>
        <w:ind w:firstLine="0"/>
      </w:pPr>
    </w:p>
    <w:p w14:paraId="285FD8F1" w14:textId="438B9168" w:rsidR="00EB1AE2" w:rsidRPr="00EB1AE2" w:rsidRDefault="00EB1AE2" w:rsidP="00EB1AE2">
      <w:pPr>
        <w:pStyle w:val="Heading1"/>
      </w:pPr>
      <w:bookmarkStart w:id="1" w:name="_Hlk98857962"/>
      <w:r w:rsidRPr="00EB1AE2">
        <w:t>Second-Order Blind Identification</w:t>
      </w:r>
    </w:p>
    <w:p w14:paraId="6437ACAE" w14:textId="08ACCEAC"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SOBI is advantageous over other system identification methods in that it requires only output data to estimate modal parameters; this makes SOBI especially </w:t>
      </w:r>
      <w:r w:rsidR="0087277C">
        <w:rPr>
          <w:rFonts w:eastAsiaTheme="minorEastAsia"/>
          <w:color w:val="000000" w:themeColor="text1"/>
        </w:rPr>
        <w:t xml:space="preserve">suitable </w:t>
      </w:r>
      <w:r w:rsidRPr="00EB1AE2">
        <w:rPr>
          <w:rFonts w:eastAsiaTheme="minorEastAsia"/>
          <w:color w:val="000000" w:themeColor="text1"/>
        </w:rPr>
        <w:t>for existing structures where input data may not be known.  SOBI is based on second-order statistics, such as auto-correlation, and excels at separating the modal frequencies from unwanted noise that may be in the signal. The SOBI formulation is based on the past works of [11</w:t>
      </w:r>
      <w:r w:rsidR="00925993">
        <w:rPr>
          <w:rFonts w:eastAsiaTheme="minorEastAsia"/>
          <w:color w:val="000000" w:themeColor="text1"/>
        </w:rPr>
        <w:t>,12</w:t>
      </w:r>
      <w:r w:rsidRPr="00EB1AE2">
        <w:rPr>
          <w:rFonts w:eastAsiaTheme="minorEastAsia"/>
          <w:color w:val="000000" w:themeColor="text1"/>
        </w:rPr>
        <w:t>], which begins with the basic equation of motion:</w:t>
      </w:r>
    </w:p>
    <w:p w14:paraId="46E881C7" w14:textId="77777777" w:rsidR="00EB1AE2" w:rsidRPr="00EB1AE2" w:rsidRDefault="00960C65" w:rsidP="00EB1AE2">
      <w:pPr>
        <w:jc w:val="center"/>
        <w:rPr>
          <w:rFonts w:eastAsiaTheme="minorEastAsia"/>
          <w:color w:val="000000" w:themeColor="text1"/>
        </w:rPr>
      </w:pPr>
      <m:oMathPara>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M</m:t>
              </m:r>
            </m:e>
          </m:d>
          <m:d>
            <m:dPr>
              <m:begChr m:val="{"/>
              <m:endChr m:val="}"/>
              <m:ctrlPr>
                <w:rPr>
                  <w:rFonts w:ascii="Cambria Math" w:eastAsiaTheme="minorEastAsia" w:hAnsi="Cambria Math"/>
                  <w:i/>
                  <w:color w:val="000000" w:themeColor="text1"/>
                </w:rPr>
              </m:ctrlPr>
            </m:dPr>
            <m:e>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C</m:t>
              </m:r>
            </m:e>
          </m:d>
          <m:d>
            <m:dPr>
              <m:begChr m:val="{"/>
              <m:endChr m:val="}"/>
              <m:ctrlPr>
                <w:rPr>
                  <w:rFonts w:ascii="Cambria Math" w:eastAsiaTheme="minorEastAsia" w:hAnsi="Cambria Math"/>
                  <w:i/>
                  <w:color w:val="000000" w:themeColor="text1"/>
                </w:rPr>
              </m:ctrlPr>
            </m:dPr>
            <m:e>
              <m:acc>
                <m:accPr>
                  <m:chr m:val="̇"/>
                  <m:ctrlPr>
                    <w:rPr>
                      <w:rFonts w:ascii="Cambria Math" w:eastAsiaTheme="minorEastAsia" w:hAnsi="Cambria Math"/>
                      <w:i/>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K</m:t>
              </m:r>
            </m:e>
          </m:d>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F</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oMath>
      </m:oMathPara>
    </w:p>
    <w:p w14:paraId="60552100" w14:textId="43A06525"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where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M</m:t>
            </m:r>
          </m:e>
        </m:d>
      </m:oMath>
      <w:r w:rsidRPr="00EB1AE2">
        <w:rPr>
          <w:rFonts w:eastAsiaTheme="minorEastAsia"/>
          <w:color w:val="000000" w:themeColor="text1"/>
        </w:rPr>
        <w:t xml:space="preserve"> is the mass matrix,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C</m:t>
            </m:r>
          </m:e>
        </m:d>
      </m:oMath>
      <w:r w:rsidRPr="00EB1AE2">
        <w:rPr>
          <w:rFonts w:eastAsiaTheme="minorEastAsia"/>
          <w:color w:val="000000" w:themeColor="text1"/>
        </w:rPr>
        <w:t xml:space="preserve"> is the damping matrix,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K</m:t>
            </m:r>
          </m:e>
        </m:d>
      </m:oMath>
      <w:r w:rsidRPr="00EB1AE2">
        <w:rPr>
          <w:rFonts w:eastAsiaTheme="minorEastAsia"/>
          <w:color w:val="000000" w:themeColor="text1"/>
        </w:rPr>
        <w:t xml:space="preserve"> is the stiffness matrix,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oMath>
      <w:r w:rsidRPr="00EB1AE2">
        <w:rPr>
          <w:rFonts w:eastAsiaTheme="minorEastAsia"/>
          <w:color w:val="000000" w:themeColor="text1"/>
        </w:rPr>
        <w:t xml:space="preserve"> is the displacement vector, and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F</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e>
        </m:d>
      </m:oMath>
      <w:r w:rsidRPr="00EB1AE2">
        <w:rPr>
          <w:rFonts w:eastAsiaTheme="minorEastAsia"/>
          <w:color w:val="000000" w:themeColor="text1"/>
        </w:rPr>
        <w:t xml:space="preserve"> is the force </w:t>
      </w:r>
      <w:proofErr w:type="gramStart"/>
      <w:r w:rsidRPr="00EB1AE2">
        <w:rPr>
          <w:rFonts w:eastAsiaTheme="minorEastAsia"/>
          <w:color w:val="000000" w:themeColor="text1"/>
        </w:rPr>
        <w:t>vector.</w:t>
      </w:r>
      <w:proofErr w:type="gramEnd"/>
      <w:r w:rsidR="0087277C">
        <w:rPr>
          <w:rFonts w:eastAsiaTheme="minorEastAsia"/>
          <w:color w:val="000000" w:themeColor="text1"/>
        </w:rPr>
        <w:t xml:space="preserve"> </w:t>
      </w:r>
      <w:r w:rsidRPr="00EB1AE2">
        <w:rPr>
          <w:rFonts w:eastAsiaTheme="minorEastAsia"/>
          <w:color w:val="000000" w:themeColor="text1"/>
          <w:lang w:val="en-CA"/>
        </w:rPr>
        <w:t>The solution to the equation of motion may be written as a superposition of vibration modes in matrix form:</w:t>
      </w:r>
    </w:p>
    <w:p w14:paraId="3CDFD3C4" w14:textId="77777777" w:rsidR="00EB1AE2" w:rsidRPr="00EB1AE2" w:rsidRDefault="00960C65" w:rsidP="00EB1AE2">
      <w:pPr>
        <w:jc w:val="center"/>
        <w:rPr>
          <w:rFonts w:eastAsiaTheme="minorEastAsia"/>
          <w:color w:val="000000" w:themeColor="text1"/>
        </w:rPr>
      </w:pPr>
      <m:oMathPara>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m:oMathPara>
    </w:p>
    <w:p w14:paraId="3753012B" w14:textId="796CA9EB"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where </w:t>
      </w:r>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w:r w:rsidRPr="00EB1AE2">
        <w:rPr>
          <w:rFonts w:eastAsiaTheme="minorEastAsia"/>
          <w:color w:val="000000" w:themeColor="text1"/>
        </w:rPr>
        <w:t xml:space="preserve"> is the measurement matrix of sampled components of x, </w:t>
      </w:r>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oMath>
      <w:r w:rsidRPr="00EB1AE2">
        <w:rPr>
          <w:rFonts w:eastAsiaTheme="minorEastAsia"/>
          <w:color w:val="000000" w:themeColor="text1"/>
        </w:rPr>
        <w:t xml:space="preserve"> is the modal transformation matrix, and </w:t>
      </w:r>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w:r w:rsidRPr="00EB1AE2">
        <w:rPr>
          <w:rFonts w:eastAsiaTheme="minorEastAsia"/>
          <w:color w:val="000000" w:themeColor="text1"/>
        </w:rPr>
        <w:t xml:space="preserve"> is the matrix of corresponding modal </w:t>
      </w:r>
      <w:proofErr w:type="gramStart"/>
      <w:r w:rsidRPr="00EB1AE2">
        <w:rPr>
          <w:rFonts w:eastAsiaTheme="minorEastAsia"/>
          <w:color w:val="000000" w:themeColor="text1"/>
        </w:rPr>
        <w:t>components.</w:t>
      </w:r>
      <w:proofErr w:type="gramEnd"/>
      <w:r w:rsidR="00925993">
        <w:rPr>
          <w:rFonts w:eastAsiaTheme="minorEastAsia"/>
          <w:color w:val="000000" w:themeColor="text1"/>
        </w:rPr>
        <w:t xml:space="preserve"> </w:t>
      </w:r>
      <w:r w:rsidRPr="00EB1AE2">
        <w:rPr>
          <w:rFonts w:eastAsiaTheme="minorEastAsia"/>
          <w:color w:val="000000" w:themeColor="text1"/>
        </w:rPr>
        <w:t xml:space="preserve">To find </w:t>
      </w:r>
      <m:oMath>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A</m:t>
            </m:r>
          </m:e>
        </m:d>
      </m:oMath>
      <w:r w:rsidRPr="00EB1AE2">
        <w:rPr>
          <w:rFonts w:eastAsiaTheme="minorEastAsia"/>
          <w:color w:val="000000" w:themeColor="text1"/>
        </w:rPr>
        <w:t xml:space="preserve">, two covariance matrices at time 0 and time </w:t>
      </w:r>
      <w:r w:rsidRPr="00925993">
        <w:rPr>
          <w:rFonts w:eastAsiaTheme="minorEastAsia"/>
          <w:i/>
          <w:iCs/>
          <w:color w:val="000000" w:themeColor="text1"/>
        </w:rPr>
        <w:t>p</w:t>
      </w:r>
      <w:r w:rsidRPr="00EB1AE2">
        <w:rPr>
          <w:rFonts w:eastAsiaTheme="minorEastAsia"/>
          <w:color w:val="000000" w:themeColor="text1"/>
        </w:rPr>
        <w:t xml:space="preserve"> are diagonalized:</w:t>
      </w:r>
    </w:p>
    <w:p w14:paraId="06608D7D" w14:textId="77777777" w:rsidR="00EB1AE2" w:rsidRPr="00EB1AE2" w:rsidRDefault="00960C65" w:rsidP="00EB1AE2">
      <w:pPr>
        <w:rPr>
          <w:rFonts w:eastAsiaTheme="minorEastAsia"/>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x</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0</m:t>
                  </m:r>
                </m:e>
              </m:d>
            </m:e>
          </m:d>
          <m:r>
            <w:rPr>
              <w:rFonts w:ascii="Cambria Math" w:eastAsiaTheme="minorEastAsia" w:hAnsi="Cambria Math"/>
              <w:color w:val="000000" w:themeColor="text1"/>
            </w:rPr>
            <m:t>=E</m:t>
          </m:r>
          <m:d>
            <m:dPr>
              <m:begChr m:val="["/>
              <m:endChr m:val="]"/>
              <m:ctrlPr>
                <w:rPr>
                  <w:rFonts w:ascii="Cambria Math" w:eastAsiaTheme="minorEastAsia" w:hAnsi="Cambria Math"/>
                  <w:i/>
                  <w:iCs/>
                  <w:color w:val="000000" w:themeColor="text1"/>
                </w:rPr>
              </m:ctrlPr>
            </m:d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e>
                <m:sup>
                  <m:r>
                    <w:rPr>
                      <w:rFonts w:ascii="Cambria Math" w:eastAsiaTheme="minorEastAsia" w:hAnsi="Cambria Math"/>
                      <w:color w:val="000000" w:themeColor="text1"/>
                    </w:rPr>
                    <m:t>T</m:t>
                  </m:r>
                </m:sup>
              </m:sSup>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s</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0</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e>
            <m:sup>
              <m:r>
                <w:rPr>
                  <w:rFonts w:ascii="Cambria Math" w:eastAsiaTheme="minorEastAsia" w:hAnsi="Cambria Math"/>
                  <w:color w:val="000000" w:themeColor="text1"/>
                </w:rPr>
                <m:t>T</m:t>
              </m:r>
            </m:sup>
          </m:sSup>
        </m:oMath>
      </m:oMathPara>
    </w:p>
    <w:p w14:paraId="4120B719" w14:textId="77777777" w:rsidR="00EB1AE2" w:rsidRPr="00EB1AE2" w:rsidRDefault="00960C65" w:rsidP="00EB1AE2">
      <w:pPr>
        <w:rPr>
          <w:rFonts w:eastAsiaTheme="minorEastAsia"/>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x</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r>
            <w:rPr>
              <w:rFonts w:ascii="Cambria Math" w:eastAsiaTheme="minorEastAsia" w:hAnsi="Cambria Math"/>
              <w:color w:val="000000" w:themeColor="text1"/>
            </w:rPr>
            <m:t>=E</m:t>
          </m:r>
          <m:d>
            <m:dPr>
              <m:begChr m:val="["/>
              <m:endChr m:val="]"/>
              <m:ctrlPr>
                <w:rPr>
                  <w:rFonts w:ascii="Cambria Math" w:eastAsiaTheme="minorEastAsia" w:hAnsi="Cambria Math"/>
                  <w:i/>
                  <w:iCs/>
                  <w:color w:val="000000" w:themeColor="text1"/>
                </w:rPr>
              </m:ctrlPr>
            </m:d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n-p</m:t>
                          </m:r>
                        </m:e>
                      </m:d>
                    </m:e>
                  </m:d>
                </m:e>
                <m:sup>
                  <m:r>
                    <w:rPr>
                      <w:rFonts w:ascii="Cambria Math" w:eastAsiaTheme="minorEastAsia" w:hAnsi="Cambria Math"/>
                      <w:color w:val="000000" w:themeColor="text1"/>
                    </w:rPr>
                    <m:t>T</m:t>
                  </m:r>
                </m:sup>
              </m:sSup>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s</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e>
            <m:sup>
              <m:r>
                <w:rPr>
                  <w:rFonts w:ascii="Cambria Math" w:eastAsiaTheme="minorEastAsia" w:hAnsi="Cambria Math"/>
                  <w:color w:val="000000" w:themeColor="text1"/>
                </w:rPr>
                <m:t>T</m:t>
              </m:r>
            </m:sup>
          </m:sSup>
        </m:oMath>
      </m:oMathPara>
    </w:p>
    <w:p w14:paraId="379DECE9" w14:textId="4B8192BB"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where </w:t>
      </w: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s</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r>
          <w:rPr>
            <w:rFonts w:ascii="Cambria Math" w:eastAsiaTheme="minorEastAsia" w:hAnsi="Cambria Math"/>
            <w:color w:val="000000" w:themeColor="text1"/>
          </w:rPr>
          <m:t>=E</m:t>
        </m:r>
        <m:d>
          <m:dPr>
            <m:begChr m:val="["/>
            <m:endChr m:val="]"/>
            <m:ctrlPr>
              <w:rPr>
                <w:rFonts w:ascii="Cambria Math" w:eastAsiaTheme="minorEastAsia" w:hAnsi="Cambria Math"/>
                <w:i/>
                <w:iCs/>
                <w:color w:val="000000" w:themeColor="text1"/>
              </w:rPr>
            </m:ctrlPr>
          </m:d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n-p</m:t>
                        </m:r>
                      </m:e>
                    </m:d>
                  </m:e>
                </m:d>
              </m:e>
              <m:sup>
                <m:r>
                  <w:rPr>
                    <w:rFonts w:ascii="Cambria Math" w:eastAsiaTheme="minorEastAsia" w:hAnsi="Cambria Math"/>
                    <w:color w:val="000000" w:themeColor="text1"/>
                  </w:rPr>
                  <m:t>T</m:t>
                </m:r>
              </m:sup>
            </m:sSup>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I</m:t>
            </m:r>
          </m:e>
        </m:d>
      </m:oMath>
      <w:r w:rsidRPr="00EB1AE2">
        <w:rPr>
          <w:rFonts w:eastAsiaTheme="minorEastAsia"/>
          <w:iCs/>
          <w:color w:val="000000" w:themeColor="text1"/>
        </w:rPr>
        <w:t>, and</w:t>
      </w:r>
      <w:r w:rsidRPr="00EB1AE2">
        <w:rPr>
          <w:rFonts w:eastAsiaTheme="minorEastAsia"/>
          <w:color w:val="000000" w:themeColor="text1"/>
        </w:rPr>
        <w:t xml:space="preserve"> </w:t>
      </w:r>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oMath>
      <w:r w:rsidRPr="00EB1AE2">
        <w:rPr>
          <w:rFonts w:eastAsiaTheme="minorEastAsia"/>
          <w:color w:val="000000" w:themeColor="text1"/>
        </w:rPr>
        <w:t xml:space="preserve"> is the unknown mixing matrix.</w:t>
      </w:r>
      <w:r w:rsidR="00925993">
        <w:rPr>
          <w:rFonts w:eastAsiaTheme="minorEastAsia"/>
          <w:color w:val="000000" w:themeColor="text1"/>
        </w:rPr>
        <w:t xml:space="preserve"> </w:t>
      </w:r>
      <w:r w:rsidRPr="00EB1AE2">
        <w:rPr>
          <w:rFonts w:eastAsiaTheme="minorEastAsia"/>
          <w:color w:val="000000" w:themeColor="text1"/>
        </w:rPr>
        <w:t>First, the responses are whitened, which removes any correlation two responses may have had:</w:t>
      </w:r>
    </w:p>
    <w:p w14:paraId="40967432" w14:textId="77777777" w:rsidR="00EB1AE2" w:rsidRPr="00EB1AE2" w:rsidRDefault="00960C65" w:rsidP="00EB1AE2">
      <w:pPr>
        <w:rPr>
          <w:rFonts w:eastAsiaTheme="minorEastAsia"/>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x</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0</m:t>
                  </m:r>
                </m:e>
              </m:d>
            </m:e>
          </m:d>
          <m:r>
            <w:rPr>
              <w:rFonts w:ascii="Cambria Math" w:eastAsiaTheme="minorEastAsia" w:hAnsi="Cambria Math"/>
              <w:color w:val="000000" w:themeColor="text1"/>
            </w:rPr>
            <m:t>=E</m:t>
          </m:r>
          <m:d>
            <m:dPr>
              <m:begChr m:val="["/>
              <m:endChr m:val="]"/>
              <m:ctrlPr>
                <w:rPr>
                  <w:rFonts w:ascii="Cambria Math" w:eastAsiaTheme="minorEastAsia" w:hAnsi="Cambria Math"/>
                  <w:i/>
                  <w:iCs/>
                  <w:color w:val="000000" w:themeColor="text1"/>
                </w:rPr>
              </m:ctrlPr>
            </m:d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e>
                <m:sup>
                  <m:r>
                    <w:rPr>
                      <w:rFonts w:ascii="Cambria Math" w:eastAsiaTheme="minorEastAsia" w:hAnsi="Cambria Math"/>
                      <w:color w:val="000000" w:themeColor="text1"/>
                    </w:rPr>
                    <m:t>T</m:t>
                  </m:r>
                </m:sup>
              </m:sSup>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x</m:t>
                  </m:r>
                </m:sub>
              </m:sSub>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x</m:t>
                  </m:r>
                </m:sub>
              </m:sSub>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x</m:t>
                      </m:r>
                    </m:sub>
                  </m:sSub>
                </m:e>
              </m:d>
            </m:e>
            <m:sup>
              <m:r>
                <w:rPr>
                  <w:rFonts w:ascii="Cambria Math" w:eastAsiaTheme="minorEastAsia" w:hAnsi="Cambria Math"/>
                  <w:color w:val="000000" w:themeColor="text1"/>
                </w:rPr>
                <m:t>T</m:t>
              </m:r>
            </m:sup>
          </m:sSup>
        </m:oMath>
      </m:oMathPara>
    </w:p>
    <w:p w14:paraId="66F47BED" w14:textId="77777777"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where </w:t>
      </w: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x</m:t>
                </m:r>
              </m:sub>
            </m:sSub>
          </m:e>
        </m:d>
      </m:oMath>
      <w:r w:rsidRPr="00EB1AE2">
        <w:rPr>
          <w:rFonts w:eastAsiaTheme="minorEastAsia"/>
          <w:color w:val="000000" w:themeColor="text1"/>
        </w:rPr>
        <w:t xml:space="preserve"> is the eigenvector matrix and </w:t>
      </w: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x</m:t>
                </m:r>
              </m:sub>
            </m:sSub>
          </m:e>
        </m:d>
      </m:oMath>
      <w:r w:rsidRPr="00EB1AE2">
        <w:rPr>
          <w:rFonts w:eastAsiaTheme="minorEastAsia"/>
          <w:color w:val="000000" w:themeColor="text1"/>
        </w:rPr>
        <w:t xml:space="preserve"> is the eigenvalue </w:t>
      </w:r>
      <w:proofErr w:type="gramStart"/>
      <w:r w:rsidRPr="00EB1AE2">
        <w:rPr>
          <w:rFonts w:eastAsiaTheme="minorEastAsia"/>
          <w:color w:val="000000" w:themeColor="text1"/>
        </w:rPr>
        <w:t>matrix.</w:t>
      </w:r>
      <w:proofErr w:type="gramEnd"/>
      <w:r w:rsidRPr="00EB1AE2">
        <w:rPr>
          <w:rFonts w:eastAsiaTheme="minorEastAsia"/>
          <w:color w:val="000000" w:themeColor="text1"/>
        </w:rPr>
        <w:t xml:space="preserve">  The whitened signals are computed using the following expression [11]:</w:t>
      </w:r>
    </w:p>
    <w:p w14:paraId="4C43242A" w14:textId="77777777" w:rsidR="00EB1AE2" w:rsidRPr="00EB1AE2" w:rsidRDefault="00960C65" w:rsidP="00EB1AE2">
      <w:pPr>
        <w:rPr>
          <w:rFonts w:eastAsiaTheme="minorEastAsia"/>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x</m:t>
                      </m:r>
                    </m:sub>
                  </m:sSub>
                </m:e>
              </m:d>
            </m:e>
            <m:sup>
              <m:r>
                <w:rPr>
                  <w:rFonts w:ascii="Cambria Math" w:eastAsiaTheme="minorEastAsia" w:hAnsi="Cambria Math"/>
                  <w:color w:val="000000" w:themeColor="text1"/>
                </w:rPr>
                <m:t>-</m:t>
              </m:r>
              <m:f>
                <m:fPr>
                  <m:type m:val="lin"/>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m:t>
                  </m:r>
                </m:den>
              </m:f>
            </m:sup>
          </m:sSup>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x</m:t>
                      </m:r>
                    </m:sub>
                  </m:sSub>
                </m:e>
              </m:d>
            </m:e>
            <m:sup>
              <m:r>
                <w:rPr>
                  <w:rFonts w:ascii="Cambria Math" w:eastAsiaTheme="minorEastAsia" w:hAnsi="Cambria Math"/>
                  <w:color w:val="000000" w:themeColor="text1"/>
                </w:rPr>
                <m:t>T</m:t>
              </m:r>
            </m:sup>
          </m:sSup>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m:oMathPara>
    </w:p>
    <w:p w14:paraId="46CF3CC5" w14:textId="77777777"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where </w:t>
      </w:r>
      <m:oMath>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oMath>
      <w:r w:rsidRPr="00EB1AE2">
        <w:rPr>
          <w:rFonts w:eastAsiaTheme="minorEastAsia"/>
          <w:color w:val="000000" w:themeColor="text1"/>
        </w:rPr>
        <w:t xml:space="preserve"> is the whitening </w:t>
      </w:r>
      <w:proofErr w:type="gramStart"/>
      <w:r w:rsidRPr="00EB1AE2">
        <w:rPr>
          <w:rFonts w:eastAsiaTheme="minorEastAsia"/>
          <w:color w:val="000000" w:themeColor="text1"/>
        </w:rPr>
        <w:t>matrix.</w:t>
      </w:r>
      <w:proofErr w:type="gramEnd"/>
    </w:p>
    <w:p w14:paraId="175B1F6B" w14:textId="77777777" w:rsidR="00EB1AE2" w:rsidRPr="00EB1AE2" w:rsidRDefault="00960C65" w:rsidP="00EB1AE2">
      <w:pPr>
        <w:rPr>
          <w:rFonts w:eastAsiaTheme="minorEastAsia"/>
          <w:iCs/>
          <w:color w:val="000000" w:themeColor="text1"/>
        </w:rPr>
      </w:pPr>
      <m:oMathPara>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0</m:t>
                  </m:r>
                </m:e>
              </m:d>
            </m:e>
          </m:d>
          <m:r>
            <w:rPr>
              <w:rFonts w:ascii="Cambria Math" w:eastAsiaTheme="minorEastAsia" w:hAnsi="Cambria Math"/>
              <w:color w:val="000000" w:themeColor="text1"/>
            </w:rPr>
            <m:t>=E</m:t>
          </m:r>
          <m:d>
            <m:dPr>
              <m:begChr m:val="["/>
              <m:endChr m:val="]"/>
              <m:ctrlPr>
                <w:rPr>
                  <w:rFonts w:ascii="Cambria Math" w:eastAsiaTheme="minorEastAsia" w:hAnsi="Cambria Math"/>
                  <w:i/>
                  <w:iCs/>
                  <w:color w:val="000000" w:themeColor="text1"/>
                </w:rPr>
              </m:ctrlPr>
            </m:dPr>
            <m:e>
              <m:d>
                <m:dPr>
                  <m:begChr m:val="{"/>
                  <m:endChr m:val="}"/>
                  <m:ctrlPr>
                    <w:rPr>
                      <w:rFonts w:ascii="Cambria Math" w:eastAsiaTheme="minorEastAsia" w:hAnsi="Cambria Math"/>
                      <w:i/>
                      <w:iCs/>
                      <w:color w:val="000000" w:themeColor="text1"/>
                    </w:rPr>
                  </m:ctrlPr>
                </m:dPr>
                <m:e>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e>
                <m:sup>
                  <m:r>
                    <w:rPr>
                      <w:rFonts w:ascii="Cambria Math" w:eastAsiaTheme="minorEastAsia" w:hAnsi="Cambria Math"/>
                      <w:color w:val="000000" w:themeColor="text1"/>
                    </w:rPr>
                    <m:t>T</m:t>
                  </m:r>
                </m:sup>
              </m:sSup>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I</m:t>
              </m:r>
            </m:e>
          </m:d>
        </m:oMath>
      </m:oMathPara>
    </w:p>
    <w:p w14:paraId="1DD11B26" w14:textId="77777777" w:rsidR="00EB1AE2" w:rsidRPr="00EB1AE2" w:rsidRDefault="00960C65" w:rsidP="00EB1AE2">
      <w:pPr>
        <w:rPr>
          <w:rFonts w:eastAsiaTheme="minorEastAsia"/>
          <w:color w:val="000000" w:themeColor="text1"/>
        </w:rPr>
      </w:p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x</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oMath>
      <w:r w:rsidR="00EB1AE2" w:rsidRPr="00EB1AE2">
        <w:rPr>
          <w:rFonts w:eastAsiaTheme="minorEastAsia"/>
          <w:color w:val="000000" w:themeColor="text1"/>
        </w:rPr>
        <w:t xml:space="preserve"> becomes </w:t>
      </w: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sub>
            </m:sSub>
          </m:e>
        </m:d>
      </m:oMath>
      <w:r w:rsidR="00EB1AE2" w:rsidRPr="00EB1AE2">
        <w:rPr>
          <w:rFonts w:eastAsiaTheme="minorEastAsia"/>
          <w:color w:val="000000" w:themeColor="text1"/>
        </w:rPr>
        <w:t xml:space="preserve"> from whitening process:</w:t>
      </w:r>
    </w:p>
    <w:p w14:paraId="7A0B3B05" w14:textId="77777777" w:rsidR="00EB1AE2" w:rsidRPr="00EB1AE2" w:rsidRDefault="00960C65" w:rsidP="00EB1AE2">
      <w:pPr>
        <w:rPr>
          <w:rFonts w:eastAsiaTheme="minorEastAsia"/>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sub>
              </m:sSub>
            </m:e>
          </m:d>
          <m:r>
            <w:rPr>
              <w:rFonts w:ascii="Cambria Math" w:eastAsiaTheme="minorEastAsia"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N</m:t>
              </m:r>
            </m:den>
          </m:f>
          <m:d>
            <m:dPr>
              <m:begChr m:val="["/>
              <m:endChr m:val="]"/>
              <m:ctrlPr>
                <w:rPr>
                  <w:rFonts w:ascii="Cambria Math" w:eastAsiaTheme="minorEastAsia" w:hAnsi="Cambria Math"/>
                  <w:i/>
                  <w:iCs/>
                  <w:color w:val="000000" w:themeColor="text1"/>
                </w:rPr>
              </m:ctrlPr>
            </m:dPr>
            <m:e>
              <m:nary>
                <m:naryPr>
                  <m:chr m:val="∑"/>
                  <m:limLoc m:val="undOvr"/>
                  <m:ctrlPr>
                    <w:rPr>
                      <w:rFonts w:ascii="Cambria Math" w:eastAsiaTheme="minorEastAsia" w:hAnsi="Cambria Math"/>
                      <w:i/>
                      <w:iCs/>
                      <w:color w:val="000000" w:themeColor="text1"/>
                    </w:rPr>
                  </m:ctrlPr>
                </m:naryPr>
                <m:sub>
                  <m:r>
                    <w:rPr>
                      <w:rFonts w:ascii="Cambria Math" w:eastAsiaTheme="minorEastAsia" w:hAnsi="Cambria Math"/>
                      <w:color w:val="000000" w:themeColor="text1"/>
                    </w:rPr>
                    <m:t>n=1</m:t>
                  </m:r>
                </m:sub>
                <m:sup>
                  <m:r>
                    <w:rPr>
                      <w:rFonts w:ascii="Cambria Math" w:eastAsiaTheme="minorEastAsia" w:hAnsi="Cambria Math"/>
                      <w:color w:val="000000" w:themeColor="text1"/>
                    </w:rPr>
                    <m:t>N</m:t>
                  </m:r>
                </m:sup>
                <m:e>
                  <m:d>
                    <m:dPr>
                      <m:begChr m:val="{"/>
                      <m:endChr m:val="}"/>
                      <m:ctrlPr>
                        <w:rPr>
                          <w:rFonts w:ascii="Cambria Math" w:eastAsiaTheme="minorEastAsia" w:hAnsi="Cambria Math"/>
                          <w:i/>
                          <w:iCs/>
                          <w:color w:val="000000" w:themeColor="text1"/>
                        </w:rPr>
                      </m:ctrlPr>
                    </m:dPr>
                    <m:e>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n-p</m:t>
                              </m:r>
                            </m:e>
                          </m:d>
                        </m:e>
                      </m:d>
                    </m:e>
                    <m:sup>
                      <m:r>
                        <w:rPr>
                          <w:rFonts w:ascii="Cambria Math" w:eastAsiaTheme="minorEastAsia" w:hAnsi="Cambria Math"/>
                          <w:color w:val="000000" w:themeColor="text1"/>
                        </w:rPr>
                        <m:t>T</m:t>
                      </m:r>
                    </m:sup>
                  </m:sSup>
                </m:e>
              </m:nary>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x</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e>
            <m:sup>
              <m:r>
                <w:rPr>
                  <w:rFonts w:ascii="Cambria Math" w:eastAsiaTheme="minorEastAsia" w:hAnsi="Cambria Math"/>
                  <w:color w:val="000000" w:themeColor="text1"/>
                </w:rPr>
                <m:t>T</m:t>
              </m:r>
            </m:sup>
          </m:sSup>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s</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A</m:t>
                  </m:r>
                </m:e>
              </m:d>
            </m:e>
            <m:sup>
              <m:r>
                <w:rPr>
                  <w:rFonts w:ascii="Cambria Math" w:eastAsiaTheme="minorEastAsia" w:hAnsi="Cambria Math"/>
                  <w:color w:val="000000" w:themeColor="text1"/>
                </w:rPr>
                <m:t>T</m:t>
              </m:r>
            </m:sup>
          </m:sSup>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e>
            <m:sup>
              <m:r>
                <w:rPr>
                  <w:rFonts w:ascii="Cambria Math" w:eastAsiaTheme="minorEastAsia" w:hAnsi="Cambria Math"/>
                  <w:color w:val="000000" w:themeColor="text1"/>
                </w:rPr>
                <m:t>T</m:t>
              </m:r>
            </m:sup>
          </m:sSup>
        </m:oMath>
      </m:oMathPara>
    </w:p>
    <w:p w14:paraId="1BE43431" w14:textId="77777777" w:rsidR="00EB1AE2" w:rsidRPr="00EB1AE2" w:rsidRDefault="00960C65" w:rsidP="00EB1AE2">
      <w:pPr>
        <w:rPr>
          <w:rFonts w:eastAsiaTheme="minorEastAsia"/>
          <w:iCs/>
          <w:color w:val="000000" w:themeColor="text1"/>
        </w:rPr>
      </w:p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sub>
            </m:sSub>
          </m:e>
        </m:d>
      </m:oMath>
      <w:r w:rsidR="00EB1AE2" w:rsidRPr="00EB1AE2">
        <w:rPr>
          <w:rFonts w:eastAsiaTheme="minorEastAsia"/>
          <w:iCs/>
          <w:color w:val="000000" w:themeColor="text1"/>
        </w:rPr>
        <w:t xml:space="preserve"> is now diagonalized:</w:t>
      </w:r>
    </w:p>
    <w:p w14:paraId="1CB2FB91" w14:textId="77777777" w:rsidR="00EB1AE2" w:rsidRPr="00EB1AE2" w:rsidRDefault="00960C65" w:rsidP="00EB1AE2">
      <w:pPr>
        <w:rPr>
          <w:rFonts w:eastAsiaTheme="minorEastAsia"/>
          <w:iCs/>
          <w:color w:val="000000" w:themeColor="text1"/>
        </w:rPr>
      </w:pPr>
      <m:oMathPara>
        <m:oMathParaPr>
          <m:jc m:val="center"/>
        </m:oMathParaP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p</m:t>
                  </m:r>
                </m:e>
              </m:d>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e>
            <m:sup>
              <m:r>
                <w:rPr>
                  <w:rFonts w:ascii="Cambria Math" w:eastAsiaTheme="minorEastAsia" w:hAnsi="Cambria Math"/>
                  <w:color w:val="000000" w:themeColor="text1"/>
                </w:rPr>
                <m:t>T</m:t>
              </m:r>
            </m:sup>
          </m:sSup>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oMath>
      </m:oMathPara>
    </w:p>
    <w:p w14:paraId="1969B342" w14:textId="77777777" w:rsidR="00EB1AE2" w:rsidRPr="00EB1AE2" w:rsidRDefault="00EB1AE2" w:rsidP="00EB1AE2">
      <w:pPr>
        <w:rPr>
          <w:rFonts w:eastAsiaTheme="minorEastAsia"/>
          <w:color w:val="000000" w:themeColor="text1"/>
        </w:rPr>
      </w:pPr>
      <w:r w:rsidRPr="00EB1AE2">
        <w:rPr>
          <w:rFonts w:eastAsiaTheme="minorEastAsia"/>
          <w:color w:val="000000" w:themeColor="text1"/>
        </w:rPr>
        <w:t xml:space="preserve">Since </w:t>
      </w:r>
      <m:oMath>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oMath>
      <w:r w:rsidRPr="00EB1AE2">
        <w:rPr>
          <w:rFonts w:eastAsiaTheme="minorEastAsia"/>
          <w:color w:val="000000" w:themeColor="text1"/>
        </w:rPr>
        <w:t xml:space="preserve"> has distinct eigenvalues, the mixing matrix is estimated by:</w:t>
      </w:r>
    </w:p>
    <w:p w14:paraId="070EACB1" w14:textId="77777777" w:rsidR="00EB1AE2" w:rsidRPr="00EB1AE2" w:rsidRDefault="00960C65" w:rsidP="00EB1AE2">
      <w:pPr>
        <w:rPr>
          <w:rFonts w:eastAsiaTheme="minorEastAsia"/>
          <w:iCs/>
          <w:color w:val="000000" w:themeColor="text1"/>
        </w:rPr>
      </w:pPr>
      <m:oMathPara>
        <m:oMathParaPr>
          <m:jc m:val="center"/>
        </m:oMathParaPr>
        <m:oMath>
          <m:d>
            <m:dPr>
              <m:begChr m:val="["/>
              <m:endChr m:val="]"/>
              <m:ctrlPr>
                <w:rPr>
                  <w:rFonts w:ascii="Cambria Math" w:eastAsiaTheme="minorEastAsia" w:hAnsi="Cambria Math"/>
                  <w:i/>
                  <w:iCs/>
                  <w:color w:val="000000" w:themeColor="text1"/>
                </w:rPr>
              </m:ctrlPr>
            </m:dPr>
            <m:e>
              <m:acc>
                <m:accPr>
                  <m:ctrlPr>
                    <w:rPr>
                      <w:rFonts w:ascii="Cambria Math" w:eastAsiaTheme="minorEastAsia" w:hAnsi="Cambria Math"/>
                      <w:i/>
                      <w:iCs/>
                      <w:color w:val="000000" w:themeColor="text1"/>
                    </w:rPr>
                  </m:ctrlPr>
                </m:accPr>
                <m:e>
                  <m:r>
                    <w:rPr>
                      <w:rFonts w:ascii="Cambria Math" w:eastAsiaTheme="minorEastAsia" w:hAnsi="Cambria Math"/>
                      <w:color w:val="000000" w:themeColor="text1"/>
                    </w:rPr>
                    <m:t>A</m:t>
                  </m:r>
                </m:e>
              </m:acc>
            </m:e>
          </m:d>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Q</m:t>
                  </m:r>
                </m:e>
              </m:d>
            </m:e>
            <m:sup>
              <m:r>
                <w:rPr>
                  <w:rFonts w:ascii="Cambria Math" w:eastAsiaTheme="minorEastAsia" w:hAnsi="Cambria Math"/>
                  <w:color w:val="000000" w:themeColor="text1"/>
                </w:rPr>
                <m:t>-1</m:t>
              </m:r>
            </m:sup>
          </m:sSup>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r>
            <w:rPr>
              <w:rFonts w:ascii="Cambria Math" w:eastAsiaTheme="minorEastAsia" w:hAnsi="Cambria Math"/>
              <w:color w:val="000000" w:themeColor="text1"/>
            </w:rPr>
            <m:t>=</m:t>
          </m:r>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x</m:t>
                  </m:r>
                </m:sub>
              </m:sSub>
            </m:e>
          </m:d>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λ</m:t>
                      </m:r>
                    </m:e>
                    <m:sub>
                      <m:r>
                        <w:rPr>
                          <w:rFonts w:ascii="Cambria Math" w:eastAsiaTheme="minorEastAsia" w:hAnsi="Cambria Math"/>
                          <w:color w:val="000000" w:themeColor="text1"/>
                        </w:rPr>
                        <m:t>x</m:t>
                      </m:r>
                    </m:sub>
                  </m:sSub>
                </m:e>
              </m:d>
            </m:e>
            <m:sup>
              <m:r>
                <w:rPr>
                  <w:rFonts w:ascii="Cambria Math" w:eastAsiaTheme="minorEastAsia" w:hAnsi="Cambria Math"/>
                  <w:color w:val="000000" w:themeColor="text1"/>
                </w:rPr>
                <m:t>T</m:t>
              </m:r>
            </m:sup>
          </m:sSup>
          <m:d>
            <m:dPr>
              <m:begChr m:val="["/>
              <m:endChr m:val="]"/>
              <m:ctrlPr>
                <w:rPr>
                  <w:rFonts w:ascii="Cambria Math" w:eastAsiaTheme="minorEastAsia" w:hAnsi="Cambria Math"/>
                  <w:i/>
                  <w:iCs/>
                  <w:color w:val="000000" w:themeColor="text1"/>
                </w:rPr>
              </m:ctrlPr>
            </m:dPr>
            <m:e>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V</m:t>
                  </m:r>
                </m:e>
                <m:sub>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x</m:t>
                      </m:r>
                    </m:e>
                  </m:acc>
                </m:sub>
              </m:sSub>
            </m:e>
          </m:d>
        </m:oMath>
      </m:oMathPara>
    </w:p>
    <w:p w14:paraId="0019312F" w14:textId="77777777" w:rsidR="00EB1AE2" w:rsidRPr="00EB1AE2" w:rsidRDefault="00EB1AE2" w:rsidP="00EB1AE2">
      <w:pPr>
        <w:rPr>
          <w:rFonts w:eastAsiaTheme="minorEastAsia"/>
          <w:iCs/>
          <w:color w:val="000000" w:themeColor="text1"/>
        </w:rPr>
      </w:pPr>
      <w:r w:rsidRPr="00EB1AE2">
        <w:rPr>
          <w:rFonts w:eastAsiaTheme="minorEastAsia"/>
          <w:iCs/>
          <w:color w:val="000000" w:themeColor="text1"/>
        </w:rPr>
        <w:t>Finally, unitary transformation is performed to acquire the modal responses in the time domain:</w:t>
      </w:r>
    </w:p>
    <w:p w14:paraId="61807A64" w14:textId="77777777" w:rsidR="00EB1AE2" w:rsidRPr="00EB1AE2" w:rsidRDefault="00960C65" w:rsidP="00EB1AE2">
      <w:pPr>
        <w:rPr>
          <w:rFonts w:eastAsiaTheme="minorEastAsia"/>
          <w:iCs/>
          <w:color w:val="000000" w:themeColor="text1"/>
        </w:rPr>
      </w:pPr>
      <m:oMathPara>
        <m:oMathParaPr>
          <m:jc m:val="centerGroup"/>
        </m:oMathParaPr>
        <m:oMath>
          <m:d>
            <m:dPr>
              <m:begChr m:val="{"/>
              <m:endChr m:val="}"/>
              <m:ctrlPr>
                <w:rPr>
                  <w:rFonts w:ascii="Cambria Math" w:eastAsiaTheme="minorEastAsia" w:hAnsi="Cambria Math"/>
                  <w:i/>
                  <w:iCs/>
                  <w:color w:val="000000" w:themeColor="text1"/>
                </w:rPr>
              </m:ctrlPr>
            </m:dPr>
            <m:e>
              <m:acc>
                <m:accPr>
                  <m:ctrlPr>
                    <w:rPr>
                      <w:rFonts w:ascii="Cambria Math" w:eastAsiaTheme="minorEastAsia" w:hAnsi="Cambria Math"/>
                      <w:i/>
                      <w:iCs/>
                      <w:color w:val="000000" w:themeColor="text1"/>
                    </w:rPr>
                  </m:ctrlPr>
                </m:accPr>
                <m:e>
                  <m:r>
                    <w:rPr>
                      <w:rFonts w:ascii="Cambria Math" w:eastAsiaTheme="minorEastAsia" w:hAnsi="Cambria Math"/>
                      <w:color w:val="000000" w:themeColor="text1"/>
                    </w:rPr>
                    <m:t>s</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acc>
                    <m:accPr>
                      <m:ctrlPr>
                        <w:rPr>
                          <w:rFonts w:ascii="Cambria Math" w:eastAsiaTheme="minorEastAsia" w:hAnsi="Cambria Math"/>
                          <w:i/>
                          <w:iCs/>
                          <w:color w:val="000000" w:themeColor="text1"/>
                        </w:rPr>
                      </m:ctrlPr>
                    </m:accPr>
                    <m:e>
                      <m:r>
                        <w:rPr>
                          <w:rFonts w:ascii="Cambria Math" w:eastAsiaTheme="minorEastAsia" w:hAnsi="Cambria Math"/>
                          <w:color w:val="000000" w:themeColor="text1"/>
                        </w:rPr>
                        <m:t>A</m:t>
                      </m:r>
                    </m:e>
                  </m:acc>
                </m:e>
              </m:d>
            </m:e>
            <m:sup>
              <m:r>
                <w:rPr>
                  <w:rFonts w:ascii="Cambria Math" w:eastAsiaTheme="minorEastAsia" w:hAnsi="Cambria Math"/>
                  <w:color w:val="000000" w:themeColor="text1"/>
                </w:rPr>
                <m:t>-1</m:t>
              </m:r>
            </m:sup>
          </m:sSup>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x</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m:oMathPara>
    </w:p>
    <w:p w14:paraId="04FF8C43" w14:textId="07C6768B" w:rsidR="00EB1AE2" w:rsidRPr="00EB1AE2" w:rsidRDefault="00EB1AE2" w:rsidP="00EB1AE2">
      <w:pPr>
        <w:rPr>
          <w:rFonts w:eastAsiaTheme="minorEastAsia"/>
          <w:iCs/>
          <w:color w:val="000000" w:themeColor="text1"/>
        </w:rPr>
      </w:pPr>
      <w:r w:rsidRPr="00EB1AE2">
        <w:rPr>
          <w:rFonts w:eastAsiaTheme="minorEastAsia"/>
          <w:iCs/>
          <w:color w:val="000000" w:themeColor="text1"/>
        </w:rPr>
        <w:t xml:space="preserve">where </w:t>
      </w:r>
      <m:oMath>
        <m:d>
          <m:dPr>
            <m:begChr m:val="{"/>
            <m:endChr m:val="}"/>
            <m:ctrlPr>
              <w:rPr>
                <w:rFonts w:ascii="Cambria Math" w:eastAsiaTheme="minorEastAsia" w:hAnsi="Cambria Math"/>
                <w:i/>
                <w:iCs/>
                <w:color w:val="000000" w:themeColor="text1"/>
              </w:rPr>
            </m:ctrlPr>
          </m:dPr>
          <m:e>
            <m:acc>
              <m:accPr>
                <m:ctrlPr>
                  <w:rPr>
                    <w:rFonts w:ascii="Cambria Math" w:eastAsiaTheme="minorEastAsia" w:hAnsi="Cambria Math"/>
                    <w:i/>
                    <w:iCs/>
                    <w:color w:val="000000" w:themeColor="text1"/>
                  </w:rPr>
                </m:ctrlPr>
              </m:accPr>
              <m:e>
                <m:r>
                  <w:rPr>
                    <w:rFonts w:ascii="Cambria Math" w:eastAsiaTheme="minorEastAsia" w:hAnsi="Cambria Math"/>
                    <w:color w:val="000000" w:themeColor="text1"/>
                  </w:rPr>
                  <m:t>s</m:t>
                </m:r>
              </m:e>
            </m:acc>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n</m:t>
                </m:r>
              </m:e>
            </m:d>
          </m:e>
        </m:d>
      </m:oMath>
      <w:r w:rsidRPr="00EB1AE2">
        <w:rPr>
          <w:rFonts w:eastAsiaTheme="minorEastAsia"/>
          <w:iCs/>
          <w:color w:val="000000" w:themeColor="text1"/>
        </w:rPr>
        <w:t xml:space="preserve"> is the modal response in the time </w:t>
      </w:r>
      <w:proofErr w:type="gramStart"/>
      <w:r w:rsidRPr="00EB1AE2">
        <w:rPr>
          <w:rFonts w:eastAsiaTheme="minorEastAsia"/>
          <w:iCs/>
          <w:color w:val="000000" w:themeColor="text1"/>
        </w:rPr>
        <w:t>domain.</w:t>
      </w:r>
      <w:proofErr w:type="gramEnd"/>
      <w:r w:rsidR="0087277C">
        <w:rPr>
          <w:rFonts w:eastAsiaTheme="minorEastAsia"/>
          <w:iCs/>
          <w:color w:val="000000" w:themeColor="text1"/>
        </w:rPr>
        <w:t xml:space="preserve"> </w:t>
      </w:r>
      <w:r w:rsidRPr="00EB1AE2">
        <w:rPr>
          <w:rFonts w:eastAsiaTheme="minorEastAsia"/>
          <w:iCs/>
          <w:color w:val="000000" w:themeColor="text1"/>
        </w:rPr>
        <w:t>The modal responses in the time domain are then autocorrelated, where the decay of the response is used to find the total damping ratio.  Autocorrelation is performed using</w:t>
      </w:r>
    </w:p>
    <w:p w14:paraId="5AB48762" w14:textId="77777777" w:rsidR="00EB1AE2" w:rsidRPr="00EB1AE2" w:rsidRDefault="00960C65" w:rsidP="00EB1AE2">
      <w:pPr>
        <w:jc w:val="center"/>
        <w:rPr>
          <w:rFonts w:eastAsiaTheme="minorEastAsia"/>
          <w:iCs/>
          <w:color w:val="000000" w:themeColor="text1"/>
        </w:rPr>
      </w:pPr>
      <m:oMathPara>
        <m:oMath>
          <m:sSub>
            <m:sSubPr>
              <m:ctrlPr>
                <w:rPr>
                  <w:rFonts w:ascii="Cambria Math" w:eastAsiaTheme="minorEastAsia" w:hAnsi="Cambria Math"/>
                  <w:i/>
                  <w:iCs/>
                  <w:color w:val="000000" w:themeColor="text1"/>
                </w:rPr>
              </m:ctrlPr>
            </m:sSubPr>
            <m:e>
              <m:r>
                <w:rPr>
                  <w:rFonts w:ascii="Cambria Math" w:eastAsiaTheme="minorEastAsia" w:hAnsi="Cambria Math"/>
                  <w:color w:val="000000" w:themeColor="text1"/>
                </w:rPr>
                <m:t>R</m:t>
              </m:r>
            </m:e>
            <m:sub>
              <m:r>
                <w:rPr>
                  <w:rFonts w:ascii="Cambria Math" w:eastAsiaTheme="minorEastAsia" w:hAnsi="Cambria Math"/>
                  <w:color w:val="000000" w:themeColor="text1"/>
                </w:rPr>
                <m:t>ff</m:t>
              </m:r>
            </m:sub>
          </m:sSub>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τ</m:t>
              </m:r>
            </m:e>
          </m:d>
          <m:r>
            <w:rPr>
              <w:rFonts w:ascii="Cambria Math" w:eastAsiaTheme="minorEastAsia" w:hAnsi="Cambria Math"/>
              <w:color w:val="000000" w:themeColor="text1"/>
            </w:rPr>
            <m:t xml:space="preserve">= </m:t>
          </m:r>
          <m:nary>
            <m:naryPr>
              <m:limLoc m:val="subSup"/>
              <m:ctrlPr>
                <w:rPr>
                  <w:rFonts w:ascii="Cambria Math" w:eastAsiaTheme="minorEastAsia" w:hAnsi="Cambria Math"/>
                  <w:i/>
                  <w:iCs/>
                  <w:color w:val="000000" w:themeColor="text1"/>
                </w:rPr>
              </m:ctrlPr>
            </m:naryPr>
            <m:sub>
              <m:r>
                <w:rPr>
                  <w:rFonts w:ascii="Cambria Math" w:eastAsiaTheme="minorEastAsia" w:hAnsi="Cambria Math"/>
                  <w:color w:val="000000" w:themeColor="text1"/>
                </w:rPr>
                <m:t>-∞</m:t>
              </m:r>
            </m:sub>
            <m:sup>
              <m:r>
                <w:rPr>
                  <w:rFonts w:ascii="Cambria Math" w:eastAsiaTheme="minorEastAsia" w:hAnsi="Cambria Math"/>
                  <w:color w:val="000000" w:themeColor="text1"/>
                </w:rPr>
                <m:t>∞</m:t>
              </m:r>
            </m:sup>
            <m:e>
              <m:r>
                <w:rPr>
                  <w:rFonts w:ascii="Cambria Math" w:eastAsiaTheme="minorEastAsia" w:hAnsi="Cambria Math"/>
                  <w:color w:val="000000" w:themeColor="text1"/>
                </w:rPr>
                <m:t>f</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t</m:t>
                  </m:r>
                </m:e>
              </m:d>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f</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t-τ</m:t>
                      </m:r>
                    </m:e>
                  </m:d>
                </m:e>
              </m:acc>
              <m:r>
                <w:rPr>
                  <w:rFonts w:ascii="Cambria Math" w:eastAsiaTheme="minorEastAsia" w:hAnsi="Cambria Math"/>
                  <w:color w:val="000000" w:themeColor="text1"/>
                </w:rPr>
                <m:t>dt</m:t>
              </m:r>
            </m:e>
          </m:nary>
        </m:oMath>
      </m:oMathPara>
    </w:p>
    <w:p w14:paraId="5ABA9869" w14:textId="63EA41B3" w:rsidR="00EB1AE2" w:rsidRDefault="00EB1AE2" w:rsidP="00EB1AE2">
      <w:pPr>
        <w:rPr>
          <w:rFonts w:eastAsiaTheme="minorEastAsia"/>
          <w:iCs/>
          <w:color w:val="000000" w:themeColor="text1"/>
        </w:rPr>
      </w:pPr>
      <w:r w:rsidRPr="00EB1AE2">
        <w:rPr>
          <w:rFonts w:eastAsiaTheme="minorEastAsia"/>
          <w:iCs/>
          <w:color w:val="000000" w:themeColor="text1"/>
        </w:rPr>
        <w:t xml:space="preserve">where  </w:t>
      </w:r>
      <m:oMath>
        <m:r>
          <w:rPr>
            <w:rFonts w:ascii="Cambria Math" w:eastAsiaTheme="minorEastAsia" w:hAnsi="Cambria Math"/>
            <w:color w:val="000000" w:themeColor="text1"/>
          </w:rPr>
          <m:t>f</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t</m:t>
            </m:r>
          </m:e>
        </m:d>
      </m:oMath>
      <w:r w:rsidRPr="00EB1AE2">
        <w:rPr>
          <w:rFonts w:eastAsiaTheme="minorEastAsia"/>
          <w:iCs/>
          <w:color w:val="000000" w:themeColor="text1"/>
        </w:rPr>
        <w:t xml:space="preserve"> is the modal response, </w:t>
      </w:r>
      <m:oMath>
        <m:acc>
          <m:accPr>
            <m:chr m:val="̅"/>
            <m:ctrlPr>
              <w:rPr>
                <w:rFonts w:ascii="Cambria Math" w:eastAsiaTheme="minorEastAsia" w:hAnsi="Cambria Math"/>
                <w:i/>
                <w:iCs/>
                <w:color w:val="000000" w:themeColor="text1"/>
              </w:rPr>
            </m:ctrlPr>
          </m:accPr>
          <m:e>
            <m:r>
              <w:rPr>
                <w:rFonts w:ascii="Cambria Math" w:eastAsiaTheme="minorEastAsia" w:hAnsi="Cambria Math"/>
                <w:color w:val="000000" w:themeColor="text1"/>
              </w:rPr>
              <m:t>f(t)</m:t>
            </m:r>
          </m:e>
        </m:acc>
      </m:oMath>
      <w:r w:rsidRPr="00EB1AE2">
        <w:rPr>
          <w:rFonts w:eastAsiaTheme="minorEastAsia"/>
          <w:iCs/>
          <w:color w:val="000000" w:themeColor="text1"/>
        </w:rPr>
        <w:t xml:space="preserve"> is the complex conjugate of </w:t>
      </w:r>
      <m:oMath>
        <m:r>
          <w:rPr>
            <w:rFonts w:ascii="Cambria Math" w:eastAsiaTheme="minorEastAsia" w:hAnsi="Cambria Math"/>
            <w:color w:val="000000" w:themeColor="text1"/>
          </w:rPr>
          <m:t>f</m:t>
        </m:r>
        <m:d>
          <m:dPr>
            <m:ctrlPr>
              <w:rPr>
                <w:rFonts w:ascii="Cambria Math" w:eastAsiaTheme="minorEastAsia" w:hAnsi="Cambria Math"/>
                <w:i/>
                <w:iCs/>
                <w:color w:val="000000" w:themeColor="text1"/>
              </w:rPr>
            </m:ctrlPr>
          </m:dPr>
          <m:e>
            <m:r>
              <w:rPr>
                <w:rFonts w:ascii="Cambria Math" w:eastAsiaTheme="minorEastAsia" w:hAnsi="Cambria Math"/>
                <w:color w:val="000000" w:themeColor="text1"/>
              </w:rPr>
              <m:t>t</m:t>
            </m:r>
          </m:e>
        </m:d>
      </m:oMath>
      <w:r w:rsidRPr="00EB1AE2">
        <w:rPr>
          <w:rFonts w:eastAsiaTheme="minorEastAsia"/>
          <w:iCs/>
          <w:color w:val="000000" w:themeColor="text1"/>
        </w:rPr>
        <w:t xml:space="preserve">, and τ is the time </w:t>
      </w:r>
      <w:proofErr w:type="gramStart"/>
      <w:r w:rsidRPr="00EB1AE2">
        <w:rPr>
          <w:rFonts w:eastAsiaTheme="minorEastAsia"/>
          <w:iCs/>
          <w:color w:val="000000" w:themeColor="text1"/>
        </w:rPr>
        <w:t>lag.</w:t>
      </w:r>
      <w:proofErr w:type="gramEnd"/>
    </w:p>
    <w:p w14:paraId="2CE75794" w14:textId="77777777" w:rsidR="009B7CE4" w:rsidRPr="009B7CE4" w:rsidRDefault="009B7CE4" w:rsidP="009B7CE4">
      <w:pPr>
        <w:pStyle w:val="NormalIndent"/>
        <w:rPr>
          <w:rFonts w:eastAsiaTheme="minorEastAsia"/>
        </w:rPr>
      </w:pPr>
    </w:p>
    <w:bookmarkEnd w:id="1"/>
    <w:p w14:paraId="03BA577A" w14:textId="046CEFCE" w:rsidR="00B3539D" w:rsidRPr="00BC12CA" w:rsidRDefault="00940EDA" w:rsidP="00940EDA">
      <w:pPr>
        <w:pStyle w:val="Heading1"/>
      </w:pPr>
      <w:r>
        <w:t>Finite Element Chimney Model</w:t>
      </w:r>
    </w:p>
    <w:p w14:paraId="2BC0706F" w14:textId="4535DA0C" w:rsidR="0087277C" w:rsidRDefault="00940EDA" w:rsidP="0087277C">
      <w:pPr>
        <w:pStyle w:val="Caption"/>
        <w:jc w:val="both"/>
      </w:pPr>
      <w:r w:rsidRPr="00940EDA">
        <w:t xml:space="preserve">The structure considered is a reinforced concrete chimney </w:t>
      </w:r>
      <w:r w:rsidR="00925993">
        <w:t>that</w:t>
      </w:r>
      <w:r w:rsidRPr="00940EDA">
        <w:t xml:space="preserve"> follows a similar design by [16], using SAP2000 as shown in Fig. </w:t>
      </w:r>
      <w:r w:rsidR="00925993">
        <w:t>1</w:t>
      </w:r>
      <w:r w:rsidRPr="00940EDA">
        <w:t xml:space="preserve">.  The chimney has a height of 100 m, thickness of 0.305 m, bottom diameter of 5 m, and top diameter of 2.5 m; the concrete has a compressive strength of 28 MPa.  The wind force is applied in both along-wind and across-wind directions, shown in Fig. </w:t>
      </w:r>
      <w:r w:rsidR="00925993">
        <w:t>2</w:t>
      </w:r>
      <w:r w:rsidRPr="00940EDA">
        <w:t>, at ten different heights using the power law profile</w:t>
      </w:r>
      <w:r w:rsidR="007E7BC9" w:rsidRPr="00BC12CA">
        <w:t xml:space="preserve">. </w:t>
      </w:r>
      <w:bookmarkStart w:id="2" w:name="_Hlk98858225"/>
      <w:r w:rsidR="0087277C" w:rsidRPr="00940EDA">
        <w:t xml:space="preserve">The power spectrum of the </w:t>
      </w:r>
      <w:r w:rsidR="0087277C">
        <w:t xml:space="preserve">resulting </w:t>
      </w:r>
      <w:r w:rsidR="0087277C" w:rsidRPr="00940EDA">
        <w:t xml:space="preserve">acceleration response is acquired in both directions, shown in Fig. </w:t>
      </w:r>
      <w:r w:rsidR="0087277C">
        <w:t>3</w:t>
      </w:r>
      <w:r w:rsidR="0087277C" w:rsidRPr="00940EDA">
        <w:t xml:space="preserve"> and Fig. </w:t>
      </w:r>
      <w:r w:rsidR="0087277C">
        <w:t>4</w:t>
      </w:r>
      <w:r w:rsidR="0087277C" w:rsidRPr="00940EDA">
        <w:t>, which clearly show the natural frequencies of the first four modes.</w:t>
      </w:r>
    </w:p>
    <w:p w14:paraId="19F56E41" w14:textId="6AE89701" w:rsidR="00BF7F5D" w:rsidRDefault="00BF7F5D" w:rsidP="00D37FEB"/>
    <w:p w14:paraId="77F5DF52" w14:textId="77777777" w:rsidR="0087277C" w:rsidRPr="0087277C" w:rsidRDefault="0087277C" w:rsidP="0087277C">
      <w:pPr>
        <w:pStyle w:val="NormalIndent"/>
      </w:pPr>
    </w:p>
    <w:p w14:paraId="68938B83" w14:textId="77777777" w:rsidR="00940EDA" w:rsidRPr="00940EDA" w:rsidRDefault="00940EDA" w:rsidP="00940EDA">
      <w:pPr>
        <w:pStyle w:val="NormalIndent"/>
      </w:pPr>
    </w:p>
    <w:p w14:paraId="4636625F" w14:textId="77777777" w:rsidR="00940EDA" w:rsidRDefault="00940EDA" w:rsidP="00940EDA">
      <w:pPr>
        <w:pStyle w:val="NormalIndent"/>
        <w:keepNext/>
        <w:ind w:firstLine="0"/>
        <w:jc w:val="center"/>
      </w:pPr>
      <w:r>
        <w:rPr>
          <w:noProof/>
          <w:sz w:val="24"/>
          <w:szCs w:val="24"/>
          <w:lang w:eastAsia="en-US"/>
        </w:rPr>
        <w:drawing>
          <wp:inline distT="0" distB="0" distL="0" distR="0" wp14:anchorId="260BF7AC" wp14:editId="5F5383C0">
            <wp:extent cx="246380" cy="2254378"/>
            <wp:effectExtent l="0" t="0" r="1270" b="0"/>
            <wp:docPr id="12" name="Picture 12"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mne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80" cy="2254378"/>
                    </a:xfrm>
                    <a:prstGeom prst="rect">
                      <a:avLst/>
                    </a:prstGeom>
                  </pic:spPr>
                </pic:pic>
              </a:graphicData>
            </a:graphic>
          </wp:inline>
        </w:drawing>
      </w:r>
    </w:p>
    <w:p w14:paraId="3E59BCDB" w14:textId="11BD3040" w:rsidR="00940EDA" w:rsidRDefault="00940EDA" w:rsidP="00940EDA">
      <w:pPr>
        <w:pStyle w:val="Caption"/>
      </w:pPr>
      <w:r>
        <w:t xml:space="preserve">Figure </w:t>
      </w:r>
      <w:r w:rsidR="00925993">
        <w:t>1</w:t>
      </w:r>
      <w:r>
        <w:t>:</w:t>
      </w:r>
      <w:r w:rsidRPr="00940EDA">
        <w:rPr>
          <w:rFonts w:eastAsiaTheme="minorHAnsi"/>
          <w:bCs w:val="0"/>
          <w:sz w:val="24"/>
          <w:szCs w:val="24"/>
          <w:lang w:eastAsia="en-US"/>
        </w:rPr>
        <w:t xml:space="preserve"> </w:t>
      </w:r>
      <w:r w:rsidRPr="00940EDA">
        <w:t xml:space="preserve">Finite-element </w:t>
      </w:r>
      <w:r w:rsidR="0087277C">
        <w:t xml:space="preserve">model of the </w:t>
      </w:r>
      <w:r w:rsidRPr="00940EDA">
        <w:t>chimne</w:t>
      </w:r>
      <w:r w:rsidR="0087277C">
        <w:t>y.</w:t>
      </w:r>
    </w:p>
    <w:p w14:paraId="614C3127" w14:textId="77777777" w:rsidR="00D37FEB" w:rsidRPr="00D37FEB" w:rsidRDefault="00D37FEB" w:rsidP="00D37FEB">
      <w:pPr>
        <w:pStyle w:val="NormalIndent"/>
      </w:pPr>
    </w:p>
    <w:p w14:paraId="3C350BB2" w14:textId="77777777" w:rsidR="00940EDA" w:rsidRPr="00940EDA" w:rsidRDefault="00940EDA" w:rsidP="00940EDA">
      <w:pPr>
        <w:pStyle w:val="NormalIndent"/>
      </w:pPr>
    </w:p>
    <w:p w14:paraId="0188DF41" w14:textId="77777777" w:rsidR="00940EDA" w:rsidRDefault="00940EDA" w:rsidP="00940EDA">
      <w:pPr>
        <w:pStyle w:val="NormalIndent"/>
        <w:keepNext/>
      </w:pPr>
      <w:r>
        <w:rPr>
          <w:noProof/>
          <w:sz w:val="24"/>
          <w:szCs w:val="24"/>
          <w:lang w:eastAsia="en-US"/>
        </w:rPr>
        <w:drawing>
          <wp:inline distT="0" distB="0" distL="0" distR="0" wp14:anchorId="3567885C" wp14:editId="74D9F490">
            <wp:extent cx="2876550" cy="1836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down_vie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2355" cy="1840582"/>
                    </a:xfrm>
                    <a:prstGeom prst="rect">
                      <a:avLst/>
                    </a:prstGeom>
                  </pic:spPr>
                </pic:pic>
              </a:graphicData>
            </a:graphic>
          </wp:inline>
        </w:drawing>
      </w:r>
    </w:p>
    <w:p w14:paraId="2769404A" w14:textId="08888B06" w:rsidR="00940EDA" w:rsidRDefault="00925993" w:rsidP="00940EDA">
      <w:pPr>
        <w:pStyle w:val="Caption"/>
        <w:jc w:val="both"/>
      </w:pPr>
      <w:r>
        <w:t xml:space="preserve">             </w:t>
      </w:r>
      <w:r w:rsidR="00940EDA">
        <w:t xml:space="preserve">Figure </w:t>
      </w:r>
      <w:r>
        <w:t>2</w:t>
      </w:r>
      <w:r w:rsidR="00940EDA">
        <w:t>:</w:t>
      </w:r>
      <w:r w:rsidR="00940EDA" w:rsidRPr="00940EDA">
        <w:rPr>
          <w:rFonts w:eastAsiaTheme="minorHAnsi"/>
          <w:bCs w:val="0"/>
          <w:sz w:val="24"/>
          <w:szCs w:val="24"/>
          <w:lang w:eastAsia="en-US"/>
        </w:rPr>
        <w:t xml:space="preserve"> </w:t>
      </w:r>
      <w:r w:rsidR="00940EDA" w:rsidRPr="00940EDA">
        <w:t>Top-down view of chimney model</w:t>
      </w:r>
    </w:p>
    <w:p w14:paraId="3EAC74A1" w14:textId="77777777" w:rsidR="00940EDA" w:rsidRDefault="00940EDA" w:rsidP="00940EDA">
      <w:pPr>
        <w:pStyle w:val="NormalIndent"/>
        <w:keepNext/>
        <w:ind w:firstLine="0"/>
      </w:pPr>
      <w:r>
        <w:rPr>
          <w:noProof/>
          <w:sz w:val="24"/>
          <w:szCs w:val="24"/>
          <w:lang w:eastAsia="en-US"/>
        </w:rPr>
        <w:drawing>
          <wp:inline distT="0" distB="0" distL="0" distR="0" wp14:anchorId="7830F3F0" wp14:editId="3923D102">
            <wp:extent cx="3181350" cy="1597473"/>
            <wp:effectExtent l="0" t="0" r="0" b="3175"/>
            <wp:docPr id="15" name="Picture 1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wer spectrum response alo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81350" cy="1597473"/>
                    </a:xfrm>
                    <a:prstGeom prst="rect">
                      <a:avLst/>
                    </a:prstGeom>
                  </pic:spPr>
                </pic:pic>
              </a:graphicData>
            </a:graphic>
          </wp:inline>
        </w:drawing>
      </w:r>
    </w:p>
    <w:p w14:paraId="4B074310" w14:textId="21CE3843" w:rsidR="00940EDA" w:rsidRDefault="00940EDA" w:rsidP="00940EDA">
      <w:pPr>
        <w:pStyle w:val="Caption"/>
        <w:jc w:val="both"/>
      </w:pPr>
      <w:r>
        <w:t xml:space="preserve">Figure </w:t>
      </w:r>
      <w:r w:rsidR="00925993">
        <w:t>3</w:t>
      </w:r>
      <w:r>
        <w:t>:</w:t>
      </w:r>
      <w:r w:rsidRPr="00940EDA">
        <w:rPr>
          <w:rFonts w:eastAsiaTheme="minorHAnsi"/>
          <w:bCs w:val="0"/>
          <w:sz w:val="24"/>
          <w:szCs w:val="24"/>
          <w:lang w:eastAsia="en-US"/>
        </w:rPr>
        <w:t xml:space="preserve"> </w:t>
      </w:r>
      <w:r w:rsidRPr="00940EDA">
        <w:t xml:space="preserve">Power spectrum of acceleration response in </w:t>
      </w:r>
      <w:proofErr w:type="spellStart"/>
      <w:r w:rsidRPr="00940EDA">
        <w:t>along</w:t>
      </w:r>
      <w:proofErr w:type="spellEnd"/>
      <w:r w:rsidRPr="00940EDA">
        <w:t>-wind direction</w:t>
      </w:r>
      <w:r w:rsidR="0087277C">
        <w:t>.</w:t>
      </w:r>
    </w:p>
    <w:p w14:paraId="7B9A160B" w14:textId="77777777" w:rsidR="00940EDA" w:rsidRDefault="00940EDA" w:rsidP="00940EDA">
      <w:pPr>
        <w:pStyle w:val="NormalIndent"/>
        <w:ind w:firstLine="0"/>
      </w:pPr>
    </w:p>
    <w:p w14:paraId="438039EA" w14:textId="77777777" w:rsidR="009B2029" w:rsidRDefault="009B2029" w:rsidP="00940EDA">
      <w:pPr>
        <w:pStyle w:val="NormalIndent"/>
        <w:ind w:firstLine="0"/>
      </w:pPr>
    </w:p>
    <w:p w14:paraId="787E6685" w14:textId="77777777" w:rsidR="00940EDA" w:rsidRDefault="00940EDA" w:rsidP="00940EDA">
      <w:pPr>
        <w:pStyle w:val="NormalIndent"/>
        <w:keepNext/>
        <w:ind w:firstLine="0"/>
      </w:pPr>
      <w:r>
        <w:rPr>
          <w:noProof/>
          <w:sz w:val="24"/>
          <w:szCs w:val="24"/>
          <w:lang w:eastAsia="en-US"/>
        </w:rPr>
        <w:drawing>
          <wp:inline distT="0" distB="0" distL="0" distR="0" wp14:anchorId="39E5ABE4" wp14:editId="04BD1141">
            <wp:extent cx="3054350" cy="1533702"/>
            <wp:effectExtent l="0" t="0" r="0" b="9525"/>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ower spectrum response acros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5856" cy="1539480"/>
                    </a:xfrm>
                    <a:prstGeom prst="rect">
                      <a:avLst/>
                    </a:prstGeom>
                  </pic:spPr>
                </pic:pic>
              </a:graphicData>
            </a:graphic>
          </wp:inline>
        </w:drawing>
      </w:r>
    </w:p>
    <w:p w14:paraId="614CA492" w14:textId="7F5128EB" w:rsidR="00940EDA" w:rsidRDefault="00940EDA" w:rsidP="00940EDA">
      <w:pPr>
        <w:pStyle w:val="Caption"/>
        <w:jc w:val="both"/>
      </w:pPr>
      <w:r>
        <w:t xml:space="preserve">Figure </w:t>
      </w:r>
      <w:r w:rsidR="00925993">
        <w:t>4</w:t>
      </w:r>
      <w:r>
        <w:t>:</w:t>
      </w:r>
      <w:r w:rsidRPr="00940EDA">
        <w:rPr>
          <w:rFonts w:eastAsiaTheme="minorHAnsi"/>
          <w:bCs w:val="0"/>
          <w:sz w:val="24"/>
          <w:szCs w:val="24"/>
          <w:lang w:eastAsia="en-US"/>
        </w:rPr>
        <w:t xml:space="preserve"> </w:t>
      </w:r>
      <w:r w:rsidRPr="00940EDA">
        <w:t>Power spectrum of acceleration response in across</w:t>
      </w:r>
      <w:r w:rsidR="00925993">
        <w:t xml:space="preserve">- </w:t>
      </w:r>
      <w:r w:rsidRPr="00940EDA">
        <w:t>wind direction</w:t>
      </w:r>
      <w:r w:rsidR="0087277C">
        <w:t>.</w:t>
      </w:r>
    </w:p>
    <w:p w14:paraId="7819F1DB" w14:textId="40B157FE" w:rsidR="008C164E" w:rsidRPr="00BC12CA" w:rsidRDefault="00A61FBA" w:rsidP="008C164E">
      <w:pPr>
        <w:pStyle w:val="Heading1"/>
      </w:pPr>
      <w:r>
        <w:t>SOBI and Aerodynamic Damping Results</w:t>
      </w:r>
    </w:p>
    <w:bookmarkEnd w:id="2"/>
    <w:p w14:paraId="2FDB1DE6" w14:textId="2A7D471B" w:rsidR="00925993" w:rsidRPr="00A61FBA" w:rsidRDefault="00A61FBA" w:rsidP="00925993">
      <w:r w:rsidRPr="00A61FBA">
        <w:t xml:space="preserve">The SOBI technique is now performed on the acceleration response of the chimney.  The fast Fourier transform (FFT) of the modal response for both along-wind and across-wind directions is shown in Fig. </w:t>
      </w:r>
      <w:r w:rsidR="00925993">
        <w:t>5</w:t>
      </w:r>
      <w:r w:rsidRPr="00A61FBA">
        <w:t xml:space="preserve"> and Fig. </w:t>
      </w:r>
      <w:r w:rsidR="00925993">
        <w:t>6</w:t>
      </w:r>
      <w:r w:rsidRPr="00A61FBA">
        <w:t>, respectively.</w:t>
      </w:r>
      <w:r w:rsidR="00925993">
        <w:t xml:space="preserve"> One of these modal responses is used to estimate the total damping ratio, as shown in Fig. 7. </w:t>
      </w:r>
      <w:r w:rsidR="00925993" w:rsidRPr="00A61FBA">
        <w:t>Using this autocorrelation process, the total damping ratio is estimated for the first four modes of both along-wind and across-wind directions for wind speeds of 10, 20, and 30 m/s.  The difference between the total and structural damping ratios is used to estimate the aerodynamic damping ratio, which is compared to the theoretical value given by [3].</w:t>
      </w:r>
      <w:r w:rsidR="00925993">
        <w:t xml:space="preserve"> </w:t>
      </w:r>
      <w:r w:rsidR="00925993" w:rsidRPr="00A61FBA">
        <w:t>The theoretical aerodynamic damping ratios are calculated using the following:</w:t>
      </w:r>
    </w:p>
    <w:p w14:paraId="3D159F1D" w14:textId="0D23C588" w:rsidR="009F634D" w:rsidRPr="00925993" w:rsidRDefault="00960C65" w:rsidP="00925993">
      <w:pPr>
        <w:pStyle w:val="NormalIndent"/>
        <w:ind w:firstLine="0"/>
        <w:rPr>
          <w:iCs/>
        </w:rPr>
      </w:pPr>
      <m:oMathPara>
        <m:oMath>
          <m:sSub>
            <m:sSubPr>
              <m:ctrlPr>
                <w:rPr>
                  <w:rFonts w:ascii="Cambria Math" w:hAnsi="Cambria Math"/>
                  <w:i/>
                  <w:iCs/>
                  <w:lang w:val="en-CA"/>
                </w:rPr>
              </m:ctrlPr>
            </m:sSubPr>
            <m:e>
              <m:r>
                <w:rPr>
                  <w:rFonts w:ascii="Cambria Math" w:hAnsi="Cambria Math"/>
                  <w:lang w:val="en-CA"/>
                </w:rPr>
                <m:t>ζ</m:t>
              </m:r>
            </m:e>
            <m:sub>
              <m:sSub>
                <m:sSubPr>
                  <m:ctrlPr>
                    <w:rPr>
                      <w:rFonts w:ascii="Cambria Math" w:hAnsi="Cambria Math"/>
                      <w:i/>
                      <w:iCs/>
                      <w:lang w:val="en-CA"/>
                    </w:rPr>
                  </m:ctrlPr>
                </m:sSubPr>
                <m:e>
                  <m:r>
                    <w:rPr>
                      <w:rFonts w:ascii="Cambria Math" w:hAnsi="Cambria Math"/>
                    </w:rPr>
                    <m:t>a</m:t>
                  </m:r>
                </m:e>
                <m:sub>
                  <m:r>
                    <w:rPr>
                      <w:rFonts w:ascii="Cambria Math" w:hAnsi="Cambria Math"/>
                    </w:rPr>
                    <m:t>j</m:t>
                  </m:r>
                </m:sub>
              </m:sSub>
            </m:sub>
          </m:sSub>
          <m:r>
            <w:rPr>
              <w:rFonts w:ascii="Cambria Math" w:hAnsi="Cambria Math"/>
              <w:lang w:val="en-CA"/>
            </w:rPr>
            <m:t>=</m:t>
          </m:r>
          <m:r>
            <w:rPr>
              <w:rFonts w:ascii="Cambria Math" w:hAnsi="Cambria Math"/>
            </w:rPr>
            <m:t> </m:t>
          </m:r>
          <m:f>
            <m:fPr>
              <m:ctrlPr>
                <w:rPr>
                  <w:rFonts w:ascii="Cambria Math" w:hAnsi="Cambria Math"/>
                  <w:i/>
                  <w:iCs/>
                </w:rPr>
              </m:ctrlPr>
            </m:fPr>
            <m:num>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D</m:t>
                          </m:r>
                        </m:sub>
                      </m:sSub>
                    </m:num>
                    <m:den>
                      <m:r>
                        <w:rPr>
                          <w:rFonts w:ascii="Cambria Math" w:hAnsi="Cambria Math"/>
                        </w:rPr>
                        <m:t>4π</m:t>
                      </m:r>
                    </m:den>
                  </m:f>
                </m:e>
              </m:d>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ρ</m:t>
                      </m:r>
                      <m:sSubSup>
                        <m:sSubSupPr>
                          <m:ctrlPr>
                            <w:rPr>
                              <w:rFonts w:ascii="Cambria Math" w:hAnsi="Cambria Math"/>
                              <w:i/>
                              <w:iCs/>
                            </w:rPr>
                          </m:ctrlPr>
                        </m:sSubSupPr>
                        <m:e>
                          <m:r>
                            <w:rPr>
                              <w:rFonts w:ascii="Cambria Math" w:hAnsi="Cambria Math"/>
                            </w:rPr>
                            <m:t>D</m:t>
                          </m:r>
                        </m:e>
                        <m:sub>
                          <m:r>
                            <w:rPr>
                              <w:rFonts w:ascii="Cambria Math" w:hAnsi="Cambria Math"/>
                            </w:rPr>
                            <m:t>H</m:t>
                          </m:r>
                        </m:sub>
                        <m:sup>
                          <m:r>
                            <w:rPr>
                              <w:rFonts w:ascii="Cambria Math" w:hAnsi="Cambria Math"/>
                            </w:rPr>
                            <m:t>2</m:t>
                          </m:r>
                        </m:sup>
                      </m:sSubSup>
                    </m:num>
                    <m:den>
                      <m:sSub>
                        <m:sSubPr>
                          <m:ctrlPr>
                            <w:rPr>
                              <w:rFonts w:ascii="Cambria Math" w:hAnsi="Cambria Math"/>
                              <w:i/>
                              <w:iCs/>
                            </w:rPr>
                          </m:ctrlPr>
                        </m:sSubPr>
                        <m:e>
                          <m:r>
                            <w:rPr>
                              <w:rFonts w:ascii="Cambria Math" w:hAnsi="Cambria Math"/>
                            </w:rPr>
                            <m:t>m</m:t>
                          </m:r>
                        </m:e>
                        <m:sub>
                          <m:r>
                            <w:rPr>
                              <w:rFonts w:ascii="Cambria Math" w:hAnsi="Cambria Math"/>
                            </w:rPr>
                            <m:t>H</m:t>
                          </m:r>
                        </m:sub>
                      </m:sSub>
                    </m:den>
                  </m:f>
                </m:e>
              </m:d>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w:rPr>
                              <w:rFonts w:ascii="Cambria Math" w:hAnsi="Cambria Math"/>
                            </w:rPr>
                            <m:t>H</m:t>
                          </m:r>
                        </m:sub>
                      </m:sSub>
                    </m:num>
                    <m:den>
                      <m:sSub>
                        <m:sSubPr>
                          <m:ctrlPr>
                            <w:rPr>
                              <w:rFonts w:ascii="Cambria Math" w:hAnsi="Cambria Math"/>
                              <w:i/>
                              <w:iCs/>
                            </w:rPr>
                          </m:ctrlPr>
                        </m:sSubPr>
                        <m:e>
                          <m:r>
                            <w:rPr>
                              <w:rFonts w:ascii="Cambria Math" w:hAnsi="Cambria Math"/>
                            </w:rPr>
                            <m:t>f</m:t>
                          </m:r>
                        </m:e>
                        <m:sub>
                          <m:r>
                            <w:rPr>
                              <w:rFonts w:ascii="Cambria Math" w:hAnsi="Cambria Math"/>
                            </w:rPr>
                            <m:t>j</m:t>
                          </m:r>
                        </m:sub>
                      </m:sSub>
                      <m:sSub>
                        <m:sSubPr>
                          <m:ctrlPr>
                            <w:rPr>
                              <w:rFonts w:ascii="Cambria Math" w:hAnsi="Cambria Math"/>
                              <w:i/>
                              <w:iCs/>
                            </w:rPr>
                          </m:ctrlPr>
                        </m:sSubPr>
                        <m:e>
                          <m:r>
                            <w:rPr>
                              <w:rFonts w:ascii="Cambria Math" w:hAnsi="Cambria Math"/>
                            </w:rPr>
                            <m:t>D</m:t>
                          </m:r>
                        </m:e>
                        <m:sub>
                          <m:r>
                            <w:rPr>
                              <w:rFonts w:ascii="Cambria Math" w:hAnsi="Cambria Math"/>
                            </w:rPr>
                            <m:t>H</m:t>
                          </m:r>
                        </m:sub>
                      </m:sSub>
                    </m:den>
                  </m:f>
                </m:e>
              </m:d>
              <m:nary>
                <m:naryPr>
                  <m:ctrlPr>
                    <w:rPr>
                      <w:rFonts w:ascii="Cambria Math" w:hAnsi="Cambria Math"/>
                      <w:i/>
                      <w:iCs/>
                    </w:rPr>
                  </m:ctrlPr>
                </m:naryPr>
                <m:sub>
                  <m:r>
                    <w:rPr>
                      <w:rFonts w:ascii="Cambria Math" w:hAnsi="Cambria Math"/>
                    </w:rPr>
                    <m:t>0</m:t>
                  </m:r>
                </m:sub>
                <m:sup>
                  <m:r>
                    <w:rPr>
                      <w:rFonts w:ascii="Cambria Math" w:hAnsi="Cambria Math"/>
                    </w:rPr>
                    <m:t>H</m:t>
                  </m:r>
                </m:sup>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lang w:val="el-GR"/>
                            </w:rPr>
                            <m:t>Φ</m:t>
                          </m:r>
                        </m:e>
                        <m:sub>
                          <m:r>
                            <w:rPr>
                              <w:rFonts w:ascii="Cambria Math" w:hAnsi="Cambria Math"/>
                            </w:rPr>
                            <m:t>U</m:t>
                          </m:r>
                        </m:sub>
                      </m:sSub>
                      <m:sSub>
                        <m:sSubPr>
                          <m:ctrlPr>
                            <w:rPr>
                              <w:rFonts w:ascii="Cambria Math" w:hAnsi="Cambria Math"/>
                              <w:i/>
                              <w:iCs/>
                            </w:rPr>
                          </m:ctrlPr>
                        </m:sSubPr>
                        <m:e>
                          <m:r>
                            <w:rPr>
                              <w:rFonts w:ascii="Cambria Math" w:hAnsi="Cambria Math"/>
                              <w:lang w:val="el-GR"/>
                            </w:rPr>
                            <m:t>Φ</m:t>
                          </m:r>
                        </m:e>
                        <m:sub>
                          <m:r>
                            <w:rPr>
                              <w:rFonts w:ascii="Cambria Math" w:hAnsi="Cambria Math"/>
                            </w:rPr>
                            <m:t>D</m:t>
                          </m:r>
                        </m:sub>
                      </m:sSub>
                      <m:sSubSup>
                        <m:sSubSupPr>
                          <m:ctrlPr>
                            <w:rPr>
                              <w:rFonts w:ascii="Cambria Math" w:hAnsi="Cambria Math"/>
                              <w:i/>
                              <w:iCs/>
                            </w:rPr>
                          </m:ctrlPr>
                        </m:sSubSupPr>
                        <m:e>
                          <m:r>
                            <w:rPr>
                              <w:rFonts w:ascii="Cambria Math" w:hAnsi="Cambria Math"/>
                            </w:rPr>
                            <m:t>μ</m:t>
                          </m:r>
                        </m:e>
                        <m:sub>
                          <m:r>
                            <w:rPr>
                              <w:rFonts w:ascii="Cambria Math" w:hAnsi="Cambria Math"/>
                            </w:rPr>
                            <m:t>j</m:t>
                          </m:r>
                        </m:sub>
                        <m:sup>
                          <m:r>
                            <w:rPr>
                              <w:rFonts w:ascii="Cambria Math" w:hAnsi="Cambria Math"/>
                            </w:rPr>
                            <m:t>2</m:t>
                          </m:r>
                        </m:sup>
                      </m:sSubSup>
                      <m:d>
                        <m:dPr>
                          <m:ctrlPr>
                            <w:rPr>
                              <w:rFonts w:ascii="Cambria Math" w:hAnsi="Cambria Math"/>
                              <w:i/>
                              <w:iCs/>
                            </w:rPr>
                          </m:ctrlPr>
                        </m:dPr>
                        <m:e>
                          <m:r>
                            <w:rPr>
                              <w:rFonts w:ascii="Cambria Math" w:hAnsi="Cambria Math"/>
                            </w:rPr>
                            <m:t>z</m:t>
                          </m:r>
                        </m:e>
                      </m:d>
                    </m:e>
                  </m:d>
                  <m:r>
                    <w:rPr>
                      <w:rFonts w:ascii="Cambria Math" w:hAnsi="Cambria Math"/>
                    </w:rPr>
                    <m:t>dz</m:t>
                  </m:r>
                </m:e>
              </m:nary>
            </m:num>
            <m:den>
              <m:nary>
                <m:naryPr>
                  <m:ctrlPr>
                    <w:rPr>
                      <w:rFonts w:ascii="Cambria Math" w:hAnsi="Cambria Math"/>
                      <w:i/>
                      <w:iCs/>
                    </w:rPr>
                  </m:ctrlPr>
                </m:naryPr>
                <m:sub>
                  <m:r>
                    <w:rPr>
                      <w:rFonts w:ascii="Cambria Math" w:hAnsi="Cambria Math"/>
                    </w:rPr>
                    <m:t>0</m:t>
                  </m:r>
                </m:sub>
                <m:sup>
                  <m:r>
                    <w:rPr>
                      <w:rFonts w:ascii="Cambria Math" w:hAnsi="Cambria Math"/>
                    </w:rPr>
                    <m:t>H</m:t>
                  </m:r>
                </m:sup>
                <m:e>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lang w:val="el-GR"/>
                            </w:rPr>
                            <m:t>Φ</m:t>
                          </m:r>
                        </m:e>
                        <m:sub>
                          <m:r>
                            <w:rPr>
                              <w:rFonts w:ascii="Cambria Math" w:hAnsi="Cambria Math"/>
                            </w:rPr>
                            <m:t>m</m:t>
                          </m:r>
                        </m:sub>
                      </m:sSub>
                      <m:sSubSup>
                        <m:sSubSupPr>
                          <m:ctrlPr>
                            <w:rPr>
                              <w:rFonts w:ascii="Cambria Math" w:hAnsi="Cambria Math"/>
                              <w:i/>
                              <w:iCs/>
                            </w:rPr>
                          </m:ctrlPr>
                        </m:sSubSupPr>
                        <m:e>
                          <m:r>
                            <w:rPr>
                              <w:rFonts w:ascii="Cambria Math" w:hAnsi="Cambria Math"/>
                            </w:rPr>
                            <m:t>μ</m:t>
                          </m:r>
                        </m:e>
                        <m:sub>
                          <m:r>
                            <w:rPr>
                              <w:rFonts w:ascii="Cambria Math" w:hAnsi="Cambria Math"/>
                            </w:rPr>
                            <m:t>j</m:t>
                          </m:r>
                        </m:sub>
                        <m:sup>
                          <m:r>
                            <w:rPr>
                              <w:rFonts w:ascii="Cambria Math" w:hAnsi="Cambria Math"/>
                            </w:rPr>
                            <m:t>2</m:t>
                          </m:r>
                        </m:sup>
                      </m:sSubSup>
                      <m:d>
                        <m:dPr>
                          <m:ctrlPr>
                            <w:rPr>
                              <w:rFonts w:ascii="Cambria Math" w:hAnsi="Cambria Math"/>
                              <w:i/>
                              <w:iCs/>
                            </w:rPr>
                          </m:ctrlPr>
                        </m:dPr>
                        <m:e>
                          <m:r>
                            <w:rPr>
                              <w:rFonts w:ascii="Cambria Math" w:hAnsi="Cambria Math"/>
                            </w:rPr>
                            <m:t>z</m:t>
                          </m:r>
                        </m:e>
                      </m:d>
                    </m:e>
                  </m:d>
                  <m:r>
                    <w:rPr>
                      <w:rFonts w:ascii="Cambria Math" w:hAnsi="Cambria Math"/>
                    </w:rPr>
                    <m:t>dz</m:t>
                  </m:r>
                </m:e>
              </m:nary>
            </m:den>
          </m:f>
        </m:oMath>
      </m:oMathPara>
    </w:p>
    <w:p w14:paraId="12C5EB62" w14:textId="77777777" w:rsidR="00925993" w:rsidRPr="00A61FBA" w:rsidRDefault="00925993" w:rsidP="00925993">
      <w:r w:rsidRPr="00A61FBA">
        <w:rPr>
          <w:iCs/>
        </w:rPr>
        <w:t xml:space="preserve">where </w:t>
      </w:r>
      <m:oMath>
        <m:sSub>
          <m:sSubPr>
            <m:ctrlPr>
              <w:rPr>
                <w:rFonts w:ascii="Cambria Math" w:hAnsi="Cambria Math"/>
                <w:i/>
                <w:iCs/>
              </w:rPr>
            </m:ctrlPr>
          </m:sSubPr>
          <m:e>
            <m:r>
              <w:rPr>
                <w:rFonts w:ascii="Cambria Math" w:hAnsi="Cambria Math"/>
              </w:rPr>
              <m:t>C</m:t>
            </m:r>
          </m:e>
          <m:sub>
            <m:r>
              <w:rPr>
                <w:rFonts w:ascii="Cambria Math" w:hAnsi="Cambria Math"/>
              </w:rPr>
              <m:t>D</m:t>
            </m:r>
          </m:sub>
        </m:sSub>
      </m:oMath>
      <w:r w:rsidRPr="00A61FBA">
        <w:rPr>
          <w:iCs/>
        </w:rPr>
        <w:t xml:space="preserve"> is the drag coefficient, </w:t>
      </w:r>
      <m:oMath>
        <m:r>
          <w:rPr>
            <w:rFonts w:ascii="Cambria Math" w:hAnsi="Cambria Math"/>
          </w:rPr>
          <m:t>ρ</m:t>
        </m:r>
      </m:oMath>
      <w:r w:rsidRPr="00A61FBA">
        <w:t xml:space="preserve"> is the air density in kg/m</w:t>
      </w:r>
      <w:r w:rsidRPr="00A61FBA">
        <w:rPr>
          <w:vertAlign w:val="superscript"/>
        </w:rPr>
        <w:t>3</w:t>
      </w:r>
      <w:r w:rsidRPr="00A61FBA">
        <w:t xml:space="preserve">, </w:t>
      </w:r>
      <m:oMath>
        <m:sSub>
          <m:sSubPr>
            <m:ctrlPr>
              <w:rPr>
                <w:rFonts w:ascii="Cambria Math" w:hAnsi="Cambria Math"/>
                <w:i/>
                <w:iCs/>
              </w:rPr>
            </m:ctrlPr>
          </m:sSubPr>
          <m:e>
            <m:r>
              <w:rPr>
                <w:rFonts w:ascii="Cambria Math" w:hAnsi="Cambria Math"/>
              </w:rPr>
              <m:t>D</m:t>
            </m:r>
          </m:e>
          <m:sub>
            <m:r>
              <w:rPr>
                <w:rFonts w:ascii="Cambria Math" w:hAnsi="Cambria Math"/>
              </w:rPr>
              <m:t>H</m:t>
            </m:r>
          </m:sub>
        </m:sSub>
      </m:oMath>
      <w:r w:rsidRPr="00A61FBA">
        <w:rPr>
          <w:iCs/>
        </w:rPr>
        <w:t xml:space="preserve"> is the top chimney diameter in m, </w:t>
      </w:r>
      <m:oMath>
        <m:sSub>
          <m:sSubPr>
            <m:ctrlPr>
              <w:rPr>
                <w:rFonts w:ascii="Cambria Math" w:hAnsi="Cambria Math"/>
                <w:i/>
                <w:iCs/>
              </w:rPr>
            </m:ctrlPr>
          </m:sSubPr>
          <m:e>
            <m:r>
              <w:rPr>
                <w:rFonts w:ascii="Cambria Math" w:hAnsi="Cambria Math"/>
              </w:rPr>
              <m:t>m</m:t>
            </m:r>
          </m:e>
          <m:sub>
            <m:r>
              <w:rPr>
                <w:rFonts w:ascii="Cambria Math" w:hAnsi="Cambria Math"/>
              </w:rPr>
              <m:t>H</m:t>
            </m:r>
          </m:sub>
        </m:sSub>
      </m:oMath>
      <w:r w:rsidRPr="00A61FBA">
        <w:rPr>
          <w:iCs/>
        </w:rPr>
        <w:t xml:space="preserve"> is the chimney mass in tonnes/m, </w:t>
      </w:r>
      <m:oMath>
        <m:sSub>
          <m:sSubPr>
            <m:ctrlPr>
              <w:rPr>
                <w:rFonts w:ascii="Cambria Math" w:hAnsi="Cambria Math"/>
                <w:i/>
                <w:iCs/>
              </w:rPr>
            </m:ctrlPr>
          </m:sSubPr>
          <m:e>
            <m:r>
              <w:rPr>
                <w:rFonts w:ascii="Cambria Math" w:hAnsi="Cambria Math"/>
              </w:rPr>
              <m:t>U</m:t>
            </m:r>
          </m:e>
          <m:sub>
            <m:r>
              <w:rPr>
                <w:rFonts w:ascii="Cambria Math" w:hAnsi="Cambria Math"/>
              </w:rPr>
              <m:t>H</m:t>
            </m:r>
          </m:sub>
        </m:sSub>
      </m:oMath>
      <w:r w:rsidRPr="00A61FBA">
        <w:rPr>
          <w:iCs/>
        </w:rPr>
        <w:t xml:space="preserve"> is the mean wind speed in m/s, </w:t>
      </w:r>
      <m:oMath>
        <m:sSub>
          <m:sSubPr>
            <m:ctrlPr>
              <w:rPr>
                <w:rFonts w:ascii="Cambria Math" w:hAnsi="Cambria Math"/>
                <w:i/>
                <w:iCs/>
              </w:rPr>
            </m:ctrlPr>
          </m:sSubPr>
          <m:e>
            <m:r>
              <w:rPr>
                <w:rFonts w:ascii="Cambria Math" w:hAnsi="Cambria Math"/>
              </w:rPr>
              <m:t>f</m:t>
            </m:r>
          </m:e>
          <m:sub>
            <m:r>
              <w:rPr>
                <w:rFonts w:ascii="Cambria Math" w:hAnsi="Cambria Math"/>
              </w:rPr>
              <m:t>j</m:t>
            </m:r>
          </m:sub>
        </m:sSub>
      </m:oMath>
      <w:r w:rsidRPr="00A61FBA">
        <w:rPr>
          <w:iCs/>
        </w:rPr>
        <w:t xml:space="preserve"> is the frequency of mode j in Hz, and </w:t>
      </w:r>
      <m:oMath>
        <m:r>
          <w:rPr>
            <w:rFonts w:ascii="Cambria Math" w:hAnsi="Cambria Math"/>
          </w:rPr>
          <m:t>H</m:t>
        </m:r>
      </m:oMath>
      <w:r w:rsidRPr="00A61FBA">
        <w:rPr>
          <w:iCs/>
        </w:rPr>
        <w:t xml:space="preserve"> is the chimney height in m.  </w:t>
      </w:r>
      <m:oMath>
        <m:sSub>
          <m:sSubPr>
            <m:ctrlPr>
              <w:rPr>
                <w:rFonts w:ascii="Cambria Math" w:hAnsi="Cambria Math"/>
                <w:i/>
                <w:iCs/>
              </w:rPr>
            </m:ctrlPr>
          </m:sSubPr>
          <m:e>
            <m:r>
              <w:rPr>
                <w:rFonts w:ascii="Cambria Math" w:hAnsi="Cambria Math"/>
                <w:lang w:val="el-GR"/>
              </w:rPr>
              <m:t>Φ</m:t>
            </m:r>
          </m:e>
          <m:sub>
            <m:r>
              <w:rPr>
                <w:rFonts w:ascii="Cambria Math" w:hAnsi="Cambria Math"/>
              </w:rPr>
              <m:t>U</m:t>
            </m:r>
          </m:sub>
        </m:sSub>
      </m:oMath>
      <w:r w:rsidRPr="00A61FBA">
        <w:rPr>
          <w:iCs/>
        </w:rPr>
        <w:t xml:space="preserve">, </w:t>
      </w:r>
      <m:oMath>
        <m:sSub>
          <m:sSubPr>
            <m:ctrlPr>
              <w:rPr>
                <w:rFonts w:ascii="Cambria Math" w:hAnsi="Cambria Math"/>
                <w:i/>
                <w:iCs/>
              </w:rPr>
            </m:ctrlPr>
          </m:sSubPr>
          <m:e>
            <m:r>
              <w:rPr>
                <w:rFonts w:ascii="Cambria Math" w:hAnsi="Cambria Math"/>
                <w:lang w:val="el-GR"/>
              </w:rPr>
              <m:t>Φ</m:t>
            </m:r>
          </m:e>
          <m:sub>
            <m:r>
              <w:rPr>
                <w:rFonts w:ascii="Cambria Math" w:hAnsi="Cambria Math"/>
              </w:rPr>
              <m:t>D</m:t>
            </m:r>
          </m:sub>
        </m:sSub>
      </m:oMath>
      <w:r w:rsidRPr="00A61FBA">
        <w:rPr>
          <w:iCs/>
        </w:rPr>
        <w:t xml:space="preserve">, and </w:t>
      </w:r>
      <m:oMath>
        <m:sSub>
          <m:sSubPr>
            <m:ctrlPr>
              <w:rPr>
                <w:rFonts w:ascii="Cambria Math" w:hAnsi="Cambria Math"/>
                <w:i/>
                <w:iCs/>
              </w:rPr>
            </m:ctrlPr>
          </m:sSubPr>
          <m:e>
            <m:r>
              <w:rPr>
                <w:rFonts w:ascii="Cambria Math" w:hAnsi="Cambria Math"/>
                <w:lang w:val="el-GR"/>
              </w:rPr>
              <m:t>Φ</m:t>
            </m:r>
          </m:e>
          <m:sub>
            <m:r>
              <w:rPr>
                <w:rFonts w:ascii="Cambria Math" w:hAnsi="Cambria Math"/>
              </w:rPr>
              <m:t>m</m:t>
            </m:r>
          </m:sub>
        </m:sSub>
      </m:oMath>
      <w:r w:rsidRPr="00A61FBA">
        <w:rPr>
          <w:iCs/>
        </w:rPr>
        <w:t xml:space="preserve"> are the power law, chimney taper, and mass profiles, respectively, and </w:t>
      </w:r>
      <m:oMath>
        <m:sSub>
          <m:sSubPr>
            <m:ctrlPr>
              <w:rPr>
                <w:rFonts w:ascii="Cambria Math" w:hAnsi="Cambria Math"/>
                <w:i/>
                <w:iCs/>
              </w:rPr>
            </m:ctrlPr>
          </m:sSubPr>
          <m:e>
            <m:r>
              <w:rPr>
                <w:rFonts w:ascii="Cambria Math" w:hAnsi="Cambria Math"/>
              </w:rPr>
              <m:t>μ</m:t>
            </m:r>
          </m:e>
          <m:sub>
            <m:r>
              <w:rPr>
                <w:rFonts w:ascii="Cambria Math" w:hAnsi="Cambria Math"/>
              </w:rPr>
              <m:t>j</m:t>
            </m:r>
          </m:sub>
        </m:sSub>
      </m:oMath>
      <w:r w:rsidRPr="00A61FBA">
        <w:rPr>
          <w:iCs/>
        </w:rPr>
        <w:t xml:space="preserve"> is the mode shape of mode j. </w:t>
      </w:r>
    </w:p>
    <w:p w14:paraId="305D9FBD" w14:textId="77777777" w:rsidR="00925993" w:rsidRDefault="00925993" w:rsidP="00925993">
      <w:pPr>
        <w:pStyle w:val="NormalIndent"/>
        <w:ind w:firstLine="0"/>
      </w:pPr>
    </w:p>
    <w:p w14:paraId="6F613D9F" w14:textId="77777777" w:rsidR="00A61FBA" w:rsidRDefault="00A61FBA" w:rsidP="00A61FBA">
      <w:pPr>
        <w:pStyle w:val="NormalIndent"/>
        <w:keepNext/>
        <w:ind w:firstLine="0"/>
      </w:pPr>
      <w:r>
        <w:rPr>
          <w:noProof/>
          <w:sz w:val="24"/>
          <w:szCs w:val="24"/>
          <w:lang w:eastAsia="en-US"/>
        </w:rPr>
        <w:drawing>
          <wp:inline distT="0" distB="0" distL="0" distR="0" wp14:anchorId="541A7C45" wp14:editId="11B436DD">
            <wp:extent cx="3276600" cy="1645303"/>
            <wp:effectExtent l="0" t="0" r="0" b="0"/>
            <wp:docPr id="19" name="Picture 19"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longwind_modal_respons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4348" cy="1654215"/>
                    </a:xfrm>
                    <a:prstGeom prst="rect">
                      <a:avLst/>
                    </a:prstGeom>
                  </pic:spPr>
                </pic:pic>
              </a:graphicData>
            </a:graphic>
          </wp:inline>
        </w:drawing>
      </w:r>
    </w:p>
    <w:p w14:paraId="7B75DEF1" w14:textId="123F4F34" w:rsidR="00A61FBA" w:rsidRPr="009F634D" w:rsidRDefault="00A61FBA" w:rsidP="00A61FBA">
      <w:pPr>
        <w:pStyle w:val="Caption"/>
        <w:jc w:val="both"/>
      </w:pPr>
      <w:r>
        <w:t xml:space="preserve">Figure </w:t>
      </w:r>
      <w:r w:rsidR="00925993">
        <w:t>5</w:t>
      </w:r>
      <w:r>
        <w:t>:</w:t>
      </w:r>
      <w:r w:rsidRPr="00A61FBA">
        <w:rPr>
          <w:rFonts w:eastAsiaTheme="minorHAnsi"/>
          <w:bCs w:val="0"/>
          <w:sz w:val="24"/>
          <w:szCs w:val="24"/>
          <w:lang w:eastAsia="en-US"/>
        </w:rPr>
        <w:t xml:space="preserve"> </w:t>
      </w:r>
      <w:r w:rsidRPr="00A61FBA">
        <w:t xml:space="preserve">Fourier spectra of </w:t>
      </w:r>
      <w:r w:rsidR="0087277C">
        <w:t xml:space="preserve">the resulting modal response obtained from </w:t>
      </w:r>
      <w:r w:rsidRPr="00A61FBA">
        <w:t>along-wind response</w:t>
      </w:r>
      <w:r w:rsidR="0087277C">
        <w:t>.</w:t>
      </w:r>
    </w:p>
    <w:p w14:paraId="01AA68E6" w14:textId="61AA5324" w:rsidR="00277228" w:rsidRPr="00BC12CA" w:rsidRDefault="00277228" w:rsidP="00924D3A">
      <w:pPr>
        <w:pStyle w:val="NormalIndent"/>
        <w:ind w:firstLine="0"/>
        <w:jc w:val="center"/>
      </w:pPr>
    </w:p>
    <w:p w14:paraId="6EB737EF" w14:textId="77777777" w:rsidR="00A61FBA" w:rsidRDefault="00A61FBA" w:rsidP="00A61FBA">
      <w:pPr>
        <w:pStyle w:val="NormalIndent"/>
        <w:keepNext/>
        <w:ind w:firstLine="0"/>
      </w:pPr>
      <w:r>
        <w:rPr>
          <w:noProof/>
          <w:sz w:val="24"/>
          <w:szCs w:val="24"/>
          <w:lang w:eastAsia="en-US"/>
        </w:rPr>
        <w:drawing>
          <wp:inline distT="0" distB="0" distL="0" distR="0" wp14:anchorId="393A303E" wp14:editId="6E710E8C">
            <wp:extent cx="3136900" cy="1575153"/>
            <wp:effectExtent l="0" t="0" r="6350" b="6350"/>
            <wp:docPr id="20" name="Picture 20"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crosswind_modal_respons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61457" cy="1587484"/>
                    </a:xfrm>
                    <a:prstGeom prst="rect">
                      <a:avLst/>
                    </a:prstGeom>
                  </pic:spPr>
                </pic:pic>
              </a:graphicData>
            </a:graphic>
          </wp:inline>
        </w:drawing>
      </w:r>
    </w:p>
    <w:p w14:paraId="4F088586" w14:textId="114B1C0F" w:rsidR="00A61FBA" w:rsidRDefault="00A61FBA" w:rsidP="0087277C">
      <w:pPr>
        <w:pStyle w:val="Caption"/>
        <w:jc w:val="both"/>
      </w:pPr>
      <w:r>
        <w:t xml:space="preserve">Figure </w:t>
      </w:r>
      <w:r w:rsidR="00925993">
        <w:t>6</w:t>
      </w:r>
      <w:r>
        <w:t>:</w:t>
      </w:r>
      <w:r w:rsidRPr="00A61FBA">
        <w:rPr>
          <w:rFonts w:eastAsiaTheme="minorHAnsi"/>
          <w:bCs w:val="0"/>
          <w:sz w:val="24"/>
          <w:szCs w:val="24"/>
          <w:lang w:eastAsia="en-US"/>
        </w:rPr>
        <w:t xml:space="preserve"> </w:t>
      </w:r>
      <w:r w:rsidR="0087277C" w:rsidRPr="00A61FBA">
        <w:t xml:space="preserve">Fourier spectra of </w:t>
      </w:r>
      <w:r w:rsidR="0087277C">
        <w:t xml:space="preserve">the resulting modal response obtained from </w:t>
      </w:r>
      <w:r w:rsidR="0087277C" w:rsidRPr="00A61FBA">
        <w:t>a</w:t>
      </w:r>
      <w:r w:rsidR="0087277C">
        <w:t>cross</w:t>
      </w:r>
      <w:r w:rsidR="0087277C" w:rsidRPr="00A61FBA">
        <w:t>-wind response</w:t>
      </w:r>
      <w:r w:rsidR="0087277C">
        <w:t>.</w:t>
      </w:r>
    </w:p>
    <w:p w14:paraId="0774504F" w14:textId="77777777" w:rsidR="00A61FBA" w:rsidRDefault="00A61FBA" w:rsidP="00A61FBA">
      <w:pPr>
        <w:pStyle w:val="NormalIndent"/>
        <w:keepNext/>
        <w:ind w:firstLine="0"/>
      </w:pPr>
      <w:r>
        <w:rPr>
          <w:noProof/>
          <w:sz w:val="24"/>
          <w:szCs w:val="24"/>
          <w:lang w:eastAsia="en-US"/>
        </w:rPr>
        <w:drawing>
          <wp:inline distT="0" distB="0" distL="0" distR="0" wp14:anchorId="18342EC8" wp14:editId="364CE2E8">
            <wp:extent cx="3505200" cy="1760090"/>
            <wp:effectExtent l="0" t="0" r="0" b="0"/>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utocorrelatio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05200" cy="1760090"/>
                    </a:xfrm>
                    <a:prstGeom prst="rect">
                      <a:avLst/>
                    </a:prstGeom>
                  </pic:spPr>
                </pic:pic>
              </a:graphicData>
            </a:graphic>
          </wp:inline>
        </w:drawing>
      </w:r>
    </w:p>
    <w:p w14:paraId="14F737A7" w14:textId="75B0DB42" w:rsidR="00A61FBA" w:rsidRDefault="00A61FBA" w:rsidP="00A61FBA">
      <w:pPr>
        <w:pStyle w:val="Caption"/>
        <w:jc w:val="both"/>
      </w:pPr>
      <w:r>
        <w:t xml:space="preserve">Figure </w:t>
      </w:r>
      <w:r w:rsidR="00925993">
        <w:t>7</w:t>
      </w:r>
      <w:r>
        <w:t>:</w:t>
      </w:r>
      <w:r w:rsidRPr="00A61FBA">
        <w:rPr>
          <w:rFonts w:eastAsiaTheme="minorHAnsi"/>
          <w:bCs w:val="0"/>
          <w:sz w:val="24"/>
          <w:szCs w:val="24"/>
          <w:lang w:eastAsia="en-US"/>
        </w:rPr>
        <w:t xml:space="preserve"> </w:t>
      </w:r>
      <w:r w:rsidRPr="00A61FBA">
        <w:t>Autocorrelated modal response for mode 1, along-wind direction, 10 m/s (ζ = 1.25 %)</w:t>
      </w:r>
      <w:r w:rsidR="00925993">
        <w:t>.</w:t>
      </w:r>
    </w:p>
    <w:p w14:paraId="16D8519D" w14:textId="77777777" w:rsidR="0087277C" w:rsidRDefault="0087277C" w:rsidP="00A61FBA"/>
    <w:p w14:paraId="2B24F2BE" w14:textId="0980375B" w:rsidR="00A61FBA" w:rsidRDefault="00A61FBA" w:rsidP="00A61FBA">
      <w:r w:rsidRPr="00A61FBA">
        <w:t xml:space="preserve">The results for the aerodynamic damping ratio estimates are listed in Table 1 and Table 2, where </w:t>
      </w:r>
      <w:proofErr w:type="spellStart"/>
      <w:r w:rsidRPr="00A61FBA">
        <w:t>ζ</w:t>
      </w:r>
      <w:r w:rsidRPr="00A61FBA">
        <w:rPr>
          <w:vertAlign w:val="subscript"/>
        </w:rPr>
        <w:t>T</w:t>
      </w:r>
      <w:proofErr w:type="spellEnd"/>
      <w:r w:rsidRPr="00A61FBA">
        <w:t xml:space="preserve">, </w:t>
      </w:r>
      <w:proofErr w:type="spellStart"/>
      <w:r w:rsidRPr="00A61FBA">
        <w:t>ζ</w:t>
      </w:r>
      <w:r w:rsidRPr="00A61FBA">
        <w:rPr>
          <w:vertAlign w:val="subscript"/>
        </w:rPr>
        <w:t>S</w:t>
      </w:r>
      <w:proofErr w:type="spellEnd"/>
      <w:r w:rsidRPr="00A61FBA">
        <w:t xml:space="preserve">, and </w:t>
      </w:r>
      <w:proofErr w:type="spellStart"/>
      <w:r w:rsidRPr="00A61FBA">
        <w:t>ζ</w:t>
      </w:r>
      <w:r w:rsidRPr="00A61FBA">
        <w:rPr>
          <w:vertAlign w:val="subscript"/>
        </w:rPr>
        <w:t>A</w:t>
      </w:r>
      <w:proofErr w:type="spellEnd"/>
      <w:r w:rsidRPr="00A61FBA">
        <w:t xml:space="preserve"> are the total, structural, and aerodynamic damping ratios, respectively.</w:t>
      </w:r>
    </w:p>
    <w:p w14:paraId="0D1D1325" w14:textId="77777777" w:rsidR="00925993" w:rsidRPr="00925993" w:rsidRDefault="00925993" w:rsidP="00925993">
      <w:pPr>
        <w:pStyle w:val="NormalIndent"/>
      </w:pPr>
    </w:p>
    <w:p w14:paraId="2EF16FBA" w14:textId="6B512B7A" w:rsidR="00A61FBA" w:rsidRDefault="00925993" w:rsidP="00925993">
      <w:pPr>
        <w:pStyle w:val="NormalIndent"/>
      </w:pPr>
      <w:r>
        <w:lastRenderedPageBreak/>
        <w:t xml:space="preserve">Table 1: Aerodynamic damping in </w:t>
      </w:r>
      <w:proofErr w:type="spellStart"/>
      <w:r>
        <w:t>along</w:t>
      </w:r>
      <w:proofErr w:type="spellEnd"/>
      <w:r>
        <w:t xml:space="preserve">-wind direction. </w:t>
      </w:r>
    </w:p>
    <w:p w14:paraId="4F188544" w14:textId="03BFA651" w:rsidR="00D37FEB" w:rsidRDefault="00A61FBA" w:rsidP="0023004A">
      <w:pPr>
        <w:pStyle w:val="NormalIndent"/>
        <w:keepNext/>
        <w:ind w:firstLine="0"/>
        <w:jc w:val="center"/>
      </w:pPr>
      <w:r w:rsidRPr="004F115D">
        <w:rPr>
          <w:noProof/>
          <w:sz w:val="24"/>
          <w:szCs w:val="24"/>
          <w:lang w:eastAsia="en-US"/>
        </w:rPr>
        <w:drawing>
          <wp:inline distT="0" distB="0" distL="0" distR="0" wp14:anchorId="58D389D2" wp14:editId="49483658">
            <wp:extent cx="2621280" cy="2716086"/>
            <wp:effectExtent l="0" t="0" r="7620" b="8255"/>
            <wp:docPr id="23" name="Picture 2">
              <a:extLst xmlns:a="http://schemas.openxmlformats.org/drawingml/2006/main">
                <a:ext uri="{FF2B5EF4-FFF2-40B4-BE49-F238E27FC236}">
                  <a16:creationId xmlns:a16="http://schemas.microsoft.com/office/drawing/2014/main" id="{627C706A-0E35-427D-94C3-26995DD21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27C706A-0E35-427D-94C3-26995DD21FBB}"/>
                        </a:ext>
                      </a:extLst>
                    </pic:cNvPr>
                    <pic:cNvPicPr>
                      <a:picLocks noChangeAspect="1"/>
                    </pic:cNvPicPr>
                  </pic:nvPicPr>
                  <pic:blipFill>
                    <a:blip r:embed="rId22"/>
                    <a:stretch>
                      <a:fillRect/>
                    </a:stretch>
                  </pic:blipFill>
                  <pic:spPr>
                    <a:xfrm>
                      <a:off x="0" y="0"/>
                      <a:ext cx="2621280" cy="2716086"/>
                    </a:xfrm>
                    <a:prstGeom prst="rect">
                      <a:avLst/>
                    </a:prstGeom>
                  </pic:spPr>
                </pic:pic>
              </a:graphicData>
            </a:graphic>
          </wp:inline>
        </w:drawing>
      </w:r>
    </w:p>
    <w:p w14:paraId="37D6D338" w14:textId="23FDD5EB" w:rsidR="00A61FBA" w:rsidRDefault="00925993" w:rsidP="00C15E2C">
      <w:pPr>
        <w:pStyle w:val="NormalIndent"/>
      </w:pPr>
      <w:r>
        <w:t xml:space="preserve">Table 2: Aerodynamic damping in across-wind direction. </w:t>
      </w:r>
    </w:p>
    <w:p w14:paraId="4617317C" w14:textId="77777777" w:rsidR="00A61FBA" w:rsidRDefault="00A61FBA" w:rsidP="007B43CD">
      <w:pPr>
        <w:pStyle w:val="NormalIndent"/>
        <w:keepNext/>
        <w:ind w:firstLine="0"/>
        <w:jc w:val="center"/>
      </w:pPr>
      <w:r w:rsidRPr="004F115D">
        <w:rPr>
          <w:noProof/>
          <w:sz w:val="24"/>
          <w:szCs w:val="24"/>
          <w:lang w:eastAsia="en-US"/>
        </w:rPr>
        <w:drawing>
          <wp:inline distT="0" distB="0" distL="0" distR="0" wp14:anchorId="4C765E0C" wp14:editId="6FA4ADBB">
            <wp:extent cx="2617330" cy="2918460"/>
            <wp:effectExtent l="0" t="0" r="0" b="0"/>
            <wp:docPr id="25" name="Picture 1">
              <a:extLst xmlns:a="http://schemas.openxmlformats.org/drawingml/2006/main">
                <a:ext uri="{FF2B5EF4-FFF2-40B4-BE49-F238E27FC236}">
                  <a16:creationId xmlns:a16="http://schemas.microsoft.com/office/drawing/2014/main" id="{B2792611-97E2-4DD4-B6DC-CB96C4747B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2792611-97E2-4DD4-B6DC-CB96C4747B3B}"/>
                        </a:ext>
                      </a:extLst>
                    </pic:cNvPr>
                    <pic:cNvPicPr>
                      <a:picLocks noChangeAspect="1"/>
                    </pic:cNvPicPr>
                  </pic:nvPicPr>
                  <pic:blipFill>
                    <a:blip r:embed="rId23"/>
                    <a:stretch>
                      <a:fillRect/>
                    </a:stretch>
                  </pic:blipFill>
                  <pic:spPr>
                    <a:xfrm>
                      <a:off x="0" y="0"/>
                      <a:ext cx="2623606" cy="2925458"/>
                    </a:xfrm>
                    <a:prstGeom prst="rect">
                      <a:avLst/>
                    </a:prstGeom>
                  </pic:spPr>
                </pic:pic>
              </a:graphicData>
            </a:graphic>
          </wp:inline>
        </w:drawing>
      </w:r>
    </w:p>
    <w:p w14:paraId="4A660789" w14:textId="226C62C1" w:rsidR="001A1CCB" w:rsidRDefault="00360B2D" w:rsidP="00924D3A">
      <w:pPr>
        <w:pStyle w:val="Heading1"/>
      </w:pPr>
      <w:r w:rsidRPr="00BC12CA">
        <w:t>CONCLUSION</w:t>
      </w:r>
    </w:p>
    <w:p w14:paraId="331549B3" w14:textId="68E0D936" w:rsidR="00925993" w:rsidRPr="00925993" w:rsidRDefault="00925993" w:rsidP="00925993">
      <w:pPr>
        <w:rPr>
          <w:rFonts w:asciiTheme="minorHAnsi" w:hAnsiTheme="minorHAnsi" w:cstheme="minorHAnsi"/>
        </w:rPr>
      </w:pPr>
      <w:r>
        <w:t>In this paper, SOBI method is explored for the estimation of aerodynamic damping in a flexible chimney</w:t>
      </w:r>
      <w:r w:rsidR="0087277C">
        <w:t xml:space="preserve"> structure</w:t>
      </w:r>
      <w:r>
        <w:t xml:space="preserve">. </w:t>
      </w:r>
      <w:r w:rsidRPr="00925993">
        <w:t>Multiple wind fields are generated and applied to a finite-element concrete chimney model in both along-wind and across-wind directions.  The time series of the wind field is simulated using the power law for the mean wind speed and the von Karman spectrum for the turbulence. Total damping estimates are acquired at various wind speeds and modes in both directions, which are compared to theoretical values. Aerodynamic damping is acquired by subtracting the structural damping, found using a free vibration test, from the total damping estimate.</w:t>
      </w:r>
    </w:p>
    <w:p w14:paraId="1547E67B" w14:textId="10CCB6AB" w:rsidR="0023004A" w:rsidRPr="0087277C" w:rsidRDefault="0023004A" w:rsidP="0023004A">
      <w:pPr>
        <w:pStyle w:val="NormalIndent"/>
        <w:ind w:firstLine="0"/>
      </w:pPr>
      <w:r w:rsidRPr="0087277C">
        <w:t>REFERENCES</w:t>
      </w:r>
    </w:p>
    <w:sdt>
      <w:sdtPr>
        <w:rPr>
          <w:sz w:val="16"/>
          <w:szCs w:val="16"/>
        </w:rPr>
        <w:tag w:val="MENDELEY_BIBLIOGRAPHY"/>
        <w:id w:val="1266505165"/>
        <w:placeholder>
          <w:docPart w:val="15EDE1D4B4F840DE9BCB99C44F8F5776"/>
        </w:placeholder>
      </w:sdtPr>
      <w:sdtEndPr>
        <w:rPr>
          <w:sz w:val="20"/>
          <w:szCs w:val="20"/>
        </w:rPr>
      </w:sdtEndPr>
      <w:sdtContent>
        <w:p w14:paraId="19A32F7D" w14:textId="19330054" w:rsidR="0023004A" w:rsidRPr="0023004A" w:rsidRDefault="0023004A" w:rsidP="0023004A">
          <w:pPr>
            <w:jc w:val="left"/>
          </w:pPr>
          <w:r w:rsidRPr="0023004A">
            <w:rPr>
              <w:lang w:val="en-CA"/>
            </w:rPr>
            <w:t>[1] Cheng, C. M., Lu, P. C., and Tsai, M. S. (2002).  “</w:t>
          </w:r>
          <w:proofErr w:type="spellStart"/>
          <w:r w:rsidRPr="0023004A">
            <w:rPr>
              <w:lang w:val="en-CA"/>
            </w:rPr>
            <w:t>Acrosswind</w:t>
          </w:r>
          <w:proofErr w:type="spellEnd"/>
          <w:r w:rsidRPr="0023004A">
            <w:rPr>
              <w:lang w:val="en-CA"/>
            </w:rPr>
            <w:t xml:space="preserve"> aerodynamic damping of isolated square-shaped buildings”.  </w:t>
          </w:r>
          <w:r w:rsidRPr="0023004A">
            <w:rPr>
              <w:i/>
              <w:lang w:val="en-CA"/>
            </w:rPr>
            <w:t>Journal of Wind Engineering and Industrial Aerodynamics,</w:t>
          </w:r>
          <w:r w:rsidRPr="0023004A">
            <w:rPr>
              <w:lang w:val="en-CA"/>
            </w:rPr>
            <w:t xml:space="preserve"> 90, 1743-1756.</w:t>
          </w:r>
          <w:r w:rsidRPr="0023004A">
            <w:rPr>
              <w:lang w:val="en-CA"/>
            </w:rPr>
            <w:br/>
            <w:t xml:space="preserve">[2] Davenport, A.G. (1971).  “The response of six building </w:t>
          </w:r>
          <w:r w:rsidRPr="0023004A">
            <w:rPr>
              <w:lang w:val="en-CA"/>
            </w:rPr>
            <w:t>shapes to turbulent wind”.  </w:t>
          </w:r>
          <w:r w:rsidRPr="0023004A">
            <w:rPr>
              <w:i/>
              <w:iCs/>
              <w:lang w:val="en-CA"/>
            </w:rPr>
            <w:t>Philosophical Transactions of the Royal Society A, </w:t>
          </w:r>
          <w:r w:rsidRPr="0023004A">
            <w:rPr>
              <w:lang w:val="en-CA"/>
            </w:rPr>
            <w:t>269, 385-394.</w:t>
          </w:r>
          <w:r w:rsidRPr="0023004A">
            <w:rPr>
              <w:lang w:val="en-CA"/>
            </w:rPr>
            <w:br/>
            <w:t>[3] Davenport, A.G. (1984).  “The response of chimneys to wind”, presented at the 5</w:t>
          </w:r>
          <w:r w:rsidRPr="0023004A">
            <w:rPr>
              <w:vertAlign w:val="superscript"/>
              <w:lang w:val="en-CA"/>
            </w:rPr>
            <w:t>th</w:t>
          </w:r>
          <w:r w:rsidRPr="0023004A">
            <w:rPr>
              <w:lang w:val="en-CA"/>
            </w:rPr>
            <w:t> International Chimney Congress, Essen, West Germany, October 3-5, 1984, 77-84.</w:t>
          </w:r>
          <w:r w:rsidRPr="0023004A">
            <w:rPr>
              <w:lang w:val="en-CA"/>
            </w:rPr>
            <w:br/>
            <w:t>[4] </w:t>
          </w:r>
          <w:proofErr w:type="spellStart"/>
          <w:r w:rsidRPr="0023004A">
            <w:rPr>
              <w:lang w:val="en-CA"/>
            </w:rPr>
            <w:t>Marukawa</w:t>
          </w:r>
          <w:proofErr w:type="spellEnd"/>
          <w:r w:rsidRPr="0023004A">
            <w:rPr>
              <w:lang w:val="en-CA"/>
            </w:rPr>
            <w:t>, H., Kato, N., </w:t>
          </w:r>
          <w:proofErr w:type="spellStart"/>
          <w:r w:rsidRPr="0023004A">
            <w:rPr>
              <w:lang w:val="en-CA"/>
            </w:rPr>
            <w:t>Fujii</w:t>
          </w:r>
          <w:proofErr w:type="spellEnd"/>
          <w:r w:rsidRPr="0023004A">
            <w:rPr>
              <w:lang w:val="en-CA"/>
            </w:rPr>
            <w:t>, K., and Tamura, Y. (1996).  “Experimental evaluation of    aerodynamic damping of tall buildings”.  </w:t>
          </w:r>
          <w:r w:rsidRPr="0023004A">
            <w:rPr>
              <w:i/>
              <w:iCs/>
              <w:lang w:val="en-CA"/>
            </w:rPr>
            <w:t>Journal of Wind Engineering and Industrial Aerodynamics, </w:t>
          </w:r>
          <w:r w:rsidRPr="0023004A">
            <w:rPr>
              <w:lang w:val="en-CA"/>
            </w:rPr>
            <w:t>59, 177-190.</w:t>
          </w:r>
          <w:r w:rsidRPr="0023004A">
            <w:t> </w:t>
          </w:r>
          <w:r w:rsidRPr="0023004A">
            <w:rPr>
              <w:lang w:val="en-CA"/>
            </w:rPr>
            <w:t>  </w:t>
          </w:r>
          <w:r w:rsidRPr="0023004A">
            <w:t> </w:t>
          </w:r>
          <w:r w:rsidRPr="0023004A">
            <w:rPr>
              <w:lang w:val="en-CA"/>
            </w:rPr>
            <w:br/>
            <w:t>[5] Cao, H., Quan, Y., Gu, M., and Wu, D. (2012).  “Along-wind aerodynamic damping of high-rise buildings”, presented at The Seventh International Colloquium on Bluff Body Aerodynamics and Applications, Shanghai, China, September 2-6,2012.</w:t>
          </w:r>
          <w:r w:rsidRPr="0023004A">
            <w:rPr>
              <w:lang w:val="en-CA"/>
            </w:rPr>
            <w:br/>
            <w:t>[6] Venanzi, I. and Materazzi, A. L. (2012).  “</w:t>
          </w:r>
          <w:proofErr w:type="spellStart"/>
          <w:r w:rsidRPr="0023004A">
            <w:rPr>
              <w:lang w:val="en-CA"/>
            </w:rPr>
            <w:t>Acrosswind</w:t>
          </w:r>
          <w:proofErr w:type="spellEnd"/>
          <w:r w:rsidRPr="0023004A">
            <w:rPr>
              <w:lang w:val="en-CA"/>
            </w:rPr>
            <w:t> aeroelastic response of square tall buildings:  a semi-analytical approach based of wind tunnel tests on rigid models”.  </w:t>
          </w:r>
          <w:r w:rsidRPr="0023004A">
            <w:rPr>
              <w:i/>
              <w:iCs/>
              <w:lang w:val="en-CA"/>
            </w:rPr>
            <w:t>Wind and Structures, </w:t>
          </w:r>
          <w:r w:rsidRPr="0023004A">
            <w:rPr>
              <w:lang w:val="en-CA"/>
            </w:rPr>
            <w:t>15(6), 1-14.</w:t>
          </w:r>
          <w:r w:rsidRPr="0023004A">
            <w:rPr>
              <w:lang w:val="en-CA"/>
            </w:rPr>
            <w:br/>
            <w:t>[7] Chen, X. (2013).  “Estimation of stochastic crosswind response of wind-excited tall buildings with nonlinear aerodynamic damping”.  </w:t>
          </w:r>
          <w:r w:rsidRPr="0023004A">
            <w:rPr>
              <w:i/>
              <w:iCs/>
              <w:lang w:val="en-CA"/>
            </w:rPr>
            <w:t>Engineering Structures, </w:t>
          </w:r>
          <w:r w:rsidRPr="0023004A">
            <w:rPr>
              <w:lang w:val="en-CA"/>
            </w:rPr>
            <w:t>56(2013), 766-778.</w:t>
          </w:r>
          <w:r w:rsidRPr="0023004A">
            <w:t> </w:t>
          </w:r>
          <w:r w:rsidRPr="0023004A">
            <w:rPr>
              <w:lang w:val="en-CA"/>
            </w:rPr>
            <w:br/>
            <w:t>[8] Gu, M., Cao, H. L., and Quan, Y. (2014).  “Experimental study of across-wind aerodynamic damping of super high-rise buildings with aerodynamically modified square cross-sections”.  </w:t>
          </w:r>
          <w:r w:rsidRPr="0023004A">
            <w:rPr>
              <w:i/>
              <w:iCs/>
              <w:lang w:val="en-CA"/>
            </w:rPr>
            <w:t>The Structural Design of Tall and Special Buildings, </w:t>
          </w:r>
          <w:r w:rsidRPr="0023004A">
            <w:rPr>
              <w:lang w:val="en-CA"/>
            </w:rPr>
            <w:t>23, 1225-1245.</w:t>
          </w:r>
          <w:r w:rsidRPr="0023004A">
            <w:t> </w:t>
          </w:r>
          <w:r w:rsidRPr="0023004A">
            <w:rPr>
              <w:lang w:val="en-CA"/>
            </w:rPr>
            <w:br/>
            <w:t>[9] Kim, W., Yi, J., Tamura, Y., </w:t>
          </w:r>
          <w:proofErr w:type="spellStart"/>
          <w:r w:rsidRPr="0023004A">
            <w:rPr>
              <w:lang w:val="en-CA"/>
            </w:rPr>
            <w:t>Ohtake</w:t>
          </w:r>
          <w:proofErr w:type="spellEnd"/>
          <w:r w:rsidRPr="0023004A">
            <w:rPr>
              <w:lang w:val="en-CA"/>
            </w:rPr>
            <w:t>, K., and Yoshida, A. (2016).  “Aerodynamic Damping of Helical Shaped Super Tall Building”, presented at the 2016 World Congress on Advances in Civil, Environmental, and Materials Research, </w:t>
          </w:r>
          <w:proofErr w:type="spellStart"/>
          <w:r w:rsidRPr="0023004A">
            <w:rPr>
              <w:lang w:val="en-CA"/>
            </w:rPr>
            <w:t>Jeju</w:t>
          </w:r>
          <w:proofErr w:type="spellEnd"/>
          <w:r w:rsidRPr="0023004A">
            <w:rPr>
              <w:lang w:val="en-CA"/>
            </w:rPr>
            <w:t> Island, Korea, August 28-September 1, 2016.</w:t>
          </w:r>
          <w:r w:rsidRPr="0023004A">
            <w:t> </w:t>
          </w:r>
          <w:r w:rsidRPr="0023004A">
            <w:rPr>
              <w:lang w:val="en-CA"/>
            </w:rPr>
            <w:br/>
            <w:t>[10] Kim, W., Yoshida, A., Tamura, Y., and Yi, J. (2018).  “Experimental study of aerodynamic damping of a twisted supertall building”.  </w:t>
          </w:r>
          <w:r w:rsidRPr="0023004A">
            <w:rPr>
              <w:i/>
              <w:iCs/>
              <w:lang w:val="en-CA"/>
            </w:rPr>
            <w:t>Journal of Wind Engineering and Industrial Aerodynamics, </w:t>
          </w:r>
          <w:r w:rsidRPr="0023004A">
            <w:rPr>
              <w:lang w:val="en-CA"/>
            </w:rPr>
            <w:t>176(2018), 1-12. </w:t>
          </w:r>
          <w:r w:rsidRPr="0023004A">
            <w:rPr>
              <w:lang w:val="en-CA"/>
            </w:rPr>
            <w:br/>
          </w:r>
          <w:r w:rsidRPr="0023004A">
            <w:t xml:space="preserve">[11] </w:t>
          </w:r>
          <w:proofErr w:type="spellStart"/>
          <w:r w:rsidRPr="0023004A">
            <w:t>Belouchrani</w:t>
          </w:r>
          <w:proofErr w:type="spellEnd"/>
          <w:r w:rsidRPr="0023004A">
            <w:t xml:space="preserve"> A, Abed-</w:t>
          </w:r>
          <w:proofErr w:type="spellStart"/>
          <w:r w:rsidRPr="0023004A">
            <w:t>Meraim</w:t>
          </w:r>
          <w:proofErr w:type="spellEnd"/>
          <w:r w:rsidRPr="0023004A">
            <w:t xml:space="preserve"> K, Cardoso J and </w:t>
          </w:r>
          <w:proofErr w:type="spellStart"/>
          <w:r w:rsidRPr="0023004A">
            <w:t>Moulines</w:t>
          </w:r>
          <w:proofErr w:type="spellEnd"/>
          <w:r w:rsidRPr="0023004A">
            <w:t xml:space="preserve"> E (1997).  “A blind source separation technique using second-order statistics”, </w:t>
          </w:r>
          <w:r w:rsidRPr="0023004A">
            <w:rPr>
              <w:i/>
              <w:iCs/>
            </w:rPr>
            <w:t>IEEE Trans. Signal Process</w:t>
          </w:r>
          <w:r w:rsidRPr="0023004A">
            <w:t>, 45, 434-444.</w:t>
          </w:r>
          <w:r w:rsidRPr="0023004A">
            <w:br/>
            <w:t xml:space="preserve">[12] Musafere, F., Sadhu, A., and Liu, K (2016).  “Towards damage detection using blind source separation integrated with time-varying auto-regressive modeling”.  </w:t>
          </w:r>
          <w:r w:rsidRPr="0023004A">
            <w:rPr>
              <w:i/>
              <w:iCs/>
            </w:rPr>
            <w:t>Smart Materials and Structures,</w:t>
          </w:r>
          <w:r w:rsidRPr="0023004A">
            <w:t xml:space="preserve"> 25, 015013 (19pp).</w:t>
          </w:r>
          <w:r w:rsidRPr="0023004A">
            <w:br/>
            <w:t xml:space="preserve">[13] </w:t>
          </w:r>
          <w:proofErr w:type="spellStart"/>
          <w:r w:rsidRPr="0023004A">
            <w:t>Cheynet</w:t>
          </w:r>
          <w:proofErr w:type="spellEnd"/>
          <w:r w:rsidRPr="0023004A">
            <w:t>, E (2019). “Wind field simulation (the user-friendly version)” (https://www.mathworks.com/matlabcentral/fileexchange/50041-wind-field-simulation-the-user-friendly-version), MATLAB Central File Exchange. Retrieved August 30, 2019.</w:t>
          </w:r>
          <w:r w:rsidRPr="0023004A">
            <w:br/>
            <w:t>[14] “Guide for the assessment of wind actions and effects on structures”, National Research Council of Italy, Roma, CNR-June 11</w:t>
          </w:r>
          <w:r w:rsidRPr="0023004A">
            <w:rPr>
              <w:vertAlign w:val="superscript"/>
            </w:rPr>
            <w:t>th</w:t>
          </w:r>
          <w:r w:rsidRPr="0023004A">
            <w:t>, 2010.</w:t>
          </w:r>
          <w:r w:rsidRPr="0023004A">
            <w:br/>
            <w:t xml:space="preserve">[15] </w:t>
          </w:r>
          <w:proofErr w:type="spellStart"/>
          <w:r w:rsidRPr="0023004A">
            <w:t>Shinozuka</w:t>
          </w:r>
          <w:proofErr w:type="spellEnd"/>
          <w:r w:rsidRPr="0023004A">
            <w:t xml:space="preserve">, M and Jan, C. M. (1972).  “Digital simulation of random processes and its applications”.  </w:t>
          </w:r>
          <w:r w:rsidRPr="0023004A">
            <w:rPr>
              <w:i/>
              <w:iCs/>
            </w:rPr>
            <w:t>Journal of Sounds and Vibration,</w:t>
          </w:r>
          <w:r w:rsidRPr="0023004A">
            <w:t xml:space="preserve"> 25(1), 111-128.</w:t>
          </w:r>
          <w:r w:rsidRPr="0023004A">
            <w:br/>
            <w:t xml:space="preserve">[16] Hernandez, E. M., </w:t>
          </w:r>
          <w:proofErr w:type="spellStart"/>
          <w:r w:rsidRPr="0023004A">
            <w:t>Bemal</w:t>
          </w:r>
          <w:proofErr w:type="spellEnd"/>
          <w:r w:rsidRPr="0023004A">
            <w:t xml:space="preserve">, D., and </w:t>
          </w:r>
          <w:proofErr w:type="spellStart"/>
          <w:r w:rsidRPr="0023004A">
            <w:t>Caracoglia</w:t>
          </w:r>
          <w:proofErr w:type="spellEnd"/>
          <w:r w:rsidRPr="0023004A">
            <w:t xml:space="preserve">, L (2013).  “On-line monitoring of wind-induced stresses and fatigue damage in instrumented structures”.  </w:t>
          </w:r>
          <w:r w:rsidRPr="0023004A">
            <w:rPr>
              <w:i/>
              <w:iCs/>
            </w:rPr>
            <w:t>Structural Control and Health Monitoring,</w:t>
          </w:r>
          <w:r w:rsidRPr="0023004A">
            <w:t xml:space="preserve"> 20, 1291-1302.</w:t>
          </w:r>
        </w:p>
      </w:sdtContent>
    </w:sdt>
    <w:sectPr w:rsidR="0023004A" w:rsidRPr="0023004A"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DB21" w14:textId="77777777" w:rsidR="00960C65" w:rsidRDefault="00960C65" w:rsidP="00531DA2">
      <w:r>
        <w:separator/>
      </w:r>
    </w:p>
  </w:endnote>
  <w:endnote w:type="continuationSeparator" w:id="0">
    <w:p w14:paraId="2622D9E0" w14:textId="77777777" w:rsidR="00960C65" w:rsidRDefault="00960C65"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C15E2C" w:rsidRDefault="00C15E2C">
        <w:pPr>
          <w:pStyle w:val="Footer"/>
          <w:jc w:val="right"/>
        </w:pPr>
        <w:r>
          <w:fldChar w:fldCharType="begin"/>
        </w:r>
        <w:r>
          <w:instrText xml:space="preserve"> PAGE   \* MERGEFORMAT </w:instrText>
        </w:r>
        <w:r>
          <w:fldChar w:fldCharType="separate"/>
        </w:r>
        <w:r w:rsidR="009F6942">
          <w:rPr>
            <w:noProof/>
          </w:rPr>
          <w:t>4</w:t>
        </w:r>
        <w:r>
          <w:rPr>
            <w:noProof/>
          </w:rPr>
          <w:fldChar w:fldCharType="end"/>
        </w:r>
      </w:p>
    </w:sdtContent>
  </w:sdt>
  <w:p w14:paraId="2E617DBF" w14:textId="77777777" w:rsidR="00C15E2C" w:rsidRDefault="00C15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6E1A" w14:textId="50C06207" w:rsidR="00C15E2C" w:rsidRDefault="00C15E2C">
    <w:pPr>
      <w:pStyle w:val="Footer"/>
      <w:jc w:val="right"/>
    </w:pPr>
    <w:r>
      <w:fldChar w:fldCharType="begin"/>
    </w:r>
    <w:r>
      <w:instrText xml:space="preserve"> PAGE   \* MERGEFORMAT </w:instrText>
    </w:r>
    <w:r>
      <w:fldChar w:fldCharType="separate"/>
    </w:r>
    <w:r w:rsidR="009F6942">
      <w:rPr>
        <w:noProof/>
      </w:rPr>
      <w:t>1</w:t>
    </w:r>
    <w:r>
      <w:rPr>
        <w:noProof/>
      </w:rPr>
      <w:fldChar w:fldCharType="end"/>
    </w:r>
  </w:p>
  <w:p w14:paraId="2309C947" w14:textId="77777777" w:rsidR="00C15E2C" w:rsidRDefault="00C1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17C1" w14:textId="77777777" w:rsidR="00960C65" w:rsidRDefault="00960C65" w:rsidP="00531DA2">
      <w:bookmarkStart w:id="0" w:name="_Hlk93279580"/>
      <w:bookmarkEnd w:id="0"/>
      <w:r>
        <w:separator/>
      </w:r>
    </w:p>
  </w:footnote>
  <w:footnote w:type="continuationSeparator" w:id="0">
    <w:p w14:paraId="7B801A1B" w14:textId="77777777" w:rsidR="00960C65" w:rsidRDefault="00960C65"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FAB3" w14:textId="35524729" w:rsidR="00C15E2C" w:rsidRPr="00160B18" w:rsidRDefault="00C15E2C" w:rsidP="00AC2575">
    <w:pPr>
      <w:pStyle w:val="Header"/>
      <w:jc w:val="right"/>
      <w:rPr>
        <w:i/>
        <w:iCs/>
      </w:rPr>
    </w:pPr>
    <w:r w:rsidRPr="00160B18">
      <w:rPr>
        <w:bCs/>
        <w:i/>
        <w:iCs/>
      </w:rPr>
      <w:t xml:space="preserve">Paper ID# XXYYZZ, </w:t>
    </w:r>
    <w:r>
      <w:rPr>
        <w:bCs/>
        <w:i/>
        <w:iCs/>
      </w:rPr>
      <w:t>Laventure</w:t>
    </w:r>
  </w:p>
  <w:p w14:paraId="6ADB10B8" w14:textId="7BA702E1" w:rsidR="00C15E2C" w:rsidRPr="00160B18" w:rsidRDefault="00C15E2C" w:rsidP="00160B18">
    <w:pPr>
      <w:pStyle w:val="Header"/>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30D5" w14:textId="77777777" w:rsidR="00C15E2C" w:rsidRPr="00476CB6" w:rsidRDefault="00C15E2C" w:rsidP="00AC2575">
    <w:pPr>
      <w:pStyle w:val="a"/>
      <w:wordWrap/>
      <w:spacing w:line="240" w:lineRule="auto"/>
      <w:rPr>
        <w:rFonts w:ascii="Times New Roman" w:hAnsi="Times New Roman" w:cs="Times New Roman"/>
        <w:b/>
        <w:sz w:val="18"/>
        <w:szCs w:val="18"/>
      </w:rPr>
    </w:pPr>
    <w:r w:rsidRPr="002D14AF">
      <w:rPr>
        <w:b/>
        <w:noProof/>
        <w:lang w:eastAsia="en-US"/>
      </w:rPr>
      <w:drawing>
        <wp:anchor distT="0" distB="0" distL="114300" distR="114300" simplePos="0" relativeHeight="251659264" behindDoc="0" locked="0" layoutInCell="1" allowOverlap="1" wp14:anchorId="1B57251D" wp14:editId="793797D5">
          <wp:simplePos x="0" y="0"/>
          <wp:positionH relativeFrom="column">
            <wp:posOffset>97790</wp:posOffset>
          </wp:positionH>
          <wp:positionV relativeFrom="paragraph">
            <wp:posOffset>-53975</wp:posOffset>
          </wp:positionV>
          <wp:extent cx="497433" cy="4974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2668077F" w14:textId="77777777" w:rsidR="00C15E2C" w:rsidRDefault="00C15E2C" w:rsidP="00AC2575">
    <w:pPr>
      <w:tabs>
        <w:tab w:val="left" w:pos="3816"/>
      </w:tabs>
      <w:rPr>
        <w:bCs/>
      </w:rPr>
    </w:pPr>
    <w:r>
      <w:rPr>
        <w:bCs/>
      </w:rPr>
      <w:t xml:space="preserve">                       </w:t>
    </w:r>
    <w:r w:rsidRPr="009529EB">
      <w:rPr>
        <w:bCs/>
      </w:rPr>
      <w:t>August 8-12, 2022, Montreal, QC, Canada</w:t>
    </w:r>
    <w:r>
      <w:rPr>
        <w:bCs/>
      </w:rPr>
      <w:t xml:space="preserve">. </w:t>
    </w:r>
    <w:r w:rsidRPr="00160B18">
      <w:rPr>
        <w:bCs/>
      </w:rPr>
      <w:t xml:space="preserve">Paper ID# XXYYZZ, </w:t>
    </w:r>
    <w:r>
      <w:rPr>
        <w:bCs/>
      </w:rPr>
      <w:t>Laventure</w:t>
    </w:r>
  </w:p>
  <w:p w14:paraId="0AA89368" w14:textId="7FF4645B" w:rsidR="00C15E2C" w:rsidRDefault="00C15E2C" w:rsidP="00AC2575">
    <w:pPr>
      <w:tabs>
        <w:tab w:val="left" w:pos="3816"/>
      </w:tabs>
    </w:pPr>
    <w:r>
      <w:rPr>
        <w:noProof/>
        <w:lang w:eastAsia="en-US"/>
      </w:rPr>
      <mc:AlternateContent>
        <mc:Choice Requires="wps">
          <w:drawing>
            <wp:anchor distT="0" distB="0" distL="114300" distR="114300" simplePos="0" relativeHeight="251661312" behindDoc="0" locked="0" layoutInCell="1" allowOverlap="1" wp14:anchorId="002BBF2C" wp14:editId="2951ABEA">
              <wp:simplePos x="0" y="0"/>
              <wp:positionH relativeFrom="column">
                <wp:posOffset>634060</wp:posOffset>
              </wp:positionH>
              <wp:positionV relativeFrom="paragraph">
                <wp:posOffset>140970</wp:posOffset>
              </wp:positionV>
              <wp:extent cx="59169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A05C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QX7Vtb8BAADIAwAADgAAAAAAAAAAAAAAAAAu&#10;AgAAZHJzL2Uyb0RvYy54bWxQSwECLQAUAAYACAAAACEAu/uSYt8AAAAJAQAADwAAAAAAAAAAAAAA&#10;AAAZBAAAZHJzL2Rvd25yZXYueG1sUEsFBgAAAAAEAAQA8wAAACUFAAAAAA==&#10;" strokecolor="black [3200]" strokeweight="1.5pt">
              <v:stroke joinstyle="miter"/>
            </v:line>
          </w:pict>
        </mc:Fallback>
      </mc:AlternateContent>
    </w:r>
    <w:r>
      <w:tab/>
    </w:r>
  </w:p>
  <w:p w14:paraId="73122D0C" w14:textId="581E2D3F" w:rsidR="00C15E2C" w:rsidRPr="009529EB" w:rsidRDefault="00C15E2C" w:rsidP="00AC2575">
    <w:pPr>
      <w:pStyle w:val="Header"/>
      <w:rPr>
        <w:bCs/>
      </w:rPr>
    </w:pPr>
  </w:p>
  <w:p w14:paraId="134D8717" w14:textId="77777777" w:rsidR="00C15E2C" w:rsidRDefault="00C15E2C">
    <w:pPr>
      <w:pStyle w:val="Header"/>
    </w:pPr>
  </w:p>
</w:hdr>
</file>

<file path=word/intelligence2.xml><?xml version="1.0" encoding="utf-8"?>
<int2:intelligence xmlns:int2="http://schemas.microsoft.com/office/intelligence/2020/intelligence" xmlns:oel="http://schemas.microsoft.com/office/2019/extlst">
  <int2:observations>
    <int2:textHash int2:hashCode="I59sgoll6YTRo/" int2:id="f1X3o7U1">
      <int2:state int2:value="Rejected" int2:type="AugLoop_Acronyms_AcronymsCritique"/>
    </int2:textHash>
    <int2:textHash int2:hashCode="mBIFoPwSriGpsI" int2:id="WLXneBod">
      <int2:state int2:value="Rejected" int2:type="AugLoop_Text_Critique"/>
    </int2:textHash>
    <int2:bookmark int2:bookmarkName="_Int_i9vXodxh" int2:invalidationBookmarkName="" int2:hashCode="aISK4XVMtXFTgU" int2:id="gTtKO6VK">
      <int2:extLst>
        <oel:ext uri="426473B9-03D8-482F-96C9-C2C85392BACA">
          <int2:similarityCritique int2:version="1" int2:context="T.-Y. Lin, P. Goyal, R. Girshick, K. He, and P. Dollár, “Focal Loss for Dense Object Detection.”">
            <int2:source int2:sourceType="Online" int2:sourceTitle="ACOUSTIC SCENE CLASSIFICATION USING DEEP RESIDUAL NETWORKS ..." int2:sourceUrl="https://dcase.community/documents/challenge2020/technical_reports/DCASE2020_Gao_132.pdf" int2:sourceSnippet="ACOUSTIC SCENE CLASSIFICATION USING DEEP RESIDUAL NETWORKS WITH FOCAL LOSS AND MILD DOMAIN ADAPTATION Technical Report Wei Gao and Mark D. McDonnell ... T.-Y. Lin, P. Goyal, R. Girshick, K. He, and P. Dollar, “Fo-cal loss for dense object detection,” in The IEEE International">
              <int2:suggestions int2:citationType="Inline">
                <int2:suggestion int2:citationStyle="Mla" int2:isIdentical="0">
                  <int2:citationText>(“ACOUSTIC SCENE CLASSIFICATION USING DEEP RESIDUAL NETWORKS ...”)</int2:citationText>
                </int2:suggestion>
                <int2:suggestion int2:citationStyle="Apa" int2:isIdentical="0">
                  <int2:citationText>(“ACOUSTIC SCENE CLASSIFICATION USING DEEP RESIDUAL NETWORKS ...”)</int2:citationText>
                </int2:suggestion>
                <int2:suggestion int2:citationStyle="Chicago" int2:isIdentical="0">
                  <int2:citationText>(“ACOUSTIC SCENE CLASSIFICATION USING DEEP RESIDUAL NETWORKS ...”)</int2:citationText>
                </int2:suggestion>
              </int2:suggestions>
              <int2:suggestions int2:citationType="Full">
                <int2:suggestion int2:citationStyle="Mla" int2:isIdentical="0">
                  <int2:citationText>&lt;i&gt;ACOUSTIC SCENE CLASSIFICATION USING DEEP RESIDUAL NETWORKS ...&lt;/i&gt;, https://dcase.community/documents/challenge2020/technical_reports/DCASE2020_Gao_132.pdf.</int2:citationText>
                </int2:suggestion>
                <int2:suggestion int2:citationStyle="Apa" int2:isIdentical="0">
                  <int2:citationText>&lt;i&gt;ACOUSTIC SCENE CLASSIFICATION USING DEEP RESIDUAL NETWORKS ...&lt;/i&gt;. (n.d.). Retrieved from https://dcase.community/documents/challenge2020/technical_reports/DCASE2020_Gao_132.pdf</int2:citationText>
                </int2:suggestion>
                <int2:suggestion int2:citationStyle="Chicago" int2:isIdentical="0">
                  <int2:citationText>“ACOUSTIC SCENE CLASSIFICATION USING DEEP RESIDUAL NETWORKS ...” n.d., https://dcase.community/documents/challenge2020/technical_reports/DCASE2020_Gao_132.pdf.</int2:citationText>
                </int2:suggestion>
              </int2:suggestions>
            </int2:source>
            <int2:source int2:sourceType="Online" int2:sourceTitle="(PDF) Prediction of Lung Cancer Using Convolutional Neural ..." int2:sourceUrl="https://www.academia.edu/43611364/Prediction_of_Lung_Cancer_Using_Convolutional_Neural_Network_CNN_" int2:sourceSnippet="Prediction of Lung Cancer Using Convolutional Neural Network (CNN) International Journal of Advanced Trends in Computer Science and Engineering, 2020. ... Shape and size of lung using dicom file 5. T.-Y. Lin, P. Goyal, R. Girshick, K. He, and P. Doll´ar, “Focal loss for dense object detection,” in Proceedings of 2017 IEEE International ...">
              <int2:suggestions int2:citationType="Inline">
                <int2:suggestion int2:citationStyle="Mla" int2:isIdentical="0">
                  <int2:citationText>(“(PDF) Prediction of Lung Cancer Using Convolutional Neural ...”)</int2:citationText>
                </int2:suggestion>
                <int2:suggestion int2:citationStyle="Apa" int2:isIdentical="0">
                  <int2:citationText>(“(PDF) Prediction of Lung Cancer Using Convolutional Neural ...”)</int2:citationText>
                </int2:suggestion>
                <int2:suggestion int2:citationStyle="Chicago" int2:isIdentical="0">
                  <int2:citationText>(“(PDF) Prediction of Lung Cancer Using Convolutional Neural ...”)</int2:citationText>
                </int2:suggestion>
              </int2:suggestions>
              <int2:suggestions int2:citationType="Full">
                <int2:suggestion int2:citationStyle="Mla" int2:isIdentical="0">
                  <int2:citationText>&lt;i&gt;(PDF) Prediction of Lung Cancer Using Convolutional Neural ...&lt;/i&gt;, https://www.academia.edu/43611364/Prediction_of_Lung_Cancer_Using_Convolutional_Neural_Network_CNN_.</int2:citationText>
                </int2:suggestion>
                <int2:suggestion int2:citationStyle="Apa" int2:isIdentical="0">
                  <int2:citationText>&lt;i&gt;(PDF) Prediction of Lung Cancer Using Convolutional Neural ...&lt;/i&gt;. (n.d.). Retrieved from https://www.academia.edu/43611364/Prediction_of_Lung_Cancer_Using_Convolutional_Neural_Network_CNN_</int2:citationText>
                </int2:suggestion>
                <int2:suggestion int2:citationStyle="Chicago" int2:isIdentical="0">
                  <int2:citationText>“(PDF) Prediction of Lung Cancer Using Convolutional Neural ...” n.d., https://www.academia.edu/43611364/Prediction_of_Lung_Cancer_Using_Convolutional_Neural_Network_CNN_.</int2:citationText>
                </int2:suggestion>
              </int2:suggestions>
            </int2:source>
          </int2:similarityCritique>
        </oel:ext>
      </int2:extLst>
    </int2:bookmark>
    <int2:bookmark int2:bookmarkName="_Int_MUhcyW8R" int2:invalidationBookmarkName="" int2:hashCode="azgK7PhjFcCZ4E" int2:id="EhBJTS1R">
      <int2:extLst>
        <oel:ext uri="426473B9-03D8-482F-96C9-C2C85392BACA">
          <int2:similarityCritique int2:version="1" int2:context="J. Li, X. Zhao, and H. Li, “Method for detecting road pavement damage based on deep learning,” Apr. 2019, p. 81.">
            <int2:source int2:sourceType="Online" int2:sourceTitle="The Journal of The Korea Institute of Intelligent ..." int2:sourceUrl="http://journal.kits.or.kr/journal/article.php?code=72000" int2:sourceSnippet="Li J. , Zhao X. and Li H. (2019), Method for detecting road pavement damage based on deep learning, Health Monitoring of Structural and Biological Systems XIII. International Society for Optics and Photonics, p.109722D.">
              <int2:suggestions int2:citationType="Inline">
                <int2:suggestion int2:citationStyle="Mla" int2:isIdentical="0">
                  <int2:citationText>(“The Journal of The Korea Institute of Intelligent ...”)</int2:citationText>
                </int2:suggestion>
                <int2:suggestion int2:citationStyle="Apa" int2:isIdentical="0">
                  <int2:citationText>(“The Journal of The Korea Institute of Intelligent ...”)</int2:citationText>
                </int2:suggestion>
                <int2:suggestion int2:citationStyle="Chicago" int2:isIdentical="0">
                  <int2:citationText>(“The Journal of The Korea Institute of Intelligent ...”)</int2:citationText>
                </int2:suggestion>
              </int2:suggestions>
              <int2:suggestions int2:citationType="Full">
                <int2:suggestion int2:citationStyle="Mla" int2:isIdentical="0">
                  <int2:citationText>&lt;i&gt;The Journal of The Korea Institute of Intelligent ...&lt;/i&gt;, http://journal.kits.or.kr/journal/article.php?code=72000.</int2:citationText>
                </int2:suggestion>
                <int2:suggestion int2:citationStyle="Apa" int2:isIdentical="0">
                  <int2:citationText>&lt;i&gt;The Journal of The Korea Institute of Intelligent ...&lt;/i&gt;. (n.d.). Retrieved from http://journal.kits.or.kr/journal/article.php?code=72000</int2:citationText>
                </int2:suggestion>
                <int2:suggestion int2:citationStyle="Chicago" int2:isIdentical="0">
                  <int2:citationText>“The Journal of The Korea Institute of Intelligent ...” n.d., http://journal.kits.or.kr/journal/article.php?code=72000.</int2:citationText>
                </int2:suggestion>
              </int2:suggestions>
            </int2:source>
          </int2:similarityCritique>
        </oel:ext>
      </int2:extLst>
    </int2:bookmark>
    <int2:entireDocument int2:id="zGnYpkrX">
      <int2:extLst>
        <oel:ext uri="E302BA01-7950-474C-9AD3-286E660C40A8">
          <int2:similaritySummary int2:version="1" int2:runId="1648135642256" int2:tilesCheckedInThisRun="80" int2:totalNumOfTiles="80" int2:similarityAnnotationCount="2" int2:numWords="2581" int2:numFlaggedWords="38"/>
        </oel:ext>
      </int2:extLst>
    </int2:entireDocument>
  </int2:observations>
  <int2:intelligenceSettings/>
  <int2:onDemandWorkflows>
    <int2:onDemandWorkflow int2:type="SimilarityCheck" int2:paragraphVersions="2435CFEE-77777777 438BEE62-77777777 69AC3DC0-2027990F 1E4CDDB7-77777777 5059BE64-2B029CFA 6ADB10B8-798F811A 78F14B9F-0EF07099 5BEF0613-16133915 7BC8F5B8-36B44AE9 203E323B-6BDA7480 6D21D7BC-263815DF 2E617DBF-77777777 497B6E1A-50C06207 2309C947-77777777 1DE9DD98-4A4C1861 39E74433-77777777 6ADCE2B1-50783529 654E6B05-035EC4B8 44A656D0-7CD44AEF 6E0DF121-1E6E29F1 5E085A87-77777777 6ADB10B8-798F811A 78F14B9F-0EF07099 5BEF0613-16133915 7BC8F5B8-36B44AE9 203E323B-6BDA7480 6D21D7BC-263815DF 2E617DBF-77777777 497B6E1A-50C06207 2309C947-77777777 19FA73DE-77777777 3A161A32-77777777 6ADB10B8-798F811A 78F14B9F-0EF07099 5BEF0613-16133915 7BC8F5B8-36B44AE9 203E323B-6BDA7480 6D21D7BC-263815DF 2E617DBF-77777777 497B6E1A-50C06207 2309C947-77777777 01458BA5-0B9962BA 12BD8F4E-7938F734 6DB1C941-77777777 7CF7C61A-0D2F613B 6ADB10B8-798F811A 78F14B9F-0EF07099 5BEF0613-16133915 7BC8F5B8-36B44AE9 203E323B-6BDA7480 6D21D7BC-263815DF 2E617DBF-77777777 497B6E1A-50C06207 2309C947-77777777 3466041A-0B8D10F8 3C5D5409-049A7159 301C4201-47992E5D 03BA577A-1CDECB6E 5C0963EA-152D0E7D 0E36A595-05DB694A 384BAA9C-541549B8 01AA68E6-0186EC5E 499242E2-77777777 3E2C3BD9-77777777 3DA972B7-77777777 64B29A9E-77777777 32E29796-77777777 39DE1675-77777777 445323E9-77777777 44958CF1-77777777 384CD796-77777777 0D3A8445-77777777 18F107FC-77777777 71CC1BDF-77777777 09DF45F1-77777777 558AEB8B-77777777 4D7B07CA-77777777 311BF0F9-77777777 2A4E8E15-67711FA6 582E0931-77777777 2417ABF7-77777777 3B2CEEEF-1C9114AD 45D71640-77777777 677D5D67-5AB92BBD 4F75358C-77777777 5E9422BC-30A532B3 0F87B665-77777777 646D0373-77777777 452A4CE9-77777777 02D56356-77777777 4F5081CE-77777777 5E909214-77777777 6B40FCBA-77777777 372C6840-77777777 3DA842AE-77777777 4468F582-1C76537E 4AB2C8B1-77777777 4A16DB86-77777777 5757B8E7-0E454E14 7D1640F0-11E12B37 2368993D-17769804 2194B9B4-0255015F 120BCA30-5452678F 36A12919-77777777 3113F1E4-12B2326B 165FBD26-77777777 6DAEA79F-362DA2B6 025ED527-7EB1DE61 74F0EB97-4512412C 03B5ADBE-6626AA09 211BFFAC-4F6A6CE5 335AE62E-188FC422 715D74C9-7B5A9274 312EBEDB-77777777 75A0F34F-49CE8F37 275F6060-39CF4EAE 77AF9E78-4ABDDA59 4A660789-47CF07BF 764873AF-0B8FA03D 77374635-4D13E602 28321E82-7878EF3C 28722FE0-22708333 4C4EB39D-74FCFC91 4C2FE34F-77777777 23AB95CD-77777777 089E96B1-77777777 4707C723-77777777 106F6475-77777777 1C6D8EB5-0202EB80 13DD8F64-0E29CA68 35D2BB3C-098A2B73 7065ABD9-77777777 077E8B16-287928F5 1CAA8A29-73703049 5582FF17-606B868F 1D80F80A-11153B5E 77B85393-6CD1D515 0383328B-1FC25EE7 0CE949A3-5B36AB14 66FB9769-77777777 275DFFD0-2CE5F1E9 6ADB10B8-798F811A 78F14B9F-0EF07099 5BEF0613-16133915 7BC8F5B8-36B44AE9 203E323B-6BDA7480 6D21D7BC-263815DF 2E617DBF-77777777 497B6E1A-50C06207 2309C947-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2"/>
        </w:tabs>
        <w:ind w:left="1002"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D16315D"/>
    <w:multiLevelType w:val="hybridMultilevel"/>
    <w:tmpl w:val="E786C4F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D7B5182"/>
    <w:multiLevelType w:val="hybridMultilevel"/>
    <w:tmpl w:val="3B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1"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2"/>
  </w:num>
  <w:num w:numId="14">
    <w:abstractNumId w:val="19"/>
  </w:num>
  <w:num w:numId="15">
    <w:abstractNumId w:val="18"/>
  </w:num>
  <w:num w:numId="16">
    <w:abstractNumId w:val="11"/>
  </w:num>
  <w:num w:numId="17">
    <w:abstractNumId w:val="23"/>
  </w:num>
  <w:num w:numId="18">
    <w:abstractNumId w:val="26"/>
  </w:num>
  <w:num w:numId="19">
    <w:abstractNumId w:val="12"/>
  </w:num>
  <w:num w:numId="20">
    <w:abstractNumId w:val="14"/>
  </w:num>
  <w:num w:numId="21">
    <w:abstractNumId w:val="25"/>
  </w:num>
  <w:num w:numId="22">
    <w:abstractNumId w:val="27"/>
  </w:num>
  <w:num w:numId="23">
    <w:abstractNumId w:val="28"/>
  </w:num>
  <w:num w:numId="24">
    <w:abstractNumId w:val="20"/>
  </w:num>
  <w:num w:numId="25">
    <w:abstractNumId w:val="13"/>
  </w:num>
  <w:num w:numId="26">
    <w:abstractNumId w:val="21"/>
  </w:num>
  <w:num w:numId="27">
    <w:abstractNumId w:val="24"/>
  </w:num>
  <w:num w:numId="28">
    <w:abstractNumId w:val="10"/>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US" w:vendorID="64" w:dllVersion="6" w:nlCheck="1" w:checkStyle="1"/>
  <w:activeWritingStyle w:appName="MSWord" w:lang="en-IN" w:vendorID="64" w:dllVersion="6" w:nlCheck="1" w:checkStyle="1"/>
  <w:activeWritingStyle w:appName="MSWord" w:lang="fr-FR" w:vendorID="64" w:dllVersion="6" w:nlCheck="1" w:checkStyle="1"/>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bewMDYzMLawNDBQ0lEKTi0uzszPAykwNKgFAMGMFxctAAAA"/>
  </w:docVars>
  <w:rsids>
    <w:rsidRoot w:val="00D96E7E"/>
    <w:rsid w:val="00003723"/>
    <w:rsid w:val="000134F4"/>
    <w:rsid w:val="00030375"/>
    <w:rsid w:val="00032647"/>
    <w:rsid w:val="00032A00"/>
    <w:rsid w:val="00041F1B"/>
    <w:rsid w:val="000469A2"/>
    <w:rsid w:val="00046BB8"/>
    <w:rsid w:val="00050CB8"/>
    <w:rsid w:val="00051129"/>
    <w:rsid w:val="000533E9"/>
    <w:rsid w:val="00053442"/>
    <w:rsid w:val="0005747D"/>
    <w:rsid w:val="00060324"/>
    <w:rsid w:val="00065C70"/>
    <w:rsid w:val="000677D2"/>
    <w:rsid w:val="000814DF"/>
    <w:rsid w:val="000A2282"/>
    <w:rsid w:val="000A722A"/>
    <w:rsid w:val="000B1C87"/>
    <w:rsid w:val="000B3854"/>
    <w:rsid w:val="000D29B8"/>
    <w:rsid w:val="00100B37"/>
    <w:rsid w:val="001103DF"/>
    <w:rsid w:val="00132285"/>
    <w:rsid w:val="00132ACD"/>
    <w:rsid w:val="00151A21"/>
    <w:rsid w:val="001525EA"/>
    <w:rsid w:val="00153248"/>
    <w:rsid w:val="00157E06"/>
    <w:rsid w:val="00160B18"/>
    <w:rsid w:val="00166950"/>
    <w:rsid w:val="00166E0B"/>
    <w:rsid w:val="00167B1A"/>
    <w:rsid w:val="00171C88"/>
    <w:rsid w:val="001827E4"/>
    <w:rsid w:val="001872AD"/>
    <w:rsid w:val="00190C19"/>
    <w:rsid w:val="001A1CCB"/>
    <w:rsid w:val="001A23B0"/>
    <w:rsid w:val="001A60EF"/>
    <w:rsid w:val="001B1E2F"/>
    <w:rsid w:val="001B4B88"/>
    <w:rsid w:val="001C13D7"/>
    <w:rsid w:val="001D1199"/>
    <w:rsid w:val="001D57B0"/>
    <w:rsid w:val="001D6F7B"/>
    <w:rsid w:val="001F02DD"/>
    <w:rsid w:val="0020389B"/>
    <w:rsid w:val="002078A6"/>
    <w:rsid w:val="002219A0"/>
    <w:rsid w:val="0022400C"/>
    <w:rsid w:val="00225997"/>
    <w:rsid w:val="0022740E"/>
    <w:rsid w:val="0023004A"/>
    <w:rsid w:val="002311E6"/>
    <w:rsid w:val="0023769E"/>
    <w:rsid w:val="00244452"/>
    <w:rsid w:val="002539DF"/>
    <w:rsid w:val="002559F1"/>
    <w:rsid w:val="00256553"/>
    <w:rsid w:val="00266302"/>
    <w:rsid w:val="00266EDC"/>
    <w:rsid w:val="00272AE5"/>
    <w:rsid w:val="00277228"/>
    <w:rsid w:val="002779DF"/>
    <w:rsid w:val="00293052"/>
    <w:rsid w:val="00295347"/>
    <w:rsid w:val="002C1430"/>
    <w:rsid w:val="002D14AF"/>
    <w:rsid w:val="002D1E0A"/>
    <w:rsid w:val="002D2369"/>
    <w:rsid w:val="002F345C"/>
    <w:rsid w:val="003014F2"/>
    <w:rsid w:val="00304D10"/>
    <w:rsid w:val="00341621"/>
    <w:rsid w:val="00360B2D"/>
    <w:rsid w:val="00367295"/>
    <w:rsid w:val="00377DBC"/>
    <w:rsid w:val="00385410"/>
    <w:rsid w:val="0039060C"/>
    <w:rsid w:val="00391422"/>
    <w:rsid w:val="003932C9"/>
    <w:rsid w:val="003A0E33"/>
    <w:rsid w:val="003A7747"/>
    <w:rsid w:val="003A7980"/>
    <w:rsid w:val="003B2AA1"/>
    <w:rsid w:val="003C09D0"/>
    <w:rsid w:val="003C22B4"/>
    <w:rsid w:val="003C6B87"/>
    <w:rsid w:val="003D6809"/>
    <w:rsid w:val="003E530C"/>
    <w:rsid w:val="003F2A78"/>
    <w:rsid w:val="003F34D2"/>
    <w:rsid w:val="00414E82"/>
    <w:rsid w:val="004171DE"/>
    <w:rsid w:val="0041728F"/>
    <w:rsid w:val="00421668"/>
    <w:rsid w:val="00422899"/>
    <w:rsid w:val="004230AF"/>
    <w:rsid w:val="00431668"/>
    <w:rsid w:val="00431CE5"/>
    <w:rsid w:val="00436F8A"/>
    <w:rsid w:val="00437852"/>
    <w:rsid w:val="00440135"/>
    <w:rsid w:val="00443827"/>
    <w:rsid w:val="00445930"/>
    <w:rsid w:val="00465DF1"/>
    <w:rsid w:val="00470445"/>
    <w:rsid w:val="00471094"/>
    <w:rsid w:val="00471F48"/>
    <w:rsid w:val="00476CB6"/>
    <w:rsid w:val="00485F4F"/>
    <w:rsid w:val="00486A6B"/>
    <w:rsid w:val="004955B8"/>
    <w:rsid w:val="00495B23"/>
    <w:rsid w:val="004968AB"/>
    <w:rsid w:val="004A54D8"/>
    <w:rsid w:val="004B3C17"/>
    <w:rsid w:val="004C01BF"/>
    <w:rsid w:val="004C72E0"/>
    <w:rsid w:val="004D586D"/>
    <w:rsid w:val="004D63AE"/>
    <w:rsid w:val="004D7916"/>
    <w:rsid w:val="004F69A3"/>
    <w:rsid w:val="0050692D"/>
    <w:rsid w:val="005077B2"/>
    <w:rsid w:val="00521964"/>
    <w:rsid w:val="00531DA2"/>
    <w:rsid w:val="00551877"/>
    <w:rsid w:val="0059491B"/>
    <w:rsid w:val="00596E8A"/>
    <w:rsid w:val="005A154A"/>
    <w:rsid w:val="005A74A4"/>
    <w:rsid w:val="005B708F"/>
    <w:rsid w:val="005C0EB5"/>
    <w:rsid w:val="005C703A"/>
    <w:rsid w:val="005D3ED1"/>
    <w:rsid w:val="005F49FE"/>
    <w:rsid w:val="00611669"/>
    <w:rsid w:val="00611942"/>
    <w:rsid w:val="0061702D"/>
    <w:rsid w:val="006317F2"/>
    <w:rsid w:val="00632F80"/>
    <w:rsid w:val="006345C2"/>
    <w:rsid w:val="006377B4"/>
    <w:rsid w:val="00656155"/>
    <w:rsid w:val="006616C4"/>
    <w:rsid w:val="00666838"/>
    <w:rsid w:val="00676195"/>
    <w:rsid w:val="00681E22"/>
    <w:rsid w:val="006861C5"/>
    <w:rsid w:val="006912A1"/>
    <w:rsid w:val="00697553"/>
    <w:rsid w:val="006A4D59"/>
    <w:rsid w:val="006C5DF9"/>
    <w:rsid w:val="006D364F"/>
    <w:rsid w:val="006F2462"/>
    <w:rsid w:val="0070048C"/>
    <w:rsid w:val="00703CF9"/>
    <w:rsid w:val="00705406"/>
    <w:rsid w:val="007067A8"/>
    <w:rsid w:val="0076271D"/>
    <w:rsid w:val="007A335E"/>
    <w:rsid w:val="007A46FD"/>
    <w:rsid w:val="007B43CD"/>
    <w:rsid w:val="007C3F10"/>
    <w:rsid w:val="007C62DF"/>
    <w:rsid w:val="007D285F"/>
    <w:rsid w:val="007D65EE"/>
    <w:rsid w:val="007E284E"/>
    <w:rsid w:val="007E38DE"/>
    <w:rsid w:val="007E7BC9"/>
    <w:rsid w:val="007F0BB9"/>
    <w:rsid w:val="007F1148"/>
    <w:rsid w:val="007F52E1"/>
    <w:rsid w:val="0080337C"/>
    <w:rsid w:val="008108C1"/>
    <w:rsid w:val="008155F7"/>
    <w:rsid w:val="008158FC"/>
    <w:rsid w:val="0081656C"/>
    <w:rsid w:val="00820225"/>
    <w:rsid w:val="00833368"/>
    <w:rsid w:val="00833BE6"/>
    <w:rsid w:val="00836DF4"/>
    <w:rsid w:val="0084325B"/>
    <w:rsid w:val="00854C0A"/>
    <w:rsid w:val="00855FEB"/>
    <w:rsid w:val="00861FB4"/>
    <w:rsid w:val="00865AAD"/>
    <w:rsid w:val="0087067F"/>
    <w:rsid w:val="0087161B"/>
    <w:rsid w:val="0087277C"/>
    <w:rsid w:val="008743E3"/>
    <w:rsid w:val="00881166"/>
    <w:rsid w:val="008946B8"/>
    <w:rsid w:val="00895DCA"/>
    <w:rsid w:val="008A1CC5"/>
    <w:rsid w:val="008C0E15"/>
    <w:rsid w:val="008C164E"/>
    <w:rsid w:val="008C1FAA"/>
    <w:rsid w:val="008C3FAF"/>
    <w:rsid w:val="008D36E7"/>
    <w:rsid w:val="008F7BCE"/>
    <w:rsid w:val="00901EFD"/>
    <w:rsid w:val="0092210C"/>
    <w:rsid w:val="00924D3A"/>
    <w:rsid w:val="00925993"/>
    <w:rsid w:val="00930FFF"/>
    <w:rsid w:val="00937EB3"/>
    <w:rsid w:val="00940A37"/>
    <w:rsid w:val="00940EDA"/>
    <w:rsid w:val="00942343"/>
    <w:rsid w:val="009529EB"/>
    <w:rsid w:val="00955B33"/>
    <w:rsid w:val="009565E6"/>
    <w:rsid w:val="00960C65"/>
    <w:rsid w:val="009611B3"/>
    <w:rsid w:val="009627B2"/>
    <w:rsid w:val="00971FFE"/>
    <w:rsid w:val="00980E6F"/>
    <w:rsid w:val="009831DA"/>
    <w:rsid w:val="009866BC"/>
    <w:rsid w:val="009B2029"/>
    <w:rsid w:val="009B7CE4"/>
    <w:rsid w:val="009C0FBB"/>
    <w:rsid w:val="009D0E85"/>
    <w:rsid w:val="009E7090"/>
    <w:rsid w:val="009E73A5"/>
    <w:rsid w:val="009F20B8"/>
    <w:rsid w:val="009F4BD7"/>
    <w:rsid w:val="009F634D"/>
    <w:rsid w:val="009F6942"/>
    <w:rsid w:val="00A036F0"/>
    <w:rsid w:val="00A43B1D"/>
    <w:rsid w:val="00A517D7"/>
    <w:rsid w:val="00A51BF9"/>
    <w:rsid w:val="00A53E9C"/>
    <w:rsid w:val="00A54DD3"/>
    <w:rsid w:val="00A61FBA"/>
    <w:rsid w:val="00A6315C"/>
    <w:rsid w:val="00A74288"/>
    <w:rsid w:val="00A91B10"/>
    <w:rsid w:val="00AB444F"/>
    <w:rsid w:val="00AC2575"/>
    <w:rsid w:val="00AC5089"/>
    <w:rsid w:val="00AC5321"/>
    <w:rsid w:val="00AE557C"/>
    <w:rsid w:val="00B12BF4"/>
    <w:rsid w:val="00B3539D"/>
    <w:rsid w:val="00B65B48"/>
    <w:rsid w:val="00B75B7B"/>
    <w:rsid w:val="00B81E54"/>
    <w:rsid w:val="00B859C0"/>
    <w:rsid w:val="00B92B63"/>
    <w:rsid w:val="00B92CCC"/>
    <w:rsid w:val="00BB0361"/>
    <w:rsid w:val="00BC12CA"/>
    <w:rsid w:val="00BC4C40"/>
    <w:rsid w:val="00BC5E1B"/>
    <w:rsid w:val="00BD2F8C"/>
    <w:rsid w:val="00BE4068"/>
    <w:rsid w:val="00BF70EB"/>
    <w:rsid w:val="00BF7F5D"/>
    <w:rsid w:val="00C04874"/>
    <w:rsid w:val="00C064AD"/>
    <w:rsid w:val="00C11DE9"/>
    <w:rsid w:val="00C15E2C"/>
    <w:rsid w:val="00C33F2F"/>
    <w:rsid w:val="00C354B4"/>
    <w:rsid w:val="00C41423"/>
    <w:rsid w:val="00C605E1"/>
    <w:rsid w:val="00C6152D"/>
    <w:rsid w:val="00C62FD1"/>
    <w:rsid w:val="00C67FB6"/>
    <w:rsid w:val="00C72D2F"/>
    <w:rsid w:val="00C90428"/>
    <w:rsid w:val="00C973AB"/>
    <w:rsid w:val="00CA2A74"/>
    <w:rsid w:val="00CA4987"/>
    <w:rsid w:val="00CC0D99"/>
    <w:rsid w:val="00CD176A"/>
    <w:rsid w:val="00CD2AAE"/>
    <w:rsid w:val="00CE6D11"/>
    <w:rsid w:val="00CF2CFD"/>
    <w:rsid w:val="00D07B6E"/>
    <w:rsid w:val="00D2423B"/>
    <w:rsid w:val="00D244D6"/>
    <w:rsid w:val="00D344DF"/>
    <w:rsid w:val="00D3562B"/>
    <w:rsid w:val="00D36B01"/>
    <w:rsid w:val="00D379BC"/>
    <w:rsid w:val="00D37FEB"/>
    <w:rsid w:val="00D427B5"/>
    <w:rsid w:val="00D46A8E"/>
    <w:rsid w:val="00D479E2"/>
    <w:rsid w:val="00D5335D"/>
    <w:rsid w:val="00D55955"/>
    <w:rsid w:val="00D6506F"/>
    <w:rsid w:val="00D66D9D"/>
    <w:rsid w:val="00D70F6C"/>
    <w:rsid w:val="00D86E1D"/>
    <w:rsid w:val="00D908A1"/>
    <w:rsid w:val="00D96E7E"/>
    <w:rsid w:val="00DB1AEB"/>
    <w:rsid w:val="00DD6EFA"/>
    <w:rsid w:val="00DF77FD"/>
    <w:rsid w:val="00E04DD9"/>
    <w:rsid w:val="00E17062"/>
    <w:rsid w:val="00E33B07"/>
    <w:rsid w:val="00E51A1E"/>
    <w:rsid w:val="00E566E9"/>
    <w:rsid w:val="00E60EBC"/>
    <w:rsid w:val="00E61328"/>
    <w:rsid w:val="00E67A8C"/>
    <w:rsid w:val="00E67D41"/>
    <w:rsid w:val="00E86FDB"/>
    <w:rsid w:val="00E976C1"/>
    <w:rsid w:val="00EB1AE2"/>
    <w:rsid w:val="00EB3A11"/>
    <w:rsid w:val="00EC089D"/>
    <w:rsid w:val="00F02D1E"/>
    <w:rsid w:val="00F25B8D"/>
    <w:rsid w:val="00F36D5A"/>
    <w:rsid w:val="00F41D78"/>
    <w:rsid w:val="00F44DB3"/>
    <w:rsid w:val="00F64AD3"/>
    <w:rsid w:val="00F7118D"/>
    <w:rsid w:val="00F87330"/>
    <w:rsid w:val="00F9653D"/>
    <w:rsid w:val="00FA0DDD"/>
    <w:rsid w:val="00FB2471"/>
    <w:rsid w:val="00FE2DD8"/>
    <w:rsid w:val="03B747B1"/>
    <w:rsid w:val="1B5CD5FC"/>
    <w:rsid w:val="3DDB1003"/>
    <w:rsid w:val="4768C9EC"/>
    <w:rsid w:val="6EA96C15"/>
    <w:rsid w:val="7EE3D68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tabs>
        <w:tab w:val="clear" w:pos="1002"/>
        <w:tab w:val="num" w:pos="576"/>
      </w:tabs>
      <w:spacing w:before="120" w:after="80"/>
      <w:ind w:left="576"/>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uiPriority w:val="39"/>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customStyle="1" w:styleId="UnresolvedMention2">
    <w:name w:val="Unresolved Mention2"/>
    <w:basedOn w:val="DefaultParagraphFont"/>
    <w:uiPriority w:val="99"/>
    <w:semiHidden/>
    <w:unhideWhenUsed/>
    <w:rsid w:val="00980E6F"/>
    <w:rPr>
      <w:color w:val="605E5C"/>
      <w:shd w:val="clear" w:color="auto" w:fill="E1DFDD"/>
    </w:rPr>
  </w:style>
  <w:style w:type="character" w:styleId="CommentReference">
    <w:name w:val="annotation reference"/>
    <w:basedOn w:val="DefaultParagraphFont"/>
    <w:rsid w:val="00881166"/>
    <w:rPr>
      <w:sz w:val="16"/>
      <w:szCs w:val="16"/>
    </w:rPr>
  </w:style>
  <w:style w:type="paragraph" w:styleId="CommentText">
    <w:name w:val="annotation text"/>
    <w:basedOn w:val="Normal"/>
    <w:link w:val="CommentTextChar"/>
    <w:rsid w:val="00881166"/>
  </w:style>
  <w:style w:type="character" w:customStyle="1" w:styleId="CommentTextChar">
    <w:name w:val="Comment Text Char"/>
    <w:basedOn w:val="DefaultParagraphFont"/>
    <w:link w:val="CommentText"/>
    <w:rsid w:val="00881166"/>
    <w:rPr>
      <w:rFonts w:ascii="Times New Roman" w:eastAsia="Times New Roman" w:hAnsi="Times New Roman"/>
      <w:lang w:val="en-US" w:eastAsia="ar-SA"/>
    </w:rPr>
  </w:style>
  <w:style w:type="paragraph" w:styleId="CommentSubject">
    <w:name w:val="annotation subject"/>
    <w:basedOn w:val="CommentText"/>
    <w:next w:val="CommentText"/>
    <w:link w:val="CommentSubjectChar"/>
    <w:rsid w:val="00881166"/>
    <w:rPr>
      <w:b/>
      <w:bCs/>
    </w:rPr>
  </w:style>
  <w:style w:type="character" w:customStyle="1" w:styleId="CommentSubjectChar">
    <w:name w:val="Comment Subject Char"/>
    <w:basedOn w:val="CommentTextChar"/>
    <w:link w:val="CommentSubject"/>
    <w:rsid w:val="00881166"/>
    <w:rPr>
      <w:rFonts w:ascii="Times New Roman" w:eastAsia="Times New Roman" w:hAnsi="Times New Roman"/>
      <w:b/>
      <w:bCs/>
      <w:lang w:val="en-US" w:eastAsia="ar-SA"/>
    </w:rPr>
  </w:style>
  <w:style w:type="character" w:styleId="PlaceholderText">
    <w:name w:val="Placeholder Text"/>
    <w:basedOn w:val="DefaultParagraphFont"/>
    <w:uiPriority w:val="99"/>
    <w:unhideWhenUsed/>
    <w:rsid w:val="00032647"/>
    <w:rPr>
      <w:color w:val="808080"/>
    </w:rPr>
  </w:style>
  <w:style w:type="paragraph" w:styleId="ListParagraph">
    <w:name w:val="List Paragraph"/>
    <w:basedOn w:val="Normal"/>
    <w:uiPriority w:val="34"/>
    <w:qFormat/>
    <w:rsid w:val="00A61FBA"/>
    <w:pPr>
      <w:suppressAutoHyphens w:val="0"/>
      <w:autoSpaceDE/>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4956">
      <w:bodyDiv w:val="1"/>
      <w:marLeft w:val="0"/>
      <w:marRight w:val="0"/>
      <w:marTop w:val="0"/>
      <w:marBottom w:val="0"/>
      <w:divBdr>
        <w:top w:val="none" w:sz="0" w:space="0" w:color="auto"/>
        <w:left w:val="none" w:sz="0" w:space="0" w:color="auto"/>
        <w:bottom w:val="none" w:sz="0" w:space="0" w:color="auto"/>
        <w:right w:val="none" w:sz="0" w:space="0" w:color="auto"/>
      </w:divBdr>
      <w:divsChild>
        <w:div w:id="1176650091">
          <w:marLeft w:val="640"/>
          <w:marRight w:val="0"/>
          <w:marTop w:val="0"/>
          <w:marBottom w:val="0"/>
          <w:divBdr>
            <w:top w:val="none" w:sz="0" w:space="0" w:color="auto"/>
            <w:left w:val="none" w:sz="0" w:space="0" w:color="auto"/>
            <w:bottom w:val="none" w:sz="0" w:space="0" w:color="auto"/>
            <w:right w:val="none" w:sz="0" w:space="0" w:color="auto"/>
          </w:divBdr>
        </w:div>
        <w:div w:id="1057902168">
          <w:marLeft w:val="640"/>
          <w:marRight w:val="0"/>
          <w:marTop w:val="0"/>
          <w:marBottom w:val="0"/>
          <w:divBdr>
            <w:top w:val="none" w:sz="0" w:space="0" w:color="auto"/>
            <w:left w:val="none" w:sz="0" w:space="0" w:color="auto"/>
            <w:bottom w:val="none" w:sz="0" w:space="0" w:color="auto"/>
            <w:right w:val="none" w:sz="0" w:space="0" w:color="auto"/>
          </w:divBdr>
        </w:div>
        <w:div w:id="412312597">
          <w:marLeft w:val="640"/>
          <w:marRight w:val="0"/>
          <w:marTop w:val="0"/>
          <w:marBottom w:val="0"/>
          <w:divBdr>
            <w:top w:val="none" w:sz="0" w:space="0" w:color="auto"/>
            <w:left w:val="none" w:sz="0" w:space="0" w:color="auto"/>
            <w:bottom w:val="none" w:sz="0" w:space="0" w:color="auto"/>
            <w:right w:val="none" w:sz="0" w:space="0" w:color="auto"/>
          </w:divBdr>
        </w:div>
        <w:div w:id="447697091">
          <w:marLeft w:val="640"/>
          <w:marRight w:val="0"/>
          <w:marTop w:val="0"/>
          <w:marBottom w:val="0"/>
          <w:divBdr>
            <w:top w:val="none" w:sz="0" w:space="0" w:color="auto"/>
            <w:left w:val="none" w:sz="0" w:space="0" w:color="auto"/>
            <w:bottom w:val="none" w:sz="0" w:space="0" w:color="auto"/>
            <w:right w:val="none" w:sz="0" w:space="0" w:color="auto"/>
          </w:divBdr>
        </w:div>
        <w:div w:id="1950620817">
          <w:marLeft w:val="640"/>
          <w:marRight w:val="0"/>
          <w:marTop w:val="0"/>
          <w:marBottom w:val="0"/>
          <w:divBdr>
            <w:top w:val="none" w:sz="0" w:space="0" w:color="auto"/>
            <w:left w:val="none" w:sz="0" w:space="0" w:color="auto"/>
            <w:bottom w:val="none" w:sz="0" w:space="0" w:color="auto"/>
            <w:right w:val="none" w:sz="0" w:space="0" w:color="auto"/>
          </w:divBdr>
        </w:div>
        <w:div w:id="92869481">
          <w:marLeft w:val="640"/>
          <w:marRight w:val="0"/>
          <w:marTop w:val="0"/>
          <w:marBottom w:val="0"/>
          <w:divBdr>
            <w:top w:val="none" w:sz="0" w:space="0" w:color="auto"/>
            <w:left w:val="none" w:sz="0" w:space="0" w:color="auto"/>
            <w:bottom w:val="none" w:sz="0" w:space="0" w:color="auto"/>
            <w:right w:val="none" w:sz="0" w:space="0" w:color="auto"/>
          </w:divBdr>
        </w:div>
        <w:div w:id="944460294">
          <w:marLeft w:val="640"/>
          <w:marRight w:val="0"/>
          <w:marTop w:val="0"/>
          <w:marBottom w:val="0"/>
          <w:divBdr>
            <w:top w:val="none" w:sz="0" w:space="0" w:color="auto"/>
            <w:left w:val="none" w:sz="0" w:space="0" w:color="auto"/>
            <w:bottom w:val="none" w:sz="0" w:space="0" w:color="auto"/>
            <w:right w:val="none" w:sz="0" w:space="0" w:color="auto"/>
          </w:divBdr>
        </w:div>
        <w:div w:id="1470830283">
          <w:marLeft w:val="640"/>
          <w:marRight w:val="0"/>
          <w:marTop w:val="0"/>
          <w:marBottom w:val="0"/>
          <w:divBdr>
            <w:top w:val="none" w:sz="0" w:space="0" w:color="auto"/>
            <w:left w:val="none" w:sz="0" w:space="0" w:color="auto"/>
            <w:bottom w:val="none" w:sz="0" w:space="0" w:color="auto"/>
            <w:right w:val="none" w:sz="0" w:space="0" w:color="auto"/>
          </w:divBdr>
        </w:div>
        <w:div w:id="168258216">
          <w:marLeft w:val="640"/>
          <w:marRight w:val="0"/>
          <w:marTop w:val="0"/>
          <w:marBottom w:val="0"/>
          <w:divBdr>
            <w:top w:val="none" w:sz="0" w:space="0" w:color="auto"/>
            <w:left w:val="none" w:sz="0" w:space="0" w:color="auto"/>
            <w:bottom w:val="none" w:sz="0" w:space="0" w:color="auto"/>
            <w:right w:val="none" w:sz="0" w:space="0" w:color="auto"/>
          </w:divBdr>
        </w:div>
        <w:div w:id="1736850153">
          <w:marLeft w:val="640"/>
          <w:marRight w:val="0"/>
          <w:marTop w:val="0"/>
          <w:marBottom w:val="0"/>
          <w:divBdr>
            <w:top w:val="none" w:sz="0" w:space="0" w:color="auto"/>
            <w:left w:val="none" w:sz="0" w:space="0" w:color="auto"/>
            <w:bottom w:val="none" w:sz="0" w:space="0" w:color="auto"/>
            <w:right w:val="none" w:sz="0" w:space="0" w:color="auto"/>
          </w:divBdr>
        </w:div>
        <w:div w:id="293558897">
          <w:marLeft w:val="640"/>
          <w:marRight w:val="0"/>
          <w:marTop w:val="0"/>
          <w:marBottom w:val="0"/>
          <w:divBdr>
            <w:top w:val="none" w:sz="0" w:space="0" w:color="auto"/>
            <w:left w:val="none" w:sz="0" w:space="0" w:color="auto"/>
            <w:bottom w:val="none" w:sz="0" w:space="0" w:color="auto"/>
            <w:right w:val="none" w:sz="0" w:space="0" w:color="auto"/>
          </w:divBdr>
        </w:div>
        <w:div w:id="1366172247">
          <w:marLeft w:val="640"/>
          <w:marRight w:val="0"/>
          <w:marTop w:val="0"/>
          <w:marBottom w:val="0"/>
          <w:divBdr>
            <w:top w:val="none" w:sz="0" w:space="0" w:color="auto"/>
            <w:left w:val="none" w:sz="0" w:space="0" w:color="auto"/>
            <w:bottom w:val="none" w:sz="0" w:space="0" w:color="auto"/>
            <w:right w:val="none" w:sz="0" w:space="0" w:color="auto"/>
          </w:divBdr>
        </w:div>
        <w:div w:id="1683429151">
          <w:marLeft w:val="640"/>
          <w:marRight w:val="0"/>
          <w:marTop w:val="0"/>
          <w:marBottom w:val="0"/>
          <w:divBdr>
            <w:top w:val="none" w:sz="0" w:space="0" w:color="auto"/>
            <w:left w:val="none" w:sz="0" w:space="0" w:color="auto"/>
            <w:bottom w:val="none" w:sz="0" w:space="0" w:color="auto"/>
            <w:right w:val="none" w:sz="0" w:space="0" w:color="auto"/>
          </w:divBdr>
        </w:div>
        <w:div w:id="472796856">
          <w:marLeft w:val="640"/>
          <w:marRight w:val="0"/>
          <w:marTop w:val="0"/>
          <w:marBottom w:val="0"/>
          <w:divBdr>
            <w:top w:val="none" w:sz="0" w:space="0" w:color="auto"/>
            <w:left w:val="none" w:sz="0" w:space="0" w:color="auto"/>
            <w:bottom w:val="none" w:sz="0" w:space="0" w:color="auto"/>
            <w:right w:val="none" w:sz="0" w:space="0" w:color="auto"/>
          </w:divBdr>
        </w:div>
      </w:divsChild>
    </w:div>
    <w:div w:id="543254107">
      <w:bodyDiv w:val="1"/>
      <w:marLeft w:val="0"/>
      <w:marRight w:val="0"/>
      <w:marTop w:val="0"/>
      <w:marBottom w:val="0"/>
      <w:divBdr>
        <w:top w:val="none" w:sz="0" w:space="0" w:color="auto"/>
        <w:left w:val="none" w:sz="0" w:space="0" w:color="auto"/>
        <w:bottom w:val="none" w:sz="0" w:space="0" w:color="auto"/>
        <w:right w:val="none" w:sz="0" w:space="0" w:color="auto"/>
      </w:divBdr>
      <w:divsChild>
        <w:div w:id="175077683">
          <w:marLeft w:val="640"/>
          <w:marRight w:val="0"/>
          <w:marTop w:val="0"/>
          <w:marBottom w:val="0"/>
          <w:divBdr>
            <w:top w:val="none" w:sz="0" w:space="0" w:color="auto"/>
            <w:left w:val="none" w:sz="0" w:space="0" w:color="auto"/>
            <w:bottom w:val="none" w:sz="0" w:space="0" w:color="auto"/>
            <w:right w:val="none" w:sz="0" w:space="0" w:color="auto"/>
          </w:divBdr>
        </w:div>
        <w:div w:id="1264387233">
          <w:marLeft w:val="640"/>
          <w:marRight w:val="0"/>
          <w:marTop w:val="0"/>
          <w:marBottom w:val="0"/>
          <w:divBdr>
            <w:top w:val="none" w:sz="0" w:space="0" w:color="auto"/>
            <w:left w:val="none" w:sz="0" w:space="0" w:color="auto"/>
            <w:bottom w:val="none" w:sz="0" w:space="0" w:color="auto"/>
            <w:right w:val="none" w:sz="0" w:space="0" w:color="auto"/>
          </w:divBdr>
        </w:div>
        <w:div w:id="387384693">
          <w:marLeft w:val="640"/>
          <w:marRight w:val="0"/>
          <w:marTop w:val="0"/>
          <w:marBottom w:val="0"/>
          <w:divBdr>
            <w:top w:val="none" w:sz="0" w:space="0" w:color="auto"/>
            <w:left w:val="none" w:sz="0" w:space="0" w:color="auto"/>
            <w:bottom w:val="none" w:sz="0" w:space="0" w:color="auto"/>
            <w:right w:val="none" w:sz="0" w:space="0" w:color="auto"/>
          </w:divBdr>
        </w:div>
        <w:div w:id="1913926695">
          <w:marLeft w:val="640"/>
          <w:marRight w:val="0"/>
          <w:marTop w:val="0"/>
          <w:marBottom w:val="0"/>
          <w:divBdr>
            <w:top w:val="none" w:sz="0" w:space="0" w:color="auto"/>
            <w:left w:val="none" w:sz="0" w:space="0" w:color="auto"/>
            <w:bottom w:val="none" w:sz="0" w:space="0" w:color="auto"/>
            <w:right w:val="none" w:sz="0" w:space="0" w:color="auto"/>
          </w:divBdr>
        </w:div>
        <w:div w:id="1538352391">
          <w:marLeft w:val="640"/>
          <w:marRight w:val="0"/>
          <w:marTop w:val="0"/>
          <w:marBottom w:val="0"/>
          <w:divBdr>
            <w:top w:val="none" w:sz="0" w:space="0" w:color="auto"/>
            <w:left w:val="none" w:sz="0" w:space="0" w:color="auto"/>
            <w:bottom w:val="none" w:sz="0" w:space="0" w:color="auto"/>
            <w:right w:val="none" w:sz="0" w:space="0" w:color="auto"/>
          </w:divBdr>
        </w:div>
        <w:div w:id="1472362407">
          <w:marLeft w:val="640"/>
          <w:marRight w:val="0"/>
          <w:marTop w:val="0"/>
          <w:marBottom w:val="0"/>
          <w:divBdr>
            <w:top w:val="none" w:sz="0" w:space="0" w:color="auto"/>
            <w:left w:val="none" w:sz="0" w:space="0" w:color="auto"/>
            <w:bottom w:val="none" w:sz="0" w:space="0" w:color="auto"/>
            <w:right w:val="none" w:sz="0" w:space="0" w:color="auto"/>
          </w:divBdr>
        </w:div>
        <w:div w:id="1945264347">
          <w:marLeft w:val="640"/>
          <w:marRight w:val="0"/>
          <w:marTop w:val="0"/>
          <w:marBottom w:val="0"/>
          <w:divBdr>
            <w:top w:val="none" w:sz="0" w:space="0" w:color="auto"/>
            <w:left w:val="none" w:sz="0" w:space="0" w:color="auto"/>
            <w:bottom w:val="none" w:sz="0" w:space="0" w:color="auto"/>
            <w:right w:val="none" w:sz="0" w:space="0" w:color="auto"/>
          </w:divBdr>
        </w:div>
        <w:div w:id="1732772447">
          <w:marLeft w:val="640"/>
          <w:marRight w:val="0"/>
          <w:marTop w:val="0"/>
          <w:marBottom w:val="0"/>
          <w:divBdr>
            <w:top w:val="none" w:sz="0" w:space="0" w:color="auto"/>
            <w:left w:val="none" w:sz="0" w:space="0" w:color="auto"/>
            <w:bottom w:val="none" w:sz="0" w:space="0" w:color="auto"/>
            <w:right w:val="none" w:sz="0" w:space="0" w:color="auto"/>
          </w:divBdr>
        </w:div>
        <w:div w:id="140124941">
          <w:marLeft w:val="640"/>
          <w:marRight w:val="0"/>
          <w:marTop w:val="0"/>
          <w:marBottom w:val="0"/>
          <w:divBdr>
            <w:top w:val="none" w:sz="0" w:space="0" w:color="auto"/>
            <w:left w:val="none" w:sz="0" w:space="0" w:color="auto"/>
            <w:bottom w:val="none" w:sz="0" w:space="0" w:color="auto"/>
            <w:right w:val="none" w:sz="0" w:space="0" w:color="auto"/>
          </w:divBdr>
        </w:div>
        <w:div w:id="1264143520">
          <w:marLeft w:val="640"/>
          <w:marRight w:val="0"/>
          <w:marTop w:val="0"/>
          <w:marBottom w:val="0"/>
          <w:divBdr>
            <w:top w:val="none" w:sz="0" w:space="0" w:color="auto"/>
            <w:left w:val="none" w:sz="0" w:space="0" w:color="auto"/>
            <w:bottom w:val="none" w:sz="0" w:space="0" w:color="auto"/>
            <w:right w:val="none" w:sz="0" w:space="0" w:color="auto"/>
          </w:divBdr>
        </w:div>
        <w:div w:id="669139398">
          <w:marLeft w:val="640"/>
          <w:marRight w:val="0"/>
          <w:marTop w:val="0"/>
          <w:marBottom w:val="0"/>
          <w:divBdr>
            <w:top w:val="none" w:sz="0" w:space="0" w:color="auto"/>
            <w:left w:val="none" w:sz="0" w:space="0" w:color="auto"/>
            <w:bottom w:val="none" w:sz="0" w:space="0" w:color="auto"/>
            <w:right w:val="none" w:sz="0" w:space="0" w:color="auto"/>
          </w:divBdr>
        </w:div>
        <w:div w:id="1386491678">
          <w:marLeft w:val="640"/>
          <w:marRight w:val="0"/>
          <w:marTop w:val="0"/>
          <w:marBottom w:val="0"/>
          <w:divBdr>
            <w:top w:val="none" w:sz="0" w:space="0" w:color="auto"/>
            <w:left w:val="none" w:sz="0" w:space="0" w:color="auto"/>
            <w:bottom w:val="none" w:sz="0" w:space="0" w:color="auto"/>
            <w:right w:val="none" w:sz="0" w:space="0" w:color="auto"/>
          </w:divBdr>
        </w:div>
        <w:div w:id="580069727">
          <w:marLeft w:val="640"/>
          <w:marRight w:val="0"/>
          <w:marTop w:val="0"/>
          <w:marBottom w:val="0"/>
          <w:divBdr>
            <w:top w:val="none" w:sz="0" w:space="0" w:color="auto"/>
            <w:left w:val="none" w:sz="0" w:space="0" w:color="auto"/>
            <w:bottom w:val="none" w:sz="0" w:space="0" w:color="auto"/>
            <w:right w:val="none" w:sz="0" w:space="0" w:color="auto"/>
          </w:divBdr>
        </w:div>
        <w:div w:id="668873700">
          <w:marLeft w:val="640"/>
          <w:marRight w:val="0"/>
          <w:marTop w:val="0"/>
          <w:marBottom w:val="0"/>
          <w:divBdr>
            <w:top w:val="none" w:sz="0" w:space="0" w:color="auto"/>
            <w:left w:val="none" w:sz="0" w:space="0" w:color="auto"/>
            <w:bottom w:val="none" w:sz="0" w:space="0" w:color="auto"/>
            <w:right w:val="none" w:sz="0" w:space="0" w:color="auto"/>
          </w:divBdr>
        </w:div>
        <w:div w:id="940845336">
          <w:marLeft w:val="640"/>
          <w:marRight w:val="0"/>
          <w:marTop w:val="0"/>
          <w:marBottom w:val="0"/>
          <w:divBdr>
            <w:top w:val="none" w:sz="0" w:space="0" w:color="auto"/>
            <w:left w:val="none" w:sz="0" w:space="0" w:color="auto"/>
            <w:bottom w:val="none" w:sz="0" w:space="0" w:color="auto"/>
            <w:right w:val="none" w:sz="0" w:space="0" w:color="auto"/>
          </w:divBdr>
        </w:div>
      </w:divsChild>
    </w:div>
    <w:div w:id="572543793">
      <w:bodyDiv w:val="1"/>
      <w:marLeft w:val="0"/>
      <w:marRight w:val="0"/>
      <w:marTop w:val="0"/>
      <w:marBottom w:val="0"/>
      <w:divBdr>
        <w:top w:val="none" w:sz="0" w:space="0" w:color="auto"/>
        <w:left w:val="none" w:sz="0" w:space="0" w:color="auto"/>
        <w:bottom w:val="none" w:sz="0" w:space="0" w:color="auto"/>
        <w:right w:val="none" w:sz="0" w:space="0" w:color="auto"/>
      </w:divBdr>
      <w:divsChild>
        <w:div w:id="463693523">
          <w:marLeft w:val="640"/>
          <w:marRight w:val="0"/>
          <w:marTop w:val="0"/>
          <w:marBottom w:val="0"/>
          <w:divBdr>
            <w:top w:val="none" w:sz="0" w:space="0" w:color="auto"/>
            <w:left w:val="none" w:sz="0" w:space="0" w:color="auto"/>
            <w:bottom w:val="none" w:sz="0" w:space="0" w:color="auto"/>
            <w:right w:val="none" w:sz="0" w:space="0" w:color="auto"/>
          </w:divBdr>
        </w:div>
        <w:div w:id="1480880863">
          <w:marLeft w:val="640"/>
          <w:marRight w:val="0"/>
          <w:marTop w:val="0"/>
          <w:marBottom w:val="0"/>
          <w:divBdr>
            <w:top w:val="none" w:sz="0" w:space="0" w:color="auto"/>
            <w:left w:val="none" w:sz="0" w:space="0" w:color="auto"/>
            <w:bottom w:val="none" w:sz="0" w:space="0" w:color="auto"/>
            <w:right w:val="none" w:sz="0" w:space="0" w:color="auto"/>
          </w:divBdr>
        </w:div>
        <w:div w:id="1814329569">
          <w:marLeft w:val="640"/>
          <w:marRight w:val="0"/>
          <w:marTop w:val="0"/>
          <w:marBottom w:val="0"/>
          <w:divBdr>
            <w:top w:val="none" w:sz="0" w:space="0" w:color="auto"/>
            <w:left w:val="none" w:sz="0" w:space="0" w:color="auto"/>
            <w:bottom w:val="none" w:sz="0" w:space="0" w:color="auto"/>
            <w:right w:val="none" w:sz="0" w:space="0" w:color="auto"/>
          </w:divBdr>
        </w:div>
        <w:div w:id="1890680363">
          <w:marLeft w:val="640"/>
          <w:marRight w:val="0"/>
          <w:marTop w:val="0"/>
          <w:marBottom w:val="0"/>
          <w:divBdr>
            <w:top w:val="none" w:sz="0" w:space="0" w:color="auto"/>
            <w:left w:val="none" w:sz="0" w:space="0" w:color="auto"/>
            <w:bottom w:val="none" w:sz="0" w:space="0" w:color="auto"/>
            <w:right w:val="none" w:sz="0" w:space="0" w:color="auto"/>
          </w:divBdr>
        </w:div>
        <w:div w:id="1784575107">
          <w:marLeft w:val="640"/>
          <w:marRight w:val="0"/>
          <w:marTop w:val="0"/>
          <w:marBottom w:val="0"/>
          <w:divBdr>
            <w:top w:val="none" w:sz="0" w:space="0" w:color="auto"/>
            <w:left w:val="none" w:sz="0" w:space="0" w:color="auto"/>
            <w:bottom w:val="none" w:sz="0" w:space="0" w:color="auto"/>
            <w:right w:val="none" w:sz="0" w:space="0" w:color="auto"/>
          </w:divBdr>
        </w:div>
        <w:div w:id="2127843522">
          <w:marLeft w:val="640"/>
          <w:marRight w:val="0"/>
          <w:marTop w:val="0"/>
          <w:marBottom w:val="0"/>
          <w:divBdr>
            <w:top w:val="none" w:sz="0" w:space="0" w:color="auto"/>
            <w:left w:val="none" w:sz="0" w:space="0" w:color="auto"/>
            <w:bottom w:val="none" w:sz="0" w:space="0" w:color="auto"/>
            <w:right w:val="none" w:sz="0" w:space="0" w:color="auto"/>
          </w:divBdr>
        </w:div>
        <w:div w:id="1241981555">
          <w:marLeft w:val="640"/>
          <w:marRight w:val="0"/>
          <w:marTop w:val="0"/>
          <w:marBottom w:val="0"/>
          <w:divBdr>
            <w:top w:val="none" w:sz="0" w:space="0" w:color="auto"/>
            <w:left w:val="none" w:sz="0" w:space="0" w:color="auto"/>
            <w:bottom w:val="none" w:sz="0" w:space="0" w:color="auto"/>
            <w:right w:val="none" w:sz="0" w:space="0" w:color="auto"/>
          </w:divBdr>
        </w:div>
        <w:div w:id="696658470">
          <w:marLeft w:val="640"/>
          <w:marRight w:val="0"/>
          <w:marTop w:val="0"/>
          <w:marBottom w:val="0"/>
          <w:divBdr>
            <w:top w:val="none" w:sz="0" w:space="0" w:color="auto"/>
            <w:left w:val="none" w:sz="0" w:space="0" w:color="auto"/>
            <w:bottom w:val="none" w:sz="0" w:space="0" w:color="auto"/>
            <w:right w:val="none" w:sz="0" w:space="0" w:color="auto"/>
          </w:divBdr>
        </w:div>
        <w:div w:id="2081636654">
          <w:marLeft w:val="640"/>
          <w:marRight w:val="0"/>
          <w:marTop w:val="0"/>
          <w:marBottom w:val="0"/>
          <w:divBdr>
            <w:top w:val="none" w:sz="0" w:space="0" w:color="auto"/>
            <w:left w:val="none" w:sz="0" w:space="0" w:color="auto"/>
            <w:bottom w:val="none" w:sz="0" w:space="0" w:color="auto"/>
            <w:right w:val="none" w:sz="0" w:space="0" w:color="auto"/>
          </w:divBdr>
        </w:div>
        <w:div w:id="652223781">
          <w:marLeft w:val="640"/>
          <w:marRight w:val="0"/>
          <w:marTop w:val="0"/>
          <w:marBottom w:val="0"/>
          <w:divBdr>
            <w:top w:val="none" w:sz="0" w:space="0" w:color="auto"/>
            <w:left w:val="none" w:sz="0" w:space="0" w:color="auto"/>
            <w:bottom w:val="none" w:sz="0" w:space="0" w:color="auto"/>
            <w:right w:val="none" w:sz="0" w:space="0" w:color="auto"/>
          </w:divBdr>
        </w:div>
        <w:div w:id="129641097">
          <w:marLeft w:val="640"/>
          <w:marRight w:val="0"/>
          <w:marTop w:val="0"/>
          <w:marBottom w:val="0"/>
          <w:divBdr>
            <w:top w:val="none" w:sz="0" w:space="0" w:color="auto"/>
            <w:left w:val="none" w:sz="0" w:space="0" w:color="auto"/>
            <w:bottom w:val="none" w:sz="0" w:space="0" w:color="auto"/>
            <w:right w:val="none" w:sz="0" w:space="0" w:color="auto"/>
          </w:divBdr>
        </w:div>
        <w:div w:id="1896814760">
          <w:marLeft w:val="640"/>
          <w:marRight w:val="0"/>
          <w:marTop w:val="0"/>
          <w:marBottom w:val="0"/>
          <w:divBdr>
            <w:top w:val="none" w:sz="0" w:space="0" w:color="auto"/>
            <w:left w:val="none" w:sz="0" w:space="0" w:color="auto"/>
            <w:bottom w:val="none" w:sz="0" w:space="0" w:color="auto"/>
            <w:right w:val="none" w:sz="0" w:space="0" w:color="auto"/>
          </w:divBdr>
        </w:div>
        <w:div w:id="2057390420">
          <w:marLeft w:val="640"/>
          <w:marRight w:val="0"/>
          <w:marTop w:val="0"/>
          <w:marBottom w:val="0"/>
          <w:divBdr>
            <w:top w:val="none" w:sz="0" w:space="0" w:color="auto"/>
            <w:left w:val="none" w:sz="0" w:space="0" w:color="auto"/>
            <w:bottom w:val="none" w:sz="0" w:space="0" w:color="auto"/>
            <w:right w:val="none" w:sz="0" w:space="0" w:color="auto"/>
          </w:divBdr>
        </w:div>
        <w:div w:id="859048919">
          <w:marLeft w:val="640"/>
          <w:marRight w:val="0"/>
          <w:marTop w:val="0"/>
          <w:marBottom w:val="0"/>
          <w:divBdr>
            <w:top w:val="none" w:sz="0" w:space="0" w:color="auto"/>
            <w:left w:val="none" w:sz="0" w:space="0" w:color="auto"/>
            <w:bottom w:val="none" w:sz="0" w:space="0" w:color="auto"/>
            <w:right w:val="none" w:sz="0" w:space="0" w:color="auto"/>
          </w:divBdr>
        </w:div>
        <w:div w:id="930892379">
          <w:marLeft w:val="640"/>
          <w:marRight w:val="0"/>
          <w:marTop w:val="0"/>
          <w:marBottom w:val="0"/>
          <w:divBdr>
            <w:top w:val="none" w:sz="0" w:space="0" w:color="auto"/>
            <w:left w:val="none" w:sz="0" w:space="0" w:color="auto"/>
            <w:bottom w:val="none" w:sz="0" w:space="0" w:color="auto"/>
            <w:right w:val="none" w:sz="0" w:space="0" w:color="auto"/>
          </w:divBdr>
        </w:div>
      </w:divsChild>
    </w:div>
    <w:div w:id="895819081">
      <w:bodyDiv w:val="1"/>
      <w:marLeft w:val="0"/>
      <w:marRight w:val="0"/>
      <w:marTop w:val="0"/>
      <w:marBottom w:val="0"/>
      <w:divBdr>
        <w:top w:val="none" w:sz="0" w:space="0" w:color="auto"/>
        <w:left w:val="none" w:sz="0" w:space="0" w:color="auto"/>
        <w:bottom w:val="none" w:sz="0" w:space="0" w:color="auto"/>
        <w:right w:val="none" w:sz="0" w:space="0" w:color="auto"/>
      </w:divBdr>
      <w:divsChild>
        <w:div w:id="993073343">
          <w:marLeft w:val="640"/>
          <w:marRight w:val="0"/>
          <w:marTop w:val="0"/>
          <w:marBottom w:val="0"/>
          <w:divBdr>
            <w:top w:val="none" w:sz="0" w:space="0" w:color="auto"/>
            <w:left w:val="none" w:sz="0" w:space="0" w:color="auto"/>
            <w:bottom w:val="none" w:sz="0" w:space="0" w:color="auto"/>
            <w:right w:val="none" w:sz="0" w:space="0" w:color="auto"/>
          </w:divBdr>
        </w:div>
        <w:div w:id="1519545692">
          <w:marLeft w:val="640"/>
          <w:marRight w:val="0"/>
          <w:marTop w:val="0"/>
          <w:marBottom w:val="0"/>
          <w:divBdr>
            <w:top w:val="none" w:sz="0" w:space="0" w:color="auto"/>
            <w:left w:val="none" w:sz="0" w:space="0" w:color="auto"/>
            <w:bottom w:val="none" w:sz="0" w:space="0" w:color="auto"/>
            <w:right w:val="none" w:sz="0" w:space="0" w:color="auto"/>
          </w:divBdr>
        </w:div>
        <w:div w:id="20477004">
          <w:marLeft w:val="640"/>
          <w:marRight w:val="0"/>
          <w:marTop w:val="0"/>
          <w:marBottom w:val="0"/>
          <w:divBdr>
            <w:top w:val="none" w:sz="0" w:space="0" w:color="auto"/>
            <w:left w:val="none" w:sz="0" w:space="0" w:color="auto"/>
            <w:bottom w:val="none" w:sz="0" w:space="0" w:color="auto"/>
            <w:right w:val="none" w:sz="0" w:space="0" w:color="auto"/>
          </w:divBdr>
        </w:div>
        <w:div w:id="940723523">
          <w:marLeft w:val="640"/>
          <w:marRight w:val="0"/>
          <w:marTop w:val="0"/>
          <w:marBottom w:val="0"/>
          <w:divBdr>
            <w:top w:val="none" w:sz="0" w:space="0" w:color="auto"/>
            <w:left w:val="none" w:sz="0" w:space="0" w:color="auto"/>
            <w:bottom w:val="none" w:sz="0" w:space="0" w:color="auto"/>
            <w:right w:val="none" w:sz="0" w:space="0" w:color="auto"/>
          </w:divBdr>
        </w:div>
        <w:div w:id="553466261">
          <w:marLeft w:val="640"/>
          <w:marRight w:val="0"/>
          <w:marTop w:val="0"/>
          <w:marBottom w:val="0"/>
          <w:divBdr>
            <w:top w:val="none" w:sz="0" w:space="0" w:color="auto"/>
            <w:left w:val="none" w:sz="0" w:space="0" w:color="auto"/>
            <w:bottom w:val="none" w:sz="0" w:space="0" w:color="auto"/>
            <w:right w:val="none" w:sz="0" w:space="0" w:color="auto"/>
          </w:divBdr>
        </w:div>
        <w:div w:id="461073140">
          <w:marLeft w:val="640"/>
          <w:marRight w:val="0"/>
          <w:marTop w:val="0"/>
          <w:marBottom w:val="0"/>
          <w:divBdr>
            <w:top w:val="none" w:sz="0" w:space="0" w:color="auto"/>
            <w:left w:val="none" w:sz="0" w:space="0" w:color="auto"/>
            <w:bottom w:val="none" w:sz="0" w:space="0" w:color="auto"/>
            <w:right w:val="none" w:sz="0" w:space="0" w:color="auto"/>
          </w:divBdr>
        </w:div>
        <w:div w:id="901524769">
          <w:marLeft w:val="640"/>
          <w:marRight w:val="0"/>
          <w:marTop w:val="0"/>
          <w:marBottom w:val="0"/>
          <w:divBdr>
            <w:top w:val="none" w:sz="0" w:space="0" w:color="auto"/>
            <w:left w:val="none" w:sz="0" w:space="0" w:color="auto"/>
            <w:bottom w:val="none" w:sz="0" w:space="0" w:color="auto"/>
            <w:right w:val="none" w:sz="0" w:space="0" w:color="auto"/>
          </w:divBdr>
        </w:div>
        <w:div w:id="1395736521">
          <w:marLeft w:val="640"/>
          <w:marRight w:val="0"/>
          <w:marTop w:val="0"/>
          <w:marBottom w:val="0"/>
          <w:divBdr>
            <w:top w:val="none" w:sz="0" w:space="0" w:color="auto"/>
            <w:left w:val="none" w:sz="0" w:space="0" w:color="auto"/>
            <w:bottom w:val="none" w:sz="0" w:space="0" w:color="auto"/>
            <w:right w:val="none" w:sz="0" w:space="0" w:color="auto"/>
          </w:divBdr>
        </w:div>
        <w:div w:id="461076271">
          <w:marLeft w:val="640"/>
          <w:marRight w:val="0"/>
          <w:marTop w:val="0"/>
          <w:marBottom w:val="0"/>
          <w:divBdr>
            <w:top w:val="none" w:sz="0" w:space="0" w:color="auto"/>
            <w:left w:val="none" w:sz="0" w:space="0" w:color="auto"/>
            <w:bottom w:val="none" w:sz="0" w:space="0" w:color="auto"/>
            <w:right w:val="none" w:sz="0" w:space="0" w:color="auto"/>
          </w:divBdr>
        </w:div>
        <w:div w:id="2014259719">
          <w:marLeft w:val="640"/>
          <w:marRight w:val="0"/>
          <w:marTop w:val="0"/>
          <w:marBottom w:val="0"/>
          <w:divBdr>
            <w:top w:val="none" w:sz="0" w:space="0" w:color="auto"/>
            <w:left w:val="none" w:sz="0" w:space="0" w:color="auto"/>
            <w:bottom w:val="none" w:sz="0" w:space="0" w:color="auto"/>
            <w:right w:val="none" w:sz="0" w:space="0" w:color="auto"/>
          </w:divBdr>
        </w:div>
        <w:div w:id="1399400428">
          <w:marLeft w:val="640"/>
          <w:marRight w:val="0"/>
          <w:marTop w:val="0"/>
          <w:marBottom w:val="0"/>
          <w:divBdr>
            <w:top w:val="none" w:sz="0" w:space="0" w:color="auto"/>
            <w:left w:val="none" w:sz="0" w:space="0" w:color="auto"/>
            <w:bottom w:val="none" w:sz="0" w:space="0" w:color="auto"/>
            <w:right w:val="none" w:sz="0" w:space="0" w:color="auto"/>
          </w:divBdr>
        </w:div>
        <w:div w:id="383452904">
          <w:marLeft w:val="640"/>
          <w:marRight w:val="0"/>
          <w:marTop w:val="0"/>
          <w:marBottom w:val="0"/>
          <w:divBdr>
            <w:top w:val="none" w:sz="0" w:space="0" w:color="auto"/>
            <w:left w:val="none" w:sz="0" w:space="0" w:color="auto"/>
            <w:bottom w:val="none" w:sz="0" w:space="0" w:color="auto"/>
            <w:right w:val="none" w:sz="0" w:space="0" w:color="auto"/>
          </w:divBdr>
        </w:div>
        <w:div w:id="1813983472">
          <w:marLeft w:val="640"/>
          <w:marRight w:val="0"/>
          <w:marTop w:val="0"/>
          <w:marBottom w:val="0"/>
          <w:divBdr>
            <w:top w:val="none" w:sz="0" w:space="0" w:color="auto"/>
            <w:left w:val="none" w:sz="0" w:space="0" w:color="auto"/>
            <w:bottom w:val="none" w:sz="0" w:space="0" w:color="auto"/>
            <w:right w:val="none" w:sz="0" w:space="0" w:color="auto"/>
          </w:divBdr>
        </w:div>
        <w:div w:id="138813797">
          <w:marLeft w:val="640"/>
          <w:marRight w:val="0"/>
          <w:marTop w:val="0"/>
          <w:marBottom w:val="0"/>
          <w:divBdr>
            <w:top w:val="none" w:sz="0" w:space="0" w:color="auto"/>
            <w:left w:val="none" w:sz="0" w:space="0" w:color="auto"/>
            <w:bottom w:val="none" w:sz="0" w:space="0" w:color="auto"/>
            <w:right w:val="none" w:sz="0" w:space="0" w:color="auto"/>
          </w:divBdr>
        </w:div>
        <w:div w:id="643972055">
          <w:marLeft w:val="640"/>
          <w:marRight w:val="0"/>
          <w:marTop w:val="0"/>
          <w:marBottom w:val="0"/>
          <w:divBdr>
            <w:top w:val="none" w:sz="0" w:space="0" w:color="auto"/>
            <w:left w:val="none" w:sz="0" w:space="0" w:color="auto"/>
            <w:bottom w:val="none" w:sz="0" w:space="0" w:color="auto"/>
            <w:right w:val="none" w:sz="0" w:space="0" w:color="auto"/>
          </w:divBdr>
        </w:div>
      </w:divsChild>
    </w:div>
    <w:div w:id="1631398512">
      <w:bodyDiv w:val="1"/>
      <w:marLeft w:val="0"/>
      <w:marRight w:val="0"/>
      <w:marTop w:val="0"/>
      <w:marBottom w:val="0"/>
      <w:divBdr>
        <w:top w:val="none" w:sz="0" w:space="0" w:color="auto"/>
        <w:left w:val="none" w:sz="0" w:space="0" w:color="auto"/>
        <w:bottom w:val="none" w:sz="0" w:space="0" w:color="auto"/>
        <w:right w:val="none" w:sz="0" w:space="0" w:color="auto"/>
      </w:divBdr>
      <w:divsChild>
        <w:div w:id="554127916">
          <w:marLeft w:val="640"/>
          <w:marRight w:val="0"/>
          <w:marTop w:val="0"/>
          <w:marBottom w:val="0"/>
          <w:divBdr>
            <w:top w:val="none" w:sz="0" w:space="0" w:color="auto"/>
            <w:left w:val="none" w:sz="0" w:space="0" w:color="auto"/>
            <w:bottom w:val="none" w:sz="0" w:space="0" w:color="auto"/>
            <w:right w:val="none" w:sz="0" w:space="0" w:color="auto"/>
          </w:divBdr>
        </w:div>
        <w:div w:id="1904174010">
          <w:marLeft w:val="640"/>
          <w:marRight w:val="0"/>
          <w:marTop w:val="0"/>
          <w:marBottom w:val="0"/>
          <w:divBdr>
            <w:top w:val="none" w:sz="0" w:space="0" w:color="auto"/>
            <w:left w:val="none" w:sz="0" w:space="0" w:color="auto"/>
            <w:bottom w:val="none" w:sz="0" w:space="0" w:color="auto"/>
            <w:right w:val="none" w:sz="0" w:space="0" w:color="auto"/>
          </w:divBdr>
        </w:div>
        <w:div w:id="1992560845">
          <w:marLeft w:val="640"/>
          <w:marRight w:val="0"/>
          <w:marTop w:val="0"/>
          <w:marBottom w:val="0"/>
          <w:divBdr>
            <w:top w:val="none" w:sz="0" w:space="0" w:color="auto"/>
            <w:left w:val="none" w:sz="0" w:space="0" w:color="auto"/>
            <w:bottom w:val="none" w:sz="0" w:space="0" w:color="auto"/>
            <w:right w:val="none" w:sz="0" w:space="0" w:color="auto"/>
          </w:divBdr>
        </w:div>
        <w:div w:id="552814024">
          <w:marLeft w:val="640"/>
          <w:marRight w:val="0"/>
          <w:marTop w:val="0"/>
          <w:marBottom w:val="0"/>
          <w:divBdr>
            <w:top w:val="none" w:sz="0" w:space="0" w:color="auto"/>
            <w:left w:val="none" w:sz="0" w:space="0" w:color="auto"/>
            <w:bottom w:val="none" w:sz="0" w:space="0" w:color="auto"/>
            <w:right w:val="none" w:sz="0" w:space="0" w:color="auto"/>
          </w:divBdr>
        </w:div>
        <w:div w:id="669679195">
          <w:marLeft w:val="640"/>
          <w:marRight w:val="0"/>
          <w:marTop w:val="0"/>
          <w:marBottom w:val="0"/>
          <w:divBdr>
            <w:top w:val="none" w:sz="0" w:space="0" w:color="auto"/>
            <w:left w:val="none" w:sz="0" w:space="0" w:color="auto"/>
            <w:bottom w:val="none" w:sz="0" w:space="0" w:color="auto"/>
            <w:right w:val="none" w:sz="0" w:space="0" w:color="auto"/>
          </w:divBdr>
        </w:div>
        <w:div w:id="102849780">
          <w:marLeft w:val="640"/>
          <w:marRight w:val="0"/>
          <w:marTop w:val="0"/>
          <w:marBottom w:val="0"/>
          <w:divBdr>
            <w:top w:val="none" w:sz="0" w:space="0" w:color="auto"/>
            <w:left w:val="none" w:sz="0" w:space="0" w:color="auto"/>
            <w:bottom w:val="none" w:sz="0" w:space="0" w:color="auto"/>
            <w:right w:val="none" w:sz="0" w:space="0" w:color="auto"/>
          </w:divBdr>
        </w:div>
        <w:div w:id="235166727">
          <w:marLeft w:val="640"/>
          <w:marRight w:val="0"/>
          <w:marTop w:val="0"/>
          <w:marBottom w:val="0"/>
          <w:divBdr>
            <w:top w:val="none" w:sz="0" w:space="0" w:color="auto"/>
            <w:left w:val="none" w:sz="0" w:space="0" w:color="auto"/>
            <w:bottom w:val="none" w:sz="0" w:space="0" w:color="auto"/>
            <w:right w:val="none" w:sz="0" w:space="0" w:color="auto"/>
          </w:divBdr>
        </w:div>
        <w:div w:id="483085086">
          <w:marLeft w:val="640"/>
          <w:marRight w:val="0"/>
          <w:marTop w:val="0"/>
          <w:marBottom w:val="0"/>
          <w:divBdr>
            <w:top w:val="none" w:sz="0" w:space="0" w:color="auto"/>
            <w:left w:val="none" w:sz="0" w:space="0" w:color="auto"/>
            <w:bottom w:val="none" w:sz="0" w:space="0" w:color="auto"/>
            <w:right w:val="none" w:sz="0" w:space="0" w:color="auto"/>
          </w:divBdr>
        </w:div>
        <w:div w:id="1282956773">
          <w:marLeft w:val="640"/>
          <w:marRight w:val="0"/>
          <w:marTop w:val="0"/>
          <w:marBottom w:val="0"/>
          <w:divBdr>
            <w:top w:val="none" w:sz="0" w:space="0" w:color="auto"/>
            <w:left w:val="none" w:sz="0" w:space="0" w:color="auto"/>
            <w:bottom w:val="none" w:sz="0" w:space="0" w:color="auto"/>
            <w:right w:val="none" w:sz="0" w:space="0" w:color="auto"/>
          </w:divBdr>
        </w:div>
        <w:div w:id="794828935">
          <w:marLeft w:val="640"/>
          <w:marRight w:val="0"/>
          <w:marTop w:val="0"/>
          <w:marBottom w:val="0"/>
          <w:divBdr>
            <w:top w:val="none" w:sz="0" w:space="0" w:color="auto"/>
            <w:left w:val="none" w:sz="0" w:space="0" w:color="auto"/>
            <w:bottom w:val="none" w:sz="0" w:space="0" w:color="auto"/>
            <w:right w:val="none" w:sz="0" w:space="0" w:color="auto"/>
          </w:divBdr>
        </w:div>
        <w:div w:id="1808081955">
          <w:marLeft w:val="640"/>
          <w:marRight w:val="0"/>
          <w:marTop w:val="0"/>
          <w:marBottom w:val="0"/>
          <w:divBdr>
            <w:top w:val="none" w:sz="0" w:space="0" w:color="auto"/>
            <w:left w:val="none" w:sz="0" w:space="0" w:color="auto"/>
            <w:bottom w:val="none" w:sz="0" w:space="0" w:color="auto"/>
            <w:right w:val="none" w:sz="0" w:space="0" w:color="auto"/>
          </w:divBdr>
        </w:div>
        <w:div w:id="1777409792">
          <w:marLeft w:val="640"/>
          <w:marRight w:val="0"/>
          <w:marTop w:val="0"/>
          <w:marBottom w:val="0"/>
          <w:divBdr>
            <w:top w:val="none" w:sz="0" w:space="0" w:color="auto"/>
            <w:left w:val="none" w:sz="0" w:space="0" w:color="auto"/>
            <w:bottom w:val="none" w:sz="0" w:space="0" w:color="auto"/>
            <w:right w:val="none" w:sz="0" w:space="0" w:color="auto"/>
          </w:divBdr>
        </w:div>
        <w:div w:id="1687245618">
          <w:marLeft w:val="640"/>
          <w:marRight w:val="0"/>
          <w:marTop w:val="0"/>
          <w:marBottom w:val="0"/>
          <w:divBdr>
            <w:top w:val="none" w:sz="0" w:space="0" w:color="auto"/>
            <w:left w:val="none" w:sz="0" w:space="0" w:color="auto"/>
            <w:bottom w:val="none" w:sz="0" w:space="0" w:color="auto"/>
            <w:right w:val="none" w:sz="0" w:space="0" w:color="auto"/>
          </w:divBdr>
        </w:div>
        <w:div w:id="126198776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DE1D4B4F840DE9BCB99C44F8F5776"/>
        <w:category>
          <w:name w:val="General"/>
          <w:gallery w:val="placeholder"/>
        </w:category>
        <w:types>
          <w:type w:val="bbPlcHdr"/>
        </w:types>
        <w:behaviors>
          <w:behavior w:val="content"/>
        </w:behaviors>
        <w:guid w:val="{7E898080-8DBD-4EA3-8299-84D4ADBC0727}"/>
      </w:docPartPr>
      <w:docPartBody>
        <w:p w:rsidR="0022213F" w:rsidRDefault="006B512D" w:rsidP="006B512D">
          <w:pPr>
            <w:pStyle w:val="15EDE1D4B4F840DE9BCB99C44F8F5776"/>
          </w:pPr>
          <w:r w:rsidRPr="007934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D7"/>
    <w:rsid w:val="00127162"/>
    <w:rsid w:val="001B5D84"/>
    <w:rsid w:val="001C13D7"/>
    <w:rsid w:val="0022213F"/>
    <w:rsid w:val="00264C58"/>
    <w:rsid w:val="00266BB5"/>
    <w:rsid w:val="003658B9"/>
    <w:rsid w:val="00380E79"/>
    <w:rsid w:val="0039460C"/>
    <w:rsid w:val="003A3026"/>
    <w:rsid w:val="00413955"/>
    <w:rsid w:val="00463B99"/>
    <w:rsid w:val="00505700"/>
    <w:rsid w:val="00576EBF"/>
    <w:rsid w:val="006644BC"/>
    <w:rsid w:val="006B512D"/>
    <w:rsid w:val="009B58A5"/>
    <w:rsid w:val="00AF14D2"/>
    <w:rsid w:val="00B77F1A"/>
    <w:rsid w:val="00C276B1"/>
    <w:rsid w:val="00CF27DB"/>
    <w:rsid w:val="00F0431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B512D"/>
    <w:rPr>
      <w:color w:val="808080"/>
    </w:rPr>
  </w:style>
  <w:style w:type="paragraph" w:customStyle="1" w:styleId="15EDE1D4B4F840DE9BCB99C44F8F5776">
    <w:name w:val="15EDE1D4B4F840DE9BCB99C44F8F5776"/>
    <w:rsid w:val="006B512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12FB19-2700-498C-9499-08E448EB3901}">
  <we:reference id="wa104382081" version="1.35.0.0" store="en-US" storeType="OMEX"/>
  <we:alternateReferences>
    <we:reference id="WA104382081" version="1.35.0.0" store="en-US" storeType="OMEX"/>
  </we:alternateReferences>
  <we:properties>
    <we:property name="MENDELEY_CITATIONS" value="[{&quot;citationID&quot;:&quot;MENDELEY_CITATION_2cefe0ca-8201-40d0-b4ba-d2b93676f8f5&quot;,&quot;properties&quot;:{&quot;noteIndex&quot;:0},&quot;isEdited&quot;:false,&quot;manualOverride&quot;:{&quot;isManuallyOverridden&quot;:false,&quot;citeprocText&quot;:&quot;[1]&quot;,&quot;manualOverrideText&quot;:&quot;&quot;},&quot;citationTag&quot;:&quot;MENDELEY_CITATION_v3_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&quot;,&quot;citationItems&quot;:[{&quot;id&quot;:&quot;740a88aa-48a8-3876-a48c-317adc096105&quot;,&quot;itemData&quot;:{&quot;type&quot;:&quot;article&quot;,&quot;id&quot;:&quot;740a88aa-48a8-3876-a48c-317adc096105&quot;,&quot;title&quot;:&quot;A systematic review of convolutional neural network-based structural condition assessment techniques&quot;,&quot;author&quot;:[{&quot;family&quot;:&quot;Sony&quot;,&quot;given&quot;:&quot;Sandeep&quot;,&quot;parse-names&quot;:false,&quot;dropping-particle&quot;:&quot;&quot;,&quot;non-dropping-particle&quot;:&quot;&quot;},{&quot;family&quot;:&quot;Dunphy&quot;,&quot;given&quot;:&quot;Kyle&quot;,&quot;parse-names&quot;:false,&quot;dropping-particle&quot;:&quot;&quot;,&quot;non-dropping-particle&quot;:&quot;&quot;},{&quot;family&quot;:&quot;Sadhu&quot;,&quot;given&quot;:&quot;Ayan&quot;,&quot;parse-names&quot;:false,&quot;dropping-particle&quot;:&quot;&quot;,&quot;non-dropping-particle&quot;:&quot;&quot;},{&quot;family&quot;:&quot;Capretz&quot;,&quot;given&quot;:&quot;Miriam&quot;,&quot;parse-names&quot;:false,&quot;dropping-particle&quot;:&quot;&quot;,&quot;non-dropping-particle&quot;:&quot;&quot;}],&quot;container-title&quot;:&quot;Engineering Structures&quot;,&quot;DOI&quot;:&quot;10.1016/j.engstruct.2020.111347&quot;,&quot;ISSN&quot;:&quot;18737323&quot;,&quot;issued&quot;:{&quot;date-parts&quot;:[[2021,1,1]]},&quot;abstract&quot;:&quot;With recent advances in non-contact sensing technology such as cameras, unmanned aerial and ground vehicles, the structural health monitoring (SHM) community has witnessed a prominent growth in deep learning-based condition assessment techniques of structural systems. These deep learning methods rely primarily on convolutional neural networks (CNNs). The CNN networks are trained using a large number of datasets for various types of damage and anomaly detection and post-disaster reconnaissance. The trained networks are then utilized to analyze newer data to detect the type and severity of the damage, enhancing the capabilities of non-contact sensors in developing autonomous SHM systems. In recent years, a broad range of CNN architectures has been developed by researchers to accommodate the extent of lighting and weather conditions, the quality of images, the amount of background and foreground noise, and multiclass damage in the structures. This paper presents a detailed literature review of existing CNN-based techniques in the context of infrastructure monitoring and maintenance. The review is categorized into multiple classes depending on the specific application and development of CNNs applied to data obtained from a wide range of structures. The challenges and limitations of the existing literature are discussed in detail at the end, followed by a brief conclusion on potential future research directions of CNN in structural condition assessment.&quot;,&quot;publisher&quot;:&quot;Elsevier Ltd&quot;,&quot;volume&quot;:&quot;226&quot;},&quot;isTemporary&quot;:false}]},{&quot;citationID&quot;:&quot;MENDELEY_CITATION_3d2c0b65-8be2-4136-a291-a6ebb0a1831c&quot;,&quot;properties&quot;:{&quot;noteIndex&quot;:0},&quot;isEdited&quot;:false,&quot;manualOverride&quot;:{&quot;isManuallyOverridden&quot;:false,&quot;citeprocText&quot;:&quot;[2]&quot;,&quot;manualOverrideText&quot;:&quot;&quot;},&quot;citationItems&quot;:[{&quot;id&quot;:&quot;8e267daa-f173-30d0-9bb1-fee4e6489f81&quot;,&quot;itemData&quot;:{&quot;type&quot;:&quot;article-journal&quot;,&quot;id&quot;:&quot;8e267daa-f173-30d0-9bb1-fee4e6489f81&quot;,&quot;title&quot;:&quot;Review of Pavement Defect Detection Methods&quot;,&quot;author&quot;:[{&quot;family&quot;:&quot;Cao&quot;,&quot;given&quot;:&quot;Wenming&quot;,&quot;parse-names&quot;:false,&quot;dropping-particle&quot;:&quot;&quot;,&quot;non-dropping-particle&quot;:&quot;&quot;},{&quot;family&quot;:&quot;Liu&quot;,&quot;given&quot;:&quot;Qifan&quot;,&quot;parse-names&quot;:false,&quot;dropping-particle&quot;:&quot;&quot;,&quot;non-dropping-particle&quot;:&quot;&quot;},{&quot;family&quot;:&quot;He&quot;,&quot;given&quot;:&quot;Zhiquan&quot;,&quot;parse-names&quot;:false,&quot;dropping-particle&quot;:&quot;&quot;,&quot;non-dropping-particle&quot;:&quot;&quot;}],&quot;container-title&quot;:&quot;IEEE Access&quot;,&quot;DOI&quot;:&quot;10.1109/aCCESS.2020.2966881&quot;,&quot;ISSN&quot;:&quot;21693536&quot;,&quot;issued&quot;:{&quot;date-parts&quot;:[[2020]]},&quot;page&quot;:&quot;14531-14544&quot;,&quot;abstract&quot;:&quot;Road pavement cracks detection has been a hot research topic for quite a long time due to the practical importance of crack detection for road maintenance and traffic safety. Many methods have been proposed to solve this problem. This paper reviews the three major types of methods used in road cracks detection: image processing, machine learning and 3D imaging based methods. Image processing algorithms mainly include threshold segmentation, edge detection and region growing methods, which are used to process images and identify crack features. Crack detection based traditional machine learning methods such as neural network and support vector machine still relies on hand-crafted features using image processing techniques. Deep learning methods have fundamentally changed the way of crack detection and greatly improved the detection performance. In this work, we review and compare the deep learning neural networks proposed in crack detection in three ways, classification based, object detection based and segmentation based. We also cover the performance evaluation metrics and the performance of these methods on commonly-used benchmark datasets. With the maturity of 3D technology, crack detection using 3D data is a new line of research and application. We compare the three types of 3D data representations and study the corresponding performance of the deep neural networks for 3D object detection. Traditional and deep learning based crack detection methods using 3D data are also reviewed in detail.&quot;,&quot;publisher&quot;:&quot;Institute of Electrical and Electronics Engineers Inc.&quot;,&quot;volume&quot;:&quot;8&quot;,&quot;expandedJournalTitle&quot;:&quot;IEEE Access&quot;},&quot;isTemporary&quot;:false}],&quot;citationTag&quot;:&quot;MENDELEY_CITATION_v3_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&quot;},{&quot;citationID&quot;:&quot;MENDELEY_CITATION_f766df0f-ea3d-4304-9229-aaeeeb3bed5b&quot;,&quot;properties&quot;:{&quot;noteIndex&quot;:0},&quot;isEdited&quot;:false,&quot;manualOverride&quot;:{&quot;isManuallyOverridden&quot;:false,&quot;citeprocText&quot;:&quot;[3]&quot;,&quot;manualOverrideText&quot;:&quot;&quot;},&quot;citationItems&quot;:[{&quot;id&quot;:&quot;d189465f-987c-3786-969b-9a78bd7a0591&quot;,&quot;itemData&quot;:{&quot;type&quot;:&quot;article-journal&quot;,&quot;id&quot;:&quot;d189465f-987c-3786-969b-9a78bd7a0591&quot;,&quot;title&quot;:&quot;Deep Learning-Based Crack Damage Detection Using Convolutional Neural Networks&quot;,&quot;author&quot;:[{&quot;family&quot;:&quot;Cha&quot;,&quot;given&quot;:&quot;Young Jin&quot;,&quot;parse-names&quot;:false,&quot;dropping-particle&quot;:&quot;&quot;,&quot;non-dropping-particle&quot;:&quot;&quot;},{&quot;family&quot;:&quot;Choi&quot;,&quot;given&quot;:&quot;Wooram&quot;,&quot;parse-names&quot;:false,&quot;dropping-particle&quot;:&quot;&quot;,&quot;non-dropping-particle&quot;:&quot;&quot;},{&quot;family&quot;:&quot;Büyüköztürk&quot;,&quot;given&quot;:&quot;Oral&quot;,&quot;parse-names&quot;:false,&quot;dropping-particle&quot;:&quot;&quot;,&quot;non-dropping-particle&quot;:&quot;&quot;}],&quot;container-title&quot;:&quot;Computer-Aided Civil and Infrastructure Engineering&quot;,&quot;DOI&quot;:&quot;10.1111/mice.12263&quot;,&quot;ISSN&quot;:&quot;14678667&quot;,&quot;issued&quot;:{&quot;date-parts&quot;:[[2017,5,1]]},&quot;page&quot;:&quot;361-378&quot;,&quot;abstract&quot;:&quot;A number of image processing techniques (IPTs) have been implemented for detecting civil infrastructure defects to partially replace human-conducted onsite inspections. These IPTs are primarily used to manipulate images to extract defect features, such as cracks in concrete and steel surfaces. However, the extensively varying real-world situations (e.g., lighting and shadow changes) can lead to challenges to the wide adoption of IPTs. To overcome these challenges, this article proposes a vision-based method using a deep architecture of convolutional neural networks (CNNs) for detecting concrete cracks without calculating the defect features. As CNNs are capable of learning image features automatically, the proposed method works without the conjugation of IPTs for extracting features. The designed CNN is trained on 40 K images of 256 × 256 pixel resolutions and, consequently, records with about 98% accuracy. The trained CNN is combined with a sliding window technique to scan any image size larger than 256 × 256 pixel resolutions. The robustness and adaptability of the proposed approach are tested on 55 images of 5,888 × 3,584 pixel resolutions taken from a different structure which is not used for training and validation processes under various conditions (e.g., strong light spot, shadows, and very thin cracks). Comparative studies are conducted to examine the performance of the proposed CNN using traditional Canny and Sobel edge detection methods. The results show that the proposed method shows quite better performances and can indeed find concrete cracks in realistic situations.&quot;,&quot;publisher&quot;:&quot;Blackwell Publishing Inc.&quot;,&quot;issue&quot;:&quot;5&quot;,&quot;volume&quot;:&quot;32&quot;,&quot;expandedJournalTitle&quot;:&quot;Computer-Aided Civil and Infrastructure Engineering&quot;},&quot;isTemporary&quot;:false}],&quot;citationTag&quot;:&quot;MENDELEY_CITATION_v3_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&quot;},{&quot;citationID&quot;:&quot;MENDELEY_CITATION_e5658ac9-b3b3-4422-b350-b81a4f72aaed&quot;,&quot;properties&quot;:{&quot;noteIndex&quot;:0},&quot;isEdited&quot;:false,&quot;manualOverride&quot;:{&quot;isManuallyOverridden&quot;:false,&quot;citeprocText&quot;:&quot;[4]&quot;,&quot;manualOverrideText&quot;:&quot;&quot;},&quot;citationItems&quot;:[{&quot;id&quot;:&quot;8282e9eb-ad33-392f-883f-eca1317453d4&quot;,&quot;itemData&quot;:{&quot;type&quot;:&quot;article-journal&quot;,&quot;id&quot;:&quot;8282e9eb-ad33-392f-883f-eca1317453d4&quot;,&quot;title&quot;:&quot;An efficient and reliable coarse-to-fine approach for asphalt pavement crack detection&quot;,&quot;author&quot;:[{&quot;family&quot;:&quot;Zhang&quot;,&quot;given&quot;:&quot;Dejin&quot;,&quot;parse-names&quot;:false,&quot;dropping-particle&quot;:&quot;&quot;,&quot;non-dropping-particle&quot;:&quot;&quot;},{&quot;family&quot;:&quot;Li&quot;,&quot;given&quot;:&quot;Qingquan&quot;,&quot;parse-names&quot;:false,&quot;dropping-particle&quot;:&quot;&quot;,&quot;non-dropping-particle&quot;:&quot;&quot;},{&quot;family&quot;:&quot;Chen&quot;,&quot;given&quot;:&quot;Ying&quot;,&quot;parse-names&quot;:false,&quot;dropping-particle&quot;:&quot;&quot;,&quot;non-dropping-particle&quot;:&quot;&quot;},{&quot;family&quot;:&quot;Cao&quot;,&quot;given&quot;:&quot;Min&quot;,&quot;parse-names&quot;:false,&quot;dropping-particle&quot;:&quot;&quot;,&quot;non-dropping-particle&quot;:&quot;&quot;},{&quot;family&quot;:&quot;He&quot;,&quot;given&quot;:&quot;Li&quot;,&quot;parse-names&quot;:false,&quot;dropping-particle&quot;:&quot;&quot;,&quot;non-dropping-particle&quot;:&quot;&quot;},{&quot;family&quot;:&quot;Zhang&quot;,&quot;given&quot;:&quot;Bailing&quot;,&quot;parse-names&quot;:false,&quot;dropping-particle&quot;:&quot;&quot;,&quot;non-dropping-particle&quot;:&quot;&quot;}],&quot;container-title&quot;:&quot;Image and Vision Computing&quot;,&quot;DOI&quot;:&quot;10.1016/j.imavis.2016.11.018&quot;,&quot;ISSN&quot;:&quot;02628856&quot;,&quot;issued&quot;:{&quot;date-parts&quot;:[[2017,1,1]]},&quot;page&quot;:&quot;130-146&quot;,&quot;abstract&quot;:&quot;Among the various defects of asphalt pavement distress, much attention has been paid to cracks which often cause significant engineering and economic problems. Crack detection is not an easy task since images of road pavement surface are very difficult to analyze. In this paper, a highly efficient pavement crack detection system is proposed, which has the following distinguishing features. Firstly, a new description of the cracks is proposed based on the spatially clustered pixels with similar gray levels. Secondly, an adaptive thresholding method is presented for image segmentation by comprehensively taking into account the spatial distribution, intensities and geometric features of cracks. Thirdly, a new concept termed Region of Belief (ROB) is introduced to facilitate the subsequent detection by defining some credibility factors which indicate the reliability that a region could be labeled as a distress region which contains cracks, and an algorithm to extract such ROBs is devised accordingly. Lastly, a novel region growing algorithm is propounded for crack detection, which features starting with an ROB seed, determining the searching scope with a specially devised rule, and searching and merging a ROB with different regions following a similarity criterion which synthetically takes different cues into consideration. Two different types of experiments were conducted. The first one was carried out using 10,000 of our field-captured images which were taken from different road conditions and environments. The second one was completed using a benchmark dataset for a comparison with other recent publications. The evaluation performance is satisfactory for a variety of different cracks. For our own data, the detection accuracy is over 95% and more than 90% of coherent cracks without disconnected fragments have been correctly detected as the integrated ones. For the benchmark data, our detection performance also outperforms previously published results. Currently, our approach has been widely applied in China.&quot;,&quot;publisher&quot;:&quot;Elsevier Ltd&quot;,&quot;volume&quot;:&quot;57&quot;,&quot;expandedJournalTitle&quot;:&quot;Image and Vision Computing&quot;},&quot;isTemporary&quot;:false}],&quot;citationTag&quot;:&quot;MENDELEY_CITATION_v3_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&quot;},{&quot;citationID&quot;:&quot;MENDELEY_CITATION_429731cb-5fc1-4759-85a7-eb42cda40194&quot;,&quot;properties&quot;:{&quot;noteIndex&quot;:0},&quot;isEdited&quot;:false,&quot;manualOverride&quot;:{&quot;isManuallyOverridden&quot;:false,&quot;citeprocText&quot;:&quot;[5]&quot;,&quot;manualOverrideText&quot;:&quot;&quot;},&quot;citationItems&quot;:[{&quot;id&quot;:&quot;5248c679-8a74-3a21-9799-4ea8f609e63a&quot;,&quot;itemData&quot;:{&quot;type&quot;:&quot;article-journal&quot;,&quot;id&quot;:&quot;5248c679-8a74-3a21-9799-4ea8f609e63a&quot;,&quot;title&quot;:&quot;Recognition, location, measurement, and 3D reconstruction of concealed cracks using convolutional neural networks&quot;,&quot;author&quot;:[{&quot;family&quot;:&quot;Tong&quot;,&quot;given&quot;:&quot;Zheng&quot;,&quot;parse-names&quot;:false,&quot;dropping-particle&quot;:&quot;&quot;,&quot;non-dropping-particle&quot;:&quot;&quot;},{&quot;family&quot;:&quot;Gao&quot;,&quot;given&quot;:&quot;Jie&quot;,&quot;parse-names&quot;:false,&quot;dropping-particle&quot;:&quot;&quot;,&quot;non-dropping-particle&quot;:&quot;&quot;},{&quot;family&quot;:&quot;Zhang&quot;,&quot;given&quot;:&quot;Haitao&quot;,&quot;parse-names&quot;:false,&quot;dropping-particle&quot;:&quot;&quot;,&quot;non-dropping-particle&quot;:&quot;&quot;}],&quot;container-title&quot;:&quot;Construction and Building Materials&quot;,&quot;DOI&quot;:&quot;10.1016/j.conbuildmat.2017.04.097&quot;,&quot;ISSN&quot;:&quot;09500618&quot;,&quot;issued&quot;:{&quot;date-parts&quot;:[[2017,8,15]]},&quot;page&quot;:&quot;775-787&quot;,&quot;abstract&quot;:&quot;Concealed cracks in asphalt pavement are the cracks that originate below the surface of the pavement. These cracks are a major contributing factor to pavement damage, in addition to being a major contributing factor to the formation of reflection cracks. The detection of a concealed crack is considered challenging because the location of the crack is, by definition, difficult to find. Therefore, the research on the utilization of ground penetrating radar (GPR) to locate concealed cracks has gained significant interest in recent years. However, the manually processed GPR image used for the recognition, location, and measurement of concealed cracks is inefficient and inaccurate. This project presents an application of convolutional neural networks (CNNs) to GPR images that automatically recognizes, locates, measures, and produces a 3D reconstruction of concealed cracks. In this project, three different CNNs (recognition, location, and feature extraction) were established to accomplish the aforementioned tasks automatically. Each CNN is developed through processes of structural design, training, and testing. The recognition CNN was designed to distinguish concealed cracks from other types of damage in a GPR image, the location CNN determined the location and length measurement of concealed crack images based on the results provided by the recognition CNN, and crack feature points were extracted by the feature extraction CNN to establish the 3D reconstruction models of the concealed cracks. The 3D reconstruction models were then used to calculate crack volume and predict the growth tendency of cracks. The results indicated that the recognition CNN is able to distinguish concealed cracks from other types of damages in 6482 GPR images with zero errors. In addition, the length recognition results calculated from the location CNN possess a 0.2543 cm mean squared error, a 0.978 cm maximum length error, and a 0.504 cm average error in the test samples. Meanwhile, the feature extraction CNN is able to provide feature points for a 3D reconstruction model. The results of this study suggest that the CNNs could be accurately used for the recognition, location, and 3D reconstruction of concealed cracks in asphalt pavement in real-world applications.&quot;,&quot;publisher&quot;:&quot;Elsevier Ltd&quot;,&quot;volume&quot;:&quot;146&quot;,&quot;expandedJournalTitle&quot;:&quot;Construction and Building Materials&quot;},&quot;isTemporary&quot;:false}],&quot;citationTag&quot;:&quot;MENDELEY_CITATION_v3_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&quot;},{&quot;citationID&quot;:&quot;MENDELEY_CITATION_54f2eaac-b4a8-4a74-ab4d-f54f900f9955&quot;,&quot;properties&quot;:{&quot;noteIndex&quot;:0},&quot;isEdited&quot;:false,&quot;manualOverride&quot;:{&quot;isManuallyOverridden&quot;:true,&quot;citeprocText&quot;:&quot;[6], [7]&quot;,&quot;manualOverrideText&quot;:&quot;[6,7]&quot;},&quot;citationItems&quot;:[{&quot;id&quot;:&quot;c4fb148d-c525-3089-805d-84f19b54b485&quot;,&quot;itemData&quot;:{&quot;type&quot;:&quot;article-journal&quot;,&quot;id&quot;:&quot;c4fb148d-c525-3089-805d-84f19b54b485&quot;,&quot;title&quot;:&quot;Crack Damage Detection in Unmanned Aerial Vehicle Images of Civil Infrastructure Using Pre-Trained Deep Learning Model&quot;,&quot;author&quot;:[{&quot;family&quot;:&quot;Gopalakrishnan&quot;,&quot;given&quot;:&quot;Kasthurirangan&quot;,&quot;parse-names&quot;:false,&quot;dropping-particle&quot;:&quot;&quot;,&quot;non-dropping-particle&quot;:&quot;&quot;},{&quot;family&quot;:&quot;Gholami&quot;,&quot;given&quot;:&quot;Hoda&quot;,&quot;parse-names&quot;:false,&quot;dropping-particle&quot;:&quot;&quot;,&quot;non-dropping-particle&quot;:&quot;&quot;},{&quot;family&quot;:&quot;Vidyadharan&quot;,&quot;given&quot;:&quot;Akash&quot;,&quot;parse-names&quot;:false,&quot;dropping-particle&quot;:&quot;&quot;,&quot;non-dropping-particle&quot;:&quot;&quot;},{&quot;family&quot;:&quot;Agrawal&quot;,&quot;given&quot;:&quot;Ankit&quot;,&quot;parse-names&quot;:false,&quot;dropping-particle&quot;:&quot;&quot;,&quot;non-dropping-particle&quot;:&quot;&quot;}],&quot;container-title&quot;:&quot;International Journal for Traffic and Transport Engineering&quot;,&quot;DOI&quot;:&quot;10.7708/ijtte.2018.8(1).01&quot;,&quot;ISSN&quot;:&quot;2217544X&quot;,&quot;issued&quot;:{&quot;date-parts&quot;:[[2018]]},&quot;page&quot;:&quot;1-14&quot;,&quot;abstract&quot;:&quot;The field of computer vision based civil infrastructure defect detection is constantly evolving with steady advances being made in sensing technologies, hardware, and image processing techniques. Although a number of image processing techniques have been proposed over the years with varying degrees of success, real-world situations (e.g., lack of background illumination, shadow changes) pose a significant challenge to the wide adoption of such techniques, especially for routine analysis. With the emerging application of Unmanned Aerial Vehicles (UAVs) or drones for civil infrastructure inspection and condition monitoring, an added level of complexity is introduced in vision-based crack detection as the process of acquiring images using UAVs is not yet standardized resulting in images of widely varying sizes, resolutions, blurriness, etc. In recent years, Deep Learning, a generalized form of Deep Neural Network (DNN) algorithms that can learn very complex mappings between inputs and outputs directly from the data, has achieved huge success in diverse fields such as automatic speech recognition, image recognition, Natural Language Processing (NLP), drug and materials discovery, etc. However, the large number of hidden neurons and layers used in DNNs result in computationally-intensive matrix and vector computations involving millions of parameters, requiring the use of high-performance computing systems. Also, it is practically impossible to get labeled \&quot;big data\&quot; samples in many domains to be able to train an entire DNN from scratch. In such situations, the use of a pre-trained deep learning model and fine-tuning it to the novel task at hand with smaller datasets, has shown to be successful across domains. In this paper, we propose the use of pre-trained deep learning models with transfer learning for crack damage detection in UAV images of civil infrastructure. The robustness of the proposed approach is tested on a small set of real-world, complex UAV-sourced infrastructure images not used during training and validation. The results show that the proposed method can rapidly and easily achieve up to 90% accuracy in finding cracks in realistic situations without any augmentation and preprocessing.&quot;,&quot;issue&quot;:&quot;1&quot;,&quot;volume&quot;:&quot;8&quot;,&quot;expandedJournalTitle&quot;:&quot;International Journal for Traffic and Transport Engineering&quot;},&quot;isTemporary&quot;:false},{&quot;id&quot;:&quot;0b9924a1-5b8e-3727-bfcb-99f8ae0a0c18&quot;,&quot;itemData&quot;:{&quot;type&quot;:&quot;article-journal&quot;,&quot;id&quot;:&quot;0b9924a1-5b8e-3727-bfcb-99f8ae0a0c18&quot;,&quot;title&quot;:&quot;Deep Convolutional Neural Networks with transfer learning for computer vision-based data-driven pavement distress detection&quot;,&quot;author&quot;:[{&quot;family&quot;:&quot;Gopalakrishnan&quot;,&quot;given&quot;:&quot;Kasthurirangan&quot;,&quot;parse-names&quot;:false,&quot;dropping-particle&quot;:&quot;&quot;,&quot;non-dropping-particle&quot;:&quot;&quot;},{&quot;family&quot;:&quot;Khaitan&quot;,&quot;given&quot;:&quot;Siddhartha K.&quot;,&quot;parse-names&quot;:false,&quot;dropping-particle&quot;:&quot;&quot;,&quot;non-dropping-particle&quot;:&quot;&quot;},{&quot;family&quot;:&quot;Choudhary&quot;,&quot;given&quot;:&quot;Alok&quot;,&quot;parse-names&quot;:false,&quot;dropping-particle&quot;:&quot;&quot;,&quot;non-dropping-particle&quot;:&quot;&quot;},{&quot;family&quot;:&quot;Agrawal&quot;,&quot;given&quot;:&quot;Ankit&quot;,&quot;parse-names&quot;:false,&quot;dropping-particle&quot;:&quot;&quot;,&quot;non-dropping-particle&quot;:&quot;&quot;}],&quot;container-title&quot;:&quot;Construction and Building Materials&quot;,&quot;DOI&quot;:&quot;10.1016/j.conbuildmat.2017.09.110&quot;,&quot;ISSN&quot;:&quot;09500618&quot;,&quot;issued&quot;:{&quot;date-parts&quot;:[[2017,12,30]]},&quot;page&quot;:&quot;322-330&quot;,&quot;abstract&quot;:&quot;Automated pavement distress detection and classification has remained one of the high-priority research areas for transportation agencies. In this paper, we employed a Deep Convolutional Neural Network (DCNN) trained on the ‘big data’ ImageNet database, which contains millions of images, and transfer that learning to automatically detect cracks in Hot-Mix Asphalt (HMA) and Portland Cement Concrete (PCC) surfaced pavement images that also include a variety of non-crack anomalies and defects. Apart from the common sources of false positives encountered in vision based automated pavement crack detection, a significantly higher order of complexity was introduced in this study by trying to train a classifier on combined HMA-surfaced and PCC-surfaced images that have different surface characteristics. A single-layer neural network classifier (with ‘adam’ optimizer) trained on ImageNet pre-trained VGG-16 DCNN features yielded the best performance.&quot;,&quot;publisher&quot;:&quot;Elsevier Ltd&quot;,&quot;volume&quot;:&quot;157&quot;,&quot;expandedJournalTitle&quot;:&quot;Construction and Building Materials&quot;},&quot;isTemporary&quot;:false}],&quot;citationTag&quot;:&quot;MENDELEY_CITATION_v3_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&quot;},{&quot;citationID&quot;:&quot;MENDELEY_CITATION_b8b81d07-3a0a-4c18-9b46-c62e1b22ec44&quot;,&quot;properties&quot;:{&quot;noteIndex&quot;:0},&quot;isEdited&quot;:false,&quot;manualOverride&quot;:{&quot;isManuallyOverridden&quot;:false,&quot;citeprocText&quot;:&quot;[8]&quot;,&quot;manualOverrideText&quot;:&quot;&quot;},&quot;citationItems&quot;:[{&quot;id&quot;:&quot;4393100a-65cf-379a-906c-7c4fa7284abb&quot;,&quot;itemData&quot;:{&quot;type&quot;:&quot;article-journal&quot;,&quot;id&quot;:&quot;4393100a-65cf-379a-906c-7c4fa7284abb&quot;,&quot;title&quot;:&quot;Automatic Pavement Crack Detection Based on Structured Prediction with the Convolutional Neural Network&quot;,&quot;author&quot;:[{&quot;family&quot;:&quot;Fan&quot;,&quot;given&quot;:&quot;Zhun&quot;,&quot;parse-names&quot;:false,&quot;dropping-particle&quot;:&quot;&quot;,&quot;non-dropping-particle&quot;:&quot;&quot;},{&quot;family&quot;:&quot;Wu&quot;,&quot;given&quot;:&quot;Yuming&quot;,&quot;parse-names&quot;:false,&quot;dropping-particle&quot;:&quot;&quot;,&quot;non-dropping-particle&quot;:&quot;&quot;},{&quot;family&quot;:&quot;Lu&quot;,&quot;given&quot;:&quot;Jiewei&quot;,&quot;parse-names&quot;:false,&quot;dropping-particle&quot;:&quot;&quot;,&quot;non-dropping-particle&quot;:&quot;&quot;},{&quot;family&quot;:&quot;Li&quot;,&quot;given&quot;:&quot;Wenji&quot;,&quot;parse-names&quot;:false,&quot;dropping-particle&quot;:&quot;&quot;,&quot;non-dropping-particle&quot;:&quot;&quot;}],&quot;URL&quot;:&quot;http://arxiv.org/abs/1802.02208&quot;,&quot;issued&quot;:{&quot;date-parts&quot;:[[2018,2,1]]},&quot;abstract&quot;:&quot;Automated pavement crack detection is a challenging task that has been researched for decades due to the complicated pavement conditions in real world. In this paper, a supervised method based on deep learning is proposed, which has the capability of dealing with different pavement conditions. Specifically, a convolutional neural network (CNN) is used to learn the structure of the cracks from raw images, without any preprocessing. Small patches are extracted from crack images as inputs to generate a large training database, a CNN is trained and crack detection is modeled as a multi-label classification problem. Typically, crack pixels are much fewer than non-crack pixels. To deal with the problem with severely imbalanced data, a strategy with modifying the ratio of positive to negative samples is proposed. The method is tested on two public databases and compared with five existing methods. Experimental results show that it outperforms the other methods.&quot;},&quot;isTemporary&quot;:false}],&quot;citationTag&quot;:&quot;MENDELEY_CITATION_v3_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&quot;},{&quot;citationID&quot;:&quot;MENDELEY_CITATION_c57b3c7b-cd7a-41bd-8457-0933acfdf80d&quot;,&quot;properties&quot;:{&quot;noteIndex&quot;:0},&quot;isEdited&quot;:false,&quot;manualOverride&quot;:{&quot;isManuallyOverridden&quot;:false,&quot;citeprocText&quot;:&quot;[9]&quot;,&quot;manualOverrideText&quot;:&quot;&quot;},&quot;citationItems&quot;:[{&quot;id&quot;:&quot;622a6657-c723-3a6d-a2bc-2c1420006570&quot;,&quot;itemData&quot;:{&quot;type&quot;:&quot;article-journal&quot;,&quot;id&quot;:&quot;622a6657-c723-3a6d-a2bc-2c1420006570&quot;,&quot;title&quot;:&quot;Road Damage Detection and Classification Using Deep Neural Networks with Smartphone Images&quot;,&quot;author&quot;:[{&quot;family&quot;:&quot;Maeda&quot;,&quot;given&quot;:&quot;Hiroya&quot;,&quot;parse-names&quot;:false,&quot;dropping-particle&quot;:&quot;&quot;,&quot;non-dropping-particle&quot;:&quot;&quot;},{&quot;family&quot;:&quot;Sekimoto&quot;,&quot;given&quot;:&quot;Yoshihide&quot;,&quot;parse-names&quot;:false,&quot;dropping-particle&quot;:&quot;&quot;,&quot;non-dropping-particle&quot;:&quot;&quot;},{&quot;family&quot;:&quot;Seto&quot;,&quot;given&quot;:&quot;Toshikazu&quot;,&quot;parse-names&quot;:false,&quot;dropping-particle&quot;:&quot;&quot;,&quot;non-dropping-particle&quot;:&quot;&quot;},{&quot;family&quot;:&quot;Kashiyama&quot;,&quot;given&quot;:&quot;Takehiro&quot;,&quot;parse-names&quot;:false,&quot;dropping-particle&quot;:&quot;&quot;,&quot;non-dropping-particle&quot;:&quot;&quot;},{&quot;family&quot;:&quot;Omata&quot;,&quot;given&quot;:&quot;Hiroshi&quot;,&quot;parse-names&quot;:false,&quot;dropping-particle&quot;:&quot;&quot;,&quot;non-dropping-particle&quot;:&quot;&quot;}],&quot;container-title&quot;:&quot;Computer-Aided Civil and Infrastructure Engineering&quot;,&quot;DOI&quot;:&quot;10.1111/mice.12387&quot;,&quot;ISSN&quot;:&quot;14678667&quot;,&quot;issued&quot;:{&quot;date-parts&quot;:[[2018,12,1]]},&quot;page&quot;:&quot;1127-1141&quot;,&quot;abstract&quot;:&quot;Research on damage detection of road surfaces using image processing techniques has been actively conducted. This study makes three contributions to address road damage detection issues. First, to the best of our knowledge, for the first time, a large-scale road damage data set is prepared, comprising 9,053 road damage images captured using a smartphone installed on a car, with 15,435 instances of road surface damage included in these road images. Next, we used state-of-the-art object detection methods using convolutional neural networks to train the damage detection model with our data set, and compared the accuracy and runtime speed on both, using a GPU server and a smartphone. Finally, we demonstrate that the type of damage can be classified into eight types with high accuracy by applying the proposed object detection method. The road damage data set, our experimental results, and the developed smartphone application used in this study are publicly available (https://github.com/sekilab/RoadDamageDetector/).&quot;,&quot;publisher&quot;:&quot;Blackwell Publishing Inc.&quot;,&quot;issue&quot;:&quot;12&quot;,&quot;volume&quot;:&quot;33&quot;,&quot;expandedJournalTitle&quot;:&quot;Computer-Aided Civil and Infrastructure Engineering&quot;},&quot;isTemporary&quot;:false}],&quot;citationTag&quot;:&quot;MENDELEY_CITATION_v3_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&quot;},{&quot;citationID&quot;:&quot;MENDELEY_CITATION_edbe263a-3776-43e2-9c9f-25373096b5ee&quot;,&quot;properties&quot;:{&quot;noteIndex&quot;:0},&quot;isEdited&quot;:false,&quot;manualOverride&quot;:{&quot;isManuallyOverridden&quot;:false,&quot;citeprocText&quot;:&quot;[10]&quot;,&quot;manualOverrideText&quot;:&quot;&quot;},&quot;citationItems&quot;:[{&quot;id&quot;:&quot;4a693a3d-3dd8-3d72-9b66-738512a30a3c&quot;,&quot;itemData&quot;:{&quot;type&quot;:&quot;article-journal&quot;,&quot;id&quot;:&quot;4a693a3d-3dd8-3d72-9b66-738512a30a3c&quot;,&quot;title&quot;:&quot;Unified Approach to Pavement Crack and Sealed Crack Detection Using Preclassification Based on Transfer Learning&quot;,&quot;author&quot;:[{&quot;family&quot;:&quot;Zhang&quot;,&quot;given&quot;:&quot;Kaige&quot;,&quot;parse-names&quot;:false,&quot;dropping-particle&quot;:&quot;&quot;,&quot;non-dropping-particle&quot;:&quot;&quot;},{&quot;family&quot;:&quot;Cheng&quot;,&quot;given&quot;:&quot;H. D.&quot;,&quot;parse-names&quot;:false,&quot;dropping-particle&quot;:&quot;&quot;,&quot;non-dropping-particle&quot;:&quot;&quot;},{&quot;family&quot;:&quot;Zhang&quot;,&quot;given&quot;:&quot;Boyu&quot;,&quot;parse-names&quot;:false,&quot;dropping-particle&quot;:&quot;&quot;,&quot;non-dropping-particle&quot;:&quot;&quot;}],&quot;container-title&quot;:&quot;Journal of Computing in Civil Engineering&quot;,&quot;DOI&quot;:&quot;10.1061/(asce)cp.1943-5487.0000736&quot;,&quot;ISSN&quot;:&quot;0887-3801&quot;,&quot;issued&quot;:{&quot;date-parts&quot;:[[2018,3]]},&quot;page&quot;:&quot;04018001&quot;,&quot;abstract&quot;:&quot;© 2018 American Society of Civil Engineers. This work focuses on solving two challenging problems in pavement crack detection: (1) noises caused by complicated pavement textures and intensity inhomogeneity cannot be removed effectively, which makes crack extraction difficult; and (2) sealed cracks and cracks with similar intensity and width cannot be separated correctly, which makes data analysis and budgeting inaccurate. Here, a unified crack and sealed crack detection approach is proposed that can detect and separate both cracks and sealed cracks under the same framework. It trains a deep convolutional neural network to preclassify a pavement image into crack, sealed crack, and background regions. A blockwise thresholding method is developed to segment the crack/sealed crack pixels efficiently and effectively. Finally, tensor voting-based curve detection is applied to extract the crack/sealed crack. The proposed approach is validated using 800 images (each 2,000×4,000 pixels); the experimental results demonstrate that this approach accurately distinguishes cracks from sealed cracks and achieves very good detection performance (recall=0.951; precision=0.847).&quot;,&quot;publisher&quot;:&quot;American Society of Civil Engineers (ASCE)&quot;,&quot;issue&quot;:&quot;2&quot;,&quot;volume&quot;:&quot;32&quot;,&quot;expandedJournalTitle&quot;:&quot;Journal of Computing in Civil Engineering&quot;},&quot;isTemporary&quot;:false}],&quot;citationTag&quot;:&quot;MENDELEY_CITATION_v3_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&quot;},{&quot;citationID&quot;:&quot;MENDELEY_CITATION_e78347dc-838a-4821-ac33-bd353c5c9780&quot;,&quot;properties&quot;:{&quot;noteIndex&quot;:0},&quot;isEdited&quot;:false,&quot;manualOverride&quot;:{&quot;isManuallyOverridden&quot;:false,&quot;citeprocText&quot;:&quot;[11]&quot;,&quot;manualOverrideText&quot;:&quot;&quot;},&quot;citationItems&quot;:[{&quot;id&quot;:&quot;0193f546-985a-36a6-9f9c-dead6e49097c&quot;,&quot;itemData&quot;:{&quot;type&quot;:&quot;paper-conference&quot;,&quot;id&quot;:&quot;0193f546-985a-36a6-9f9c-dead6e49097c&quot;,&quot;title&quot;:&quot;Method for detecting road pavement damage based on deep learning&quot;,&quot;author&quot;:[{&quot;family&quot;:&quot;Li&quot;,&quot;given&quot;:&quot;Jiaqi&quot;,&quot;parse-names&quot;:false,&quot;dropping-particle&quot;:&quot;&quot;,&quot;non-dropping-particle&quot;:&quot;&quot;},{&quot;family&quot;:&quot;Zhao&quot;,&quot;given&quot;:&quot;Xuefeng&quot;,&quot;parse-names&quot;:false,&quot;dropping-particle&quot;:&quot;&quot;,&quot;non-dropping-particle&quot;:&quot;&quot;},{&quot;family&quot;:&quot;Li&quot;,&quot;given&quot;:&quot;Hongwei&quot;,&quot;parse-names&quot;:false,&quot;dropping-particle&quot;:&quot;&quot;,&quot;non-dropping-particle&quot;:&quot;&quot;}],&quot;DOI&quot;:&quot;10.1117/12.2514437&quot;,&quot;ISBN&quot;:&quot;9781510625990&quot;,&quot;ISSN&quot;:&quot;1996756X&quot;,&quot;issued&quot;:{&quot;date-parts&quot;:[[2019,4,1]]},&quot;page&quot;:&quot;81&quot;,&quot;abstract&quot;:&quot;© 2019 SPIE. A safe and healthy road condition plays a supporting role in the public travel and the national economy. Therefore, effective management and maintenance methods have become the key problems that the researchers and engineers are urgently solving, early damage detection and warning are also important for disaster emergency treatment, but some traditional road damage identification methods are often costly and need to be equipped with professional persons. Due to the complexity of pavement conditions, some existing defects datasets are not perfect, although the accuracy is high, they cannot be put into practical use. Based on the object detection technology of deep learning, the author introduced a novel method which is more effective and relatively cheap. In this paper, 5966 images with road damage of different angles and distances were collected, and the damage categories included Lateral Crack, Longitudinal Crack, Pothole and separation, Alligator Crack, and Damage around the well cover which had never been considered in the datasets in any researches. After training with GPU using convolutional neural network, the average precision can reach 96.3%.&quot;,&quot;publisher&quot;:&quot;SPIE-Intl Soc Optical Eng&quot;},&quot;isTemporary&quot;:false}],&quot;citationTag&quot;:&quot;MENDELEY_CITATION_v3_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&quot;},{&quot;citationID&quot;:&quot;MENDELEY_CITATION_e7f4d055-4b56-47cd-9fb0-089512812109&quot;,&quot;properties&quot;:{&quot;noteIndex&quot;:0},&quot;isEdited&quot;:false,&quot;manualOverride&quot;:{&quot;isManuallyOverridden&quot;:false,&quot;citeprocText&quot;:&quot;[12]&quot;,&quot;manualOverrideText&quot;:&quot;&quot;},&quot;citationItems&quot;:[{&quot;id&quot;:&quot;0661694b-0887-36ec-bde1-11233ee4fcb0&quot;,&quot;itemData&quot;:{&quot;type&quot;:&quot;article-journal&quot;,&quot;id&quot;:&quot;0661694b-0887-36ec-bde1-11233ee4fcb0&quot;,&quot;title&quot;:&quot;Towards low-cost pavement condition health monitoring and analysis using deep learning&quot;,&quot;author&quot;:[{&quot;family&quot;:&quot;Roberts&quot;,&quot;given&quot;:&quot;Ronald&quot;,&quot;parse-names&quot;:false,&quot;dropping-particle&quot;:&quot;&quot;,&quot;non-dropping-particle&quot;:&quot;&quot;},{&quot;family&quot;:&quot;Giancontieri&quot;,&quot;given&quot;:&quot;Gaspare&quot;,&quot;parse-names&quot;:false,&quot;dropping-particle&quot;:&quot;&quot;,&quot;non-dropping-particle&quot;:&quot;&quot;},{&quot;family&quot;:&quot;Inzerillo&quot;,&quot;given&quot;:&quot;Laura&quot;,&quot;parse-names&quot;:false,&quot;dropping-particle&quot;:&quot;&quot;,&quot;non-dropping-particle&quot;:&quot;&quot;},{&quot;family&quot;:&quot;Mino&quot;,&quot;given&quot;:&quot;Gaetano&quot;,&quot;parse-names&quot;:false,&quot;dropping-particle&quot;:&quot;&quot;,&quot;non-dropping-particle&quot;:&quot;di&quot;}],&quot;container-title&quot;:&quot;Applied Sciences (Switzerland)&quot;,&quot;DOI&quot;:&quot;10.3390/app10010319&quot;,&quot;ISSN&quot;:&quot;20763417&quot;,&quot;issued&quot;:{&quot;date-parts&quot;:[[2020,1,1]]},&quot;abstract&quot;:&quot;Governments are faced with countless challenges to maintain conditions of road networks. This is due to financial and physical resource deficiencies of road authorities. Therefore, low-cost automated systems are sought after to alleviate these issues and deliver adequate road conditions for citizens. There have been several attempts at creating such systems and integrating them within Pavement management systems. This paper utilizes replicable deep learning techniques to carry out hotspot analyses on urban road networks highlighting important pavement distress types and associated severities. Following this, analyses were performed illustrating how the hotspot analysis can be carried out to continuously monitor the structural health of the pavement network. The methodology is applied to a road network in Sicily, Italy where there are numerous roads in need of rehabilitation and repair. Damage detection models were created which accurately highlight the location and a severity assessment. Harmonized distress categories, based on industry standards, are utilized to create practical workflows. This creates a pipeline for future applications of automated pavement distress classification and a platform for an integrated approach towards optimizing urban pavement management systems.&quot;,&quot;publisher&quot;:&quot;MDPI AG&quot;,&quot;issue&quot;:&quot;1&quot;,&quot;volume&quot;:&quot;10&quot;,&quot;expandedJournalTitle&quot;:&quot;Applied Sciences (Switzerland)&quot;},&quot;isTemporary&quot;:false}],&quot;citationTag&quot;:&quot;MENDELEY_CITATION_v3_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&quot;},{&quot;citationID&quot;:&quot;MENDELEY_CITATION_aceb3937-415f-4d8a-9cb2-8222e903f5fb&quot;,&quot;properties&quot;:{&quot;noteIndex&quot;:0},&quot;isEdited&quot;:false,&quot;manualOverride&quot;:{&quot;isManuallyOverridden&quot;:false,&quot;citeprocText&quot;:&quot;[13]&quot;,&quot;manualOverrideText&quot;:&quot;&quot;},&quot;citationItems&quot;:[{&quot;id&quot;:&quot;acbf5906-cd26-3922-9b11-f722e1c28946&quot;,&quot;itemData&quot;:{&quot;type&quot;:&quot;article-journal&quot;,&quot;id&quot;:&quot;acbf5906-cd26-3922-9b11-f722e1c28946&quot;,&quot;title&quot;:&quot;DEFECT DETECTION ON ASPHALT PAVEMENT BY DEEP LEARNING&quot;,&quot;author&quot;:[{&quot;family&quot;:&quot;Opara&quot;,&quot;given&quot;:&quot;Jonpaul Nnamdi&quot;,&quot;parse-names&quot;:false,&quot;dropping-particle&quot;:&quot;&quot;,&quot;non-dropping-particle&quot;:&quot;&quot;},{&quot;family&quot;:&quot;Thein&quot;,&quot;given&quot;:&quot;Aunt Bo Bo&quot;,&quot;parse-names&quot;:false,&quot;dropping-particle&quot;:&quot;&quot;,&quot;non-dropping-particle&quot;:&quot;&quot;},{&quot;family&quot;:&quot;Izumi&quot;,&quot;given&quot;:&quot;Shota&quot;,&quot;parse-names&quot;:false,&quot;dropping-particle&quot;:&quot;&quot;,&quot;non-dropping-particle&quot;:&quot;&quot;},{&quot;family&quot;:&quot;Yasuhara&quot;,&quot;given&quot;:&quot;Hideaki&quot;,&quot;parse-names&quot;:false,&quot;dropping-particle&quot;:&quot;&quot;,&quot;non-dropping-particle&quot;:&quot;&quot;},{&quot;family&quot;:&quot;Chun&quot;,&quot;given&quot;:&quot;Pang Jo&quot;,&quot;parse-names&quot;:false,&quot;dropping-particle&quot;:&quot;&quot;,&quot;non-dropping-particle&quot;:&quot;&quot;}],&quot;container-title&quot;:&quot;International Journal of GEOMATE&quot;,&quot;DOI&quot;:&quot;10.21660/2021.83.6153&quot;,&quot;ISSN&quot;:&quot;21862982&quot;,&quot;issued&quot;:{&quot;date-parts&quot;:[[2021,7,1]]},&quot;page&quot;:&quot;87-94&quot;,&quot;abstract&quot;:&quot;The importance of road infrastructure to the economy of any nation cannot be overemphasized, however, it is not easy to maintain it properly, the increase in maintenance and repair expenditures are issues of concern coupled with the constantly increasing number of roads. Since the inspection of pavements is particularly difficult, an efficient inspection method is required. In this study, a method for detecting damage in asphalt pavements was developed using one of the deep learning techniques, YOLOv3. YOLOv3 is a method for detecting the position and type of an object from an input image, which fits the purpose of this study. The developed method can distinguish between longitudinal crack, transverse crack, alligator crack, and pothole. To confirm the accuracy of the developed method, images of pavements acquired on National Route 4 using were analyzed. From the analysis, it is found that the precision value is 0.7 and the average IoU is 50.39%. From the visualization of the analysis results, it was found that this method based on YOLOv3 was able to detect the damage with good accuracy. This is a significant improvement and can help shape the entire road Inspection procedures.&quot;,&quot;publisher&quot;:&quot;GEOMATE International Society&quot;,&quot;issue&quot;:&quot;83&quot;,&quot;volume&quot;:&quot;21&quot;,&quot;expandedJournalTitle&quot;:&quot;International Journal of GEOMATE&quot;},&quot;isTemporary&quot;:false}],&quot;citationTag&quot;:&quot;MENDELEY_CITATION_v3_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&quot;},{&quot;citationID&quot;:&quot;MENDELEY_CITATION_ca69ebf3-adff-42fb-96a9-b64e596b5b7b&quot;,&quot;properties&quot;:{&quot;noteIndex&quot;:0},&quot;isEdited&quot;:false,&quot;manualOverride&quot;:{&quot;isManuallyOverridden&quot;:false,&quot;citeprocText&quot;:&quot;[14]&quot;,&quot;manualOverrideText&quot;:&quot;&quot;},&quot;citationItems&quot;:[{&quot;id&quot;:&quot;59388c1d-b5d6-30e8-a35b-931dd5406a05&quot;,&quot;itemData&quot;:{&quot;type&quot;:&quot;article-journal&quot;,&quot;id&quot;:&quot;59388c1d-b5d6-30e8-a35b-931dd5406a05&quot;,&quot;title&quot;:&quot;SDNET2018: An annotated image dataset for non-contact concrete crack detection using deep convolutional neural networks&quot;,&quot;author&quot;:[{&quot;family&quot;:&quot;Dorafshan&quot;,&quot;given&quot;:&quot;Sattar&quot;,&quot;parse-names&quot;:false,&quot;dropping-particle&quot;:&quot;&quot;,&quot;non-dropping-particle&quot;:&quot;&quot;},{&quot;family&quot;:&quot;Thomas&quot;,&quot;given&quot;:&quot;Robert J&quot;,&quot;parse-names&quot;:false,&quot;dropping-particle&quot;:&quot;&quot;,&quot;non-dropping-particle&quot;:&quot;&quot;},{&quot;family&quot;:&quot;Maguire&quot;,&quot;given&quot;:&quot;Marc&quot;,&quot;parse-names&quot;:false,&quot;dropping-particle&quot;:&quot;&quot;,&quot;non-dropping-particle&quot;:&quot;&quot;}],&quot;DOI&quot;:&quot;10.15142/T3TD19&quot;,&quot;URL&quot;:&quot;http://creativecommons.org/licenses/by/4.0/&quot;,&quot;abstract&quot;:&quot;SDNET2018 is an annotated image dataset for training, validation, and benchmarking of artificial intelligence based crack detection algorithms for concrete. SDNET2018 contains over 56,000 images of cracked and non-cracked concrete bridge decks, walls, and pavements. The dataset includes cracks as narrow as 0.06 mm and as wide as 25 mm. The dataset also includes images with a variety of obstructions, including shadows, surface roughness, scaling, edges, holes, and background debris. SDNET2018 will be useful for the continued development of concrete crack detection algorithms based on deep convolutional neural networks (DCNNs), which are a subject of continued research in the field of structural health monitoring. The authors present benchmark results for crack detection using SDNET2018 and a crack detection algorithm based on the AlexNet DCNN architecture. SDNET2018 is freely available at https://doi.org/10.15142/T3TD19.&quot;},&quot;isTemporary&quot;:false}],&quot;citationTag&quot;:&quot;MENDELEY_CITATION_v3_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&quot;},{&quot;citationID&quot;:&quot;MENDELEY_CITATION_d35e7829-d099-46ca-b9c1-84e2da3f4ee0&quot;,&quot;properties&quot;:{&quot;noteIndex&quot;:0},&quot;isEdited&quot;:false,&quot;manualOverride&quot;:{&quot;isManuallyOverridden&quot;:true,&quot;citeprocText&quot;:&quot;[15]&quot;,&quot;manualOverrideText&quot;:&quot;[15]&quot;},&quot;citationItems&quot;:[{&quot;id&quot;:&quot;09afb6c9-9aee-3a4c-86d6-93521d3dc16d&quot;,&quot;itemData&quot;:{&quot;type&quot;:&quot;report&quot;,&quot;id&quot;:&quot;09afb6c9-9aee-3a4c-86d6-93521d3dc16d&quot;,&quot;title&quot;:&quot;Focal Loss for Dense Object Detection&quot;,&quot;author&quot;:[{&quot;family&quot;:&quot;Lin&quot;,&quot;given&quot;:&quot;Tsung-Yi&quot;,&quot;parse-names&quot;:false,&quot;dropping-particle&quot;:&quot;&quot;,&quot;non-dropping-particle&quot;:&quot;&quot;},{&quot;family&quot;:&quot;Goyal&quot;,&quot;given&quot;:&quot;Priya&quot;,&quot;parse-names&quot;:false,&quot;dropping-particle&quot;:&quot;&quot;,&quot;non-dropping-particle&quot;:&quot;&quot;},{&quot;family&quot;:&quot;Girshick&quot;,&quot;given&quot;:&quot;Ross&quot;,&quot;parse-names&quot;:false,&quot;dropping-particle&quot;:&quot;&quot;,&quot;non-dropping-particle&quot;:&quot;&quot;},{&quot;family&quot;:&quot;He&quot;,&quot;given&quot;:&quot;Kaiming&quot;,&quot;parse-names&quot;:false,&quot;dropping-particle&quot;:&quot;&quot;,&quot;non-dropping-particle&quot;:&quot;&quot;},{&quot;family&quot;:&quot;Dollár&quot;,&quot;given&quot;:&quot;Piotr&quot;,&quot;parse-names&quot;:false,&quot;dropping-particle&quot;:&quot;&quot;,&quot;non-dropping-particle&quot;:&quot;&quot;}],&quot;abstract&quot;:&quot;Facebook AI Research (FAIR) 0 0.2 0.4 0.6 0.8 1 probability of ground truth class 0 1 2 3 4 5 loss = 0 = 0.5 = 1 = 2 = 5 well-classiied examples well-classiied examples CE(pt) = − log(pt) FL(pt) = −(1 − pt) γ log(pt) Figure 1. We propose a novel loss we term the Focal Loss that adds a factor (1 − pt) γ to the standard cross entropy criterion. Setting γ &gt; 0 reduces the relative loss for well-classified examples (pt &gt; .5), putting more focus on hard, misclassified examples. As our experiments will demonstrate, the proposed focal loss enables training highly accurate dense object detectors in the presence of vast numbers of easy background examples. Abstract The highest accuracy object detectors to date are based on a two-stage approach popularized by R-CNN, where a classifier is applied to a sparse set of candidate object locations. In contrast, one-stage detectors that are applied over a regular, dense sampling of possible object locations have the potential to be faster and simpler, but have trailed the accuracy of two-stage detectors thus far. In this paper, we investigate why this is the case. We discover that the extreme foreground-background class imbalance encountered during training of dense detectors is the central cause. We propose to address this class imbalance by reshaping the standard cross entropy loss such that it down-weights the loss assigned to well-classified examples. Our novel Focal Loss focuses training on a sparse set of hard examples and prevents the vast number of easy negatives from overwhelming the detector during training. To evaluate the effectiveness of our loss, we design and train a simple dense detector we call RetinaNet. Our results show that when trained with the focal loss, RetinaNet is able to match the speed of previous one-stage detectors while surpassing the accuracy of all existing state-of-the-art two-stage detectors. 50 100 150 200 250 inference time (ms) 28 30 32 34 36 38 COCO AP B C D E F G RetinaNet-50 RetinaNet-101 AP time [A] YOLOv2 † [26] 21.6 25 [B] SSD321 [21] 28.0 61 [C] DSSD321 [9] 28.0 85 [D] R-FCN ‡ [3] 29.9 85 [E] SSD513 [21] 31.2 125 [F] DSSD513 [9] 33.2 156 [G] FPN FRCN [19] 36.2 172 RetinaNet-50-500 32.5 73 RetinaNet-101-500 34.4 90 RetinaNet-101-800 37.8 198 † Not plotted ‡ Extrapolated time Figure 2. Speed (ms) versus accuracy (AP) on COCO test-dev. Enabled by the focal loss, our simple one-stage RetinaNet detector outperforms all previous one-stage and two-stage detectors, including the best reported Faster R-CNN [27] system from [19]. We show variants of RetinaNet with ResNet-50-FPN (blue circles) and ResNet-101-FPN (orange diamonds) at five scales (400-800 pix-els). Ignoring the low-accuracy regime (AP&lt;25), RetinaNet forms an upper envelope of all current detectors, and a variant trained for longer (not shown) achieves 39.1 AP. Details are given in §5.&quot;},&quot;isTemporary&quot;:false}],&quot;citationTag&quot;:&quot;MENDELEY_CITATION_v3_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&quot;}]"/>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BD2E13C2-8CF1-426E-9330-652A302CEB3A}">
  <ds:schemaRefs>
    <ds:schemaRef ds:uri="http://schemas.openxmlformats.org/officeDocument/2006/bibliography"/>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{logo} 11th Int conference on SHM – Addheader and fooer</vt:lpstr>
    </vt:vector>
  </TitlesOfParts>
  <Company>K.U.Leuven</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Ayan Sadhu</cp:lastModifiedBy>
  <cp:revision>8</cp:revision>
  <cp:lastPrinted>2022-04-20T19:15:00Z</cp:lastPrinted>
  <dcterms:created xsi:type="dcterms:W3CDTF">2022-04-20T14:21:00Z</dcterms:created>
  <dcterms:modified xsi:type="dcterms:W3CDTF">2022-07-25T01:50:00Z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