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794B4" w14:textId="14F6139A" w:rsidR="0084325B" w:rsidRPr="0084325B" w:rsidRDefault="00651DAD" w:rsidP="009F20B8">
      <w:r w:rsidRPr="00D96E7E">
        <w:rPr>
          <w:noProof/>
          <w:lang w:eastAsia="zh-CN"/>
        </w:rPr>
        <mc:AlternateContent>
          <mc:Choice Requires="wps">
            <w:drawing>
              <wp:anchor distT="0" distB="0" distL="114935" distR="114935" simplePos="0" relativeHeight="251657728" behindDoc="0" locked="0" layoutInCell="1" allowOverlap="1" wp14:anchorId="744D361E" wp14:editId="39A050A5">
                <wp:simplePos x="0" y="0"/>
                <wp:positionH relativeFrom="page">
                  <wp:posOffset>546735</wp:posOffset>
                </wp:positionH>
                <wp:positionV relativeFrom="page">
                  <wp:posOffset>1029970</wp:posOffset>
                </wp:positionV>
                <wp:extent cx="6480175" cy="1773555"/>
                <wp:effectExtent l="3810" t="1270" r="254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773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CF897" w14:textId="4B91C3B4" w:rsidR="00D96E7E" w:rsidRPr="00D96E7E" w:rsidRDefault="0020543C" w:rsidP="006861C5">
                            <w:pPr>
                              <w:pStyle w:val="a6"/>
                            </w:pPr>
                            <w:r w:rsidRPr="0020543C">
                              <w:t>Comprehensive tunnel inspection combining laser point cloud and images via the scale-invariant feature transform</w:t>
                            </w:r>
                          </w:p>
                          <w:p w14:paraId="0269A25C" w14:textId="6FFDDC31" w:rsidR="00D96E7E" w:rsidRDefault="00BA4A4A" w:rsidP="00D96E7E">
                            <w:pPr>
                              <w:pStyle w:val="Authors"/>
                              <w:rPr>
                                <w:vertAlign w:val="superscript"/>
                              </w:rPr>
                            </w:pPr>
                            <w:r>
                              <w:t>Shuyi</w:t>
                            </w:r>
                            <w:r w:rsidR="00656ACC">
                              <w:t xml:space="preserve"> </w:t>
                            </w:r>
                            <w:r>
                              <w:t>Liu</w:t>
                            </w:r>
                            <w:r w:rsidR="00D96E7E">
                              <w:rPr>
                                <w:vertAlign w:val="superscript"/>
                              </w:rPr>
                              <w:t>1</w:t>
                            </w:r>
                            <w:r w:rsidR="00D96E7E">
                              <w:t xml:space="preserve">, </w:t>
                            </w:r>
                            <w:r w:rsidR="00656ACC">
                              <w:t>Mingliang Zhou</w:t>
                            </w:r>
                            <w:r w:rsidR="00656ACC">
                              <w:rPr>
                                <w:vertAlign w:val="superscript"/>
                              </w:rPr>
                              <w:t>1</w:t>
                            </w:r>
                            <w:r w:rsidR="00D96E7E">
                              <w:t xml:space="preserve">, </w:t>
                            </w:r>
                            <w:r w:rsidR="00456AFD">
                              <w:rPr>
                                <w:lang w:val="en-GB"/>
                              </w:rPr>
                              <w:t>Hua Shao</w:t>
                            </w:r>
                            <w:r w:rsidR="00456AFD">
                              <w:rPr>
                                <w:vertAlign w:val="superscript"/>
                                <w:lang w:eastAsia="zh-CN"/>
                              </w:rPr>
                              <w:t>2</w:t>
                            </w:r>
                            <w:r w:rsidR="00656ACC">
                              <w:t>,</w:t>
                            </w:r>
                            <w:r w:rsidR="00656ACC" w:rsidRPr="00656ACC">
                              <w:t xml:space="preserve"> </w:t>
                            </w:r>
                            <w:r w:rsidR="00656ACC">
                              <w:t>Dongming Zhang</w:t>
                            </w:r>
                            <w:r w:rsidR="00656ACC">
                              <w:rPr>
                                <w:vertAlign w:val="superscript"/>
                              </w:rPr>
                              <w:t>1</w:t>
                            </w:r>
                            <w:r w:rsidR="00656ACC">
                              <w:t>,Hongwei Huang</w:t>
                            </w:r>
                            <w:r w:rsidR="00656ACC">
                              <w:rPr>
                                <w:vertAlign w:val="superscript"/>
                              </w:rPr>
                              <w:t>1</w:t>
                            </w:r>
                          </w:p>
                          <w:p w14:paraId="205097C9" w14:textId="398BB623" w:rsidR="00422899" w:rsidRDefault="00D96E7E" w:rsidP="00656ACC">
                            <w:pPr>
                              <w:pStyle w:val="Authors"/>
                            </w:pPr>
                            <w:r>
                              <w:rPr>
                                <w:vertAlign w:val="superscript"/>
                              </w:rPr>
                              <w:t>1</w:t>
                            </w:r>
                            <w:r w:rsidR="00656ACC" w:rsidRPr="00656ACC">
                              <w:t xml:space="preserve"> Key Laboratory of Geotechnical and Underground Engineering, Department of Geotechnical Engineering, Tongji University, Siping Road 1239, Shanghai 200092, Chin</w:t>
                            </w:r>
                            <w:r w:rsidR="00656ACC" w:rsidRPr="00EF2DC2">
                              <w:t>a</w:t>
                            </w:r>
                            <w:r w:rsidR="00422899">
                              <w:t xml:space="preserve"> </w:t>
                            </w:r>
                          </w:p>
                          <w:p w14:paraId="3FD73FC5" w14:textId="58D48443" w:rsidR="00456AFD" w:rsidRPr="00456AFD" w:rsidRDefault="00456AFD" w:rsidP="00656ACC">
                            <w:pPr>
                              <w:pStyle w:val="Authors"/>
                              <w:rPr>
                                <w:lang w:val="en-GB" w:eastAsia="zh-CN"/>
                              </w:rPr>
                            </w:pPr>
                            <w:r>
                              <w:rPr>
                                <w:vertAlign w:val="superscript"/>
                              </w:rPr>
                              <w:t>2</w:t>
                            </w:r>
                            <w:r w:rsidRPr="00656ACC">
                              <w:t xml:space="preserve"> </w:t>
                            </w:r>
                            <w:r w:rsidRPr="00456AFD">
                              <w:rPr>
                                <w:lang w:val="en-GB" w:eastAsia="zh-CN"/>
                              </w:rPr>
                              <w:t xml:space="preserve">Shanghai </w:t>
                            </w:r>
                            <w:proofErr w:type="spellStart"/>
                            <w:r w:rsidRPr="00456AFD">
                              <w:rPr>
                                <w:lang w:val="en-GB" w:eastAsia="zh-CN"/>
                              </w:rPr>
                              <w:t>Shentong</w:t>
                            </w:r>
                            <w:proofErr w:type="spellEnd"/>
                            <w:r w:rsidRPr="00456AFD">
                              <w:rPr>
                                <w:lang w:val="en-GB" w:eastAsia="zh-CN"/>
                              </w:rPr>
                              <w:t xml:space="preserve"> Metro </w:t>
                            </w:r>
                            <w:proofErr w:type="spellStart"/>
                            <w:r w:rsidRPr="00456AFD">
                              <w:rPr>
                                <w:lang w:val="en-GB" w:eastAsia="zh-CN"/>
                              </w:rPr>
                              <w:t>Co.,Ltd</w:t>
                            </w:r>
                            <w:proofErr w:type="spellEnd"/>
                            <w:r w:rsidRPr="00456AFD">
                              <w:rPr>
                                <w:lang w:val="en-GB" w:eastAsia="zh-CN"/>
                              </w:rPr>
                              <w:t>.</w:t>
                            </w:r>
                            <w:r>
                              <w:rPr>
                                <w:lang w:val="en-GB" w:eastAsia="zh-CN"/>
                              </w:rPr>
                              <w:t xml:space="preserve"> </w:t>
                            </w:r>
                            <w:proofErr w:type="spellStart"/>
                            <w:r>
                              <w:rPr>
                                <w:lang w:val="en-GB" w:eastAsia="zh-CN"/>
                              </w:rPr>
                              <w:t>Pudian</w:t>
                            </w:r>
                            <w:proofErr w:type="spellEnd"/>
                            <w:r>
                              <w:rPr>
                                <w:lang w:val="en-GB" w:eastAsia="zh-CN"/>
                              </w:rPr>
                              <w:t xml:space="preserve"> Road 489, Shanghai, 200122, China</w:t>
                            </w:r>
                          </w:p>
                          <w:p w14:paraId="4EDBBA75" w14:textId="25714C2D" w:rsidR="00D96E7E" w:rsidRDefault="003F0B8A" w:rsidP="00D96E7E">
                            <w:pPr>
                              <w:pStyle w:val="Authors"/>
                            </w:pPr>
                            <w:r>
                              <w:rPr>
                                <w:lang w:val="en-GB"/>
                              </w:rPr>
                              <w:t>E</w:t>
                            </w:r>
                            <w:r w:rsidR="00D66D9D">
                              <w:t xml:space="preserve">mail: </w:t>
                            </w:r>
                            <w:hyperlink r:id="rId8" w:history="1">
                              <w:r w:rsidR="0020543C" w:rsidRPr="00BF65B9">
                                <w:rPr>
                                  <w:rStyle w:val="ab"/>
                                </w:rPr>
                                <w:t>1851814@tongji.edu.cn</w:t>
                              </w:r>
                            </w:hyperlink>
                            <w:r w:rsidR="00656ACC">
                              <w:t xml:space="preserve"> (</w:t>
                            </w:r>
                            <w:r w:rsidR="0020543C">
                              <w:t>S</w:t>
                            </w:r>
                            <w:r w:rsidR="00656ACC">
                              <w:t>.</w:t>
                            </w:r>
                            <w:r w:rsidR="0020543C">
                              <w:t>L</w:t>
                            </w:r>
                            <w:r w:rsidR="00656ACC">
                              <w:t>.)</w:t>
                            </w:r>
                            <w:r w:rsidR="00D66D9D">
                              <w:t xml:space="preserve">, </w:t>
                            </w:r>
                            <w:hyperlink r:id="rId9" w:history="1">
                              <w:r w:rsidR="0020543C" w:rsidRPr="00BF65B9">
                                <w:rPr>
                                  <w:rStyle w:val="ab"/>
                                </w:rPr>
                                <w:t>zhoum@tongji.edu.cn</w:t>
                              </w:r>
                            </w:hyperlink>
                            <w:r w:rsidR="00656ACC">
                              <w:t xml:space="preserve"> (M.Z.)</w:t>
                            </w:r>
                            <w:r w:rsidR="00D66D9D">
                              <w:t>,</w:t>
                            </w:r>
                            <w:r w:rsidR="00D66D9D" w:rsidRPr="00456AFD">
                              <w:rPr>
                                <w:rStyle w:val="ab"/>
                              </w:rPr>
                              <w:t xml:space="preserve"> </w:t>
                            </w:r>
                            <w:r w:rsidR="00456AFD" w:rsidRPr="00456AFD">
                              <w:rPr>
                                <w:rStyle w:val="ab"/>
                              </w:rPr>
                              <w:t xml:space="preserve">shkypy79@sina.com </w:t>
                            </w:r>
                            <w:r w:rsidR="00656ACC" w:rsidRPr="00656ACC">
                              <w:t>(</w:t>
                            </w:r>
                            <w:r w:rsidR="00456AFD">
                              <w:t>H</w:t>
                            </w:r>
                            <w:r w:rsidR="00656ACC" w:rsidRPr="00656ACC">
                              <w:t>.</w:t>
                            </w:r>
                            <w:r w:rsidR="00456AFD">
                              <w:t>S</w:t>
                            </w:r>
                            <w:r w:rsidR="00656ACC" w:rsidRPr="00656ACC">
                              <w:t>.)</w:t>
                            </w:r>
                            <w:proofErr w:type="gramStart"/>
                            <w:r w:rsidR="00656ACC">
                              <w:t xml:space="preserve">,  </w:t>
                            </w:r>
                            <w:proofErr w:type="gramEnd"/>
                            <w:hyperlink r:id="rId10" w:history="1">
                              <w:r w:rsidR="00656ACC" w:rsidRPr="001A5F4F">
                                <w:rPr>
                                  <w:rStyle w:val="ab"/>
                                </w:rPr>
                                <w:t>09zhang@tongji.edu.cn</w:t>
                              </w:r>
                            </w:hyperlink>
                            <w:r w:rsidR="00656ACC">
                              <w:t xml:space="preserve"> </w:t>
                            </w:r>
                            <w:r w:rsidR="009047FC">
                              <w:t xml:space="preserve">(D.Z.), </w:t>
                            </w:r>
                            <w:hyperlink r:id="rId11" w:history="1">
                              <w:r w:rsidR="009047FC" w:rsidRPr="001A5F4F">
                                <w:rPr>
                                  <w:rStyle w:val="ab"/>
                                </w:rPr>
                                <w:t>huanghw@tongji.edu.cn</w:t>
                              </w:r>
                            </w:hyperlink>
                            <w:r w:rsidR="009047FC">
                              <w:t xml:space="preserve"> (H.H.)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44D361E" id="_x0000_t202" coordsize="21600,21600" o:spt="202" path="m,l,21600r21600,l21600,xe">
                <v:stroke joinstyle="miter"/>
                <v:path gradientshapeok="t" o:connecttype="rect"/>
              </v:shapetype>
              <v:shape id="Text Box 2" o:spid="_x0000_s1026" type="#_x0000_t202" style="position:absolute;left:0;text-align:left;margin-left:43.05pt;margin-top:81.1pt;width:510.25pt;height:139.6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" stroked="f">
                <v:fill opacity="0"/>
                <v:textbox inset="0,0,0,0">
                  <w:txbxContent>
                    <w:p w14:paraId="70CCF897" w14:textId="4B91C3B4" w:rsidR="00D96E7E" w:rsidRPr="00D96E7E" w:rsidRDefault="0020543C" w:rsidP="006861C5">
                      <w:pPr>
                        <w:pStyle w:val="a6"/>
                      </w:pPr>
                      <w:r w:rsidRPr="0020543C">
                        <w:t>Comprehensive tunnel inspection combining laser point cloud and images via the scale-invariant feature transform</w:t>
                      </w:r>
                    </w:p>
                    <w:p w14:paraId="0269A25C" w14:textId="6FFDDC31" w:rsidR="00D96E7E" w:rsidRDefault="00BA4A4A" w:rsidP="00D96E7E">
                      <w:pPr>
                        <w:pStyle w:val="Authors"/>
                        <w:rPr>
                          <w:vertAlign w:val="superscript"/>
                        </w:rPr>
                      </w:pPr>
                      <w:r>
                        <w:t>Shuyi</w:t>
                      </w:r>
                      <w:r w:rsidR="00656ACC">
                        <w:t xml:space="preserve"> </w:t>
                      </w:r>
                      <w:r>
                        <w:t>Liu</w:t>
                      </w:r>
                      <w:r w:rsidR="00D96E7E">
                        <w:rPr>
                          <w:vertAlign w:val="superscript"/>
                        </w:rPr>
                        <w:t>1</w:t>
                      </w:r>
                      <w:r w:rsidR="00D96E7E">
                        <w:t xml:space="preserve">, </w:t>
                      </w:r>
                      <w:r w:rsidR="00656ACC">
                        <w:t>Mingliang Zhou</w:t>
                      </w:r>
                      <w:r w:rsidR="00656ACC">
                        <w:rPr>
                          <w:vertAlign w:val="superscript"/>
                        </w:rPr>
                        <w:t>1</w:t>
                      </w:r>
                      <w:r w:rsidR="00D96E7E">
                        <w:t xml:space="preserve">, </w:t>
                      </w:r>
                      <w:r w:rsidR="00456AFD">
                        <w:rPr>
                          <w:lang w:val="en-GB"/>
                        </w:rPr>
                        <w:t>Hua Shao</w:t>
                      </w:r>
                      <w:r w:rsidR="00456AFD">
                        <w:rPr>
                          <w:vertAlign w:val="superscript"/>
                          <w:lang w:eastAsia="zh-CN"/>
                        </w:rPr>
                        <w:t>2</w:t>
                      </w:r>
                      <w:r w:rsidR="00656ACC">
                        <w:t>,</w:t>
                      </w:r>
                      <w:r w:rsidR="00656ACC" w:rsidRPr="00656ACC">
                        <w:t xml:space="preserve"> </w:t>
                      </w:r>
                      <w:r w:rsidR="00656ACC">
                        <w:t>Dongming Zhang</w:t>
                      </w:r>
                      <w:r w:rsidR="00656ACC">
                        <w:rPr>
                          <w:vertAlign w:val="superscript"/>
                        </w:rPr>
                        <w:t>1</w:t>
                      </w:r>
                      <w:r w:rsidR="00656ACC">
                        <w:t>,Hongwei Huang</w:t>
                      </w:r>
                      <w:r w:rsidR="00656ACC">
                        <w:rPr>
                          <w:vertAlign w:val="superscript"/>
                        </w:rPr>
                        <w:t>1</w:t>
                      </w:r>
                    </w:p>
                    <w:p w14:paraId="205097C9" w14:textId="398BB623" w:rsidR="00422899" w:rsidRDefault="00D96E7E" w:rsidP="00656ACC">
                      <w:pPr>
                        <w:pStyle w:val="Authors"/>
                      </w:pPr>
                      <w:r>
                        <w:rPr>
                          <w:vertAlign w:val="superscript"/>
                        </w:rPr>
                        <w:t>1</w:t>
                      </w:r>
                      <w:r w:rsidR="00656ACC" w:rsidRPr="00656ACC">
                        <w:t xml:space="preserve"> Key Laboratory of Geotechnical and Underground Engineering, Department of Geotechnical Engineering, Tongji University, Siping Road 1239, Shanghai 200092, Chin</w:t>
                      </w:r>
                      <w:r w:rsidR="00656ACC" w:rsidRPr="00EF2DC2">
                        <w:t>a</w:t>
                      </w:r>
                      <w:r w:rsidR="00422899">
                        <w:t xml:space="preserve"> </w:t>
                      </w:r>
                    </w:p>
                    <w:p w14:paraId="3FD73FC5" w14:textId="58D48443" w:rsidR="00456AFD" w:rsidRPr="00456AFD" w:rsidRDefault="00456AFD" w:rsidP="00656ACC">
                      <w:pPr>
                        <w:pStyle w:val="Authors"/>
                        <w:rPr>
                          <w:lang w:val="en-GB" w:eastAsia="zh-CN"/>
                        </w:rPr>
                      </w:pPr>
                      <w:r>
                        <w:rPr>
                          <w:vertAlign w:val="superscript"/>
                        </w:rPr>
                        <w:t>2</w:t>
                      </w:r>
                      <w:r w:rsidRPr="00656ACC">
                        <w:t xml:space="preserve"> </w:t>
                      </w:r>
                      <w:r w:rsidRPr="00456AFD">
                        <w:rPr>
                          <w:lang w:val="en-GB" w:eastAsia="zh-CN"/>
                        </w:rPr>
                        <w:t>Shanghai Shentong Metro Co.,Ltd.</w:t>
                      </w:r>
                      <w:r>
                        <w:rPr>
                          <w:lang w:val="en-GB" w:eastAsia="zh-CN"/>
                        </w:rPr>
                        <w:t xml:space="preserve"> Pudian Road 489, Shanghai, 200122, China</w:t>
                      </w:r>
                    </w:p>
                    <w:p w14:paraId="4EDBBA75" w14:textId="25714C2D" w:rsidR="00D96E7E" w:rsidRDefault="003F0B8A" w:rsidP="00D96E7E">
                      <w:pPr>
                        <w:pStyle w:val="Authors"/>
                      </w:pPr>
                      <w:r>
                        <w:rPr>
                          <w:lang w:val="en-GB"/>
                        </w:rPr>
                        <w:t>E</w:t>
                      </w:r>
                      <w:r w:rsidR="00D66D9D">
                        <w:t xml:space="preserve">mail: </w:t>
                      </w:r>
                      <w:hyperlink r:id="rId12" w:history="1">
                        <w:r w:rsidR="0020543C" w:rsidRPr="00BF65B9">
                          <w:rPr>
                            <w:rStyle w:val="ab"/>
                          </w:rPr>
                          <w:t>1851814@tongji.edu.cn</w:t>
                        </w:r>
                      </w:hyperlink>
                      <w:r w:rsidR="00656ACC">
                        <w:t xml:space="preserve"> (</w:t>
                      </w:r>
                      <w:r w:rsidR="0020543C">
                        <w:t>S</w:t>
                      </w:r>
                      <w:r w:rsidR="00656ACC">
                        <w:t>.</w:t>
                      </w:r>
                      <w:r w:rsidR="0020543C">
                        <w:t>L</w:t>
                      </w:r>
                      <w:r w:rsidR="00656ACC">
                        <w:t>.)</w:t>
                      </w:r>
                      <w:r w:rsidR="00D66D9D">
                        <w:t xml:space="preserve">, </w:t>
                      </w:r>
                      <w:hyperlink r:id="rId13" w:history="1">
                        <w:r w:rsidR="0020543C" w:rsidRPr="00BF65B9">
                          <w:rPr>
                            <w:rStyle w:val="ab"/>
                          </w:rPr>
                          <w:t>zhoum@tongji.edu.cn</w:t>
                        </w:r>
                      </w:hyperlink>
                      <w:r w:rsidR="00656ACC">
                        <w:t xml:space="preserve"> (M.Z.)</w:t>
                      </w:r>
                      <w:r w:rsidR="00D66D9D">
                        <w:t>,</w:t>
                      </w:r>
                      <w:r w:rsidR="00D66D9D" w:rsidRPr="00456AFD">
                        <w:rPr>
                          <w:rStyle w:val="ab"/>
                        </w:rPr>
                        <w:t xml:space="preserve"> </w:t>
                      </w:r>
                      <w:r w:rsidR="00456AFD" w:rsidRPr="00456AFD">
                        <w:rPr>
                          <w:rStyle w:val="ab"/>
                        </w:rPr>
                        <w:t xml:space="preserve">shkypy79@sina.com </w:t>
                      </w:r>
                      <w:r w:rsidR="00656ACC" w:rsidRPr="00656ACC">
                        <w:t>(</w:t>
                      </w:r>
                      <w:r w:rsidR="00456AFD">
                        <w:t>H</w:t>
                      </w:r>
                      <w:r w:rsidR="00656ACC" w:rsidRPr="00656ACC">
                        <w:t>.</w:t>
                      </w:r>
                      <w:r w:rsidR="00456AFD">
                        <w:t>S</w:t>
                      </w:r>
                      <w:r w:rsidR="00656ACC" w:rsidRPr="00656ACC">
                        <w:t>.)</w:t>
                      </w:r>
                      <w:r w:rsidR="00656ACC">
                        <w:t xml:space="preserve">,  </w:t>
                      </w:r>
                      <w:hyperlink r:id="rId14" w:history="1">
                        <w:r w:rsidR="00656ACC" w:rsidRPr="001A5F4F">
                          <w:rPr>
                            <w:rStyle w:val="ab"/>
                          </w:rPr>
                          <w:t>09zhang@tongji.edu.cn</w:t>
                        </w:r>
                      </w:hyperlink>
                      <w:r w:rsidR="00656ACC">
                        <w:t xml:space="preserve"> </w:t>
                      </w:r>
                      <w:r w:rsidR="009047FC">
                        <w:t xml:space="preserve">(D.Z.), </w:t>
                      </w:r>
                      <w:hyperlink r:id="rId15" w:history="1">
                        <w:r w:rsidR="009047FC" w:rsidRPr="001A5F4F">
                          <w:rPr>
                            <w:rStyle w:val="ab"/>
                          </w:rPr>
                          <w:t>huanghw@tongji.edu.cn</w:t>
                        </w:r>
                      </w:hyperlink>
                      <w:r w:rsidR="009047FC">
                        <w:t xml:space="preserve"> (H.H.)</w:t>
                      </w:r>
                    </w:p>
                  </w:txbxContent>
                </v:textbox>
                <w10:wrap type="square" anchorx="page" anchory="page"/>
              </v:shape>
            </w:pict>
          </mc:Fallback>
        </mc:AlternateContent>
      </w:r>
      <w:r w:rsidR="00D96E7E" w:rsidRPr="00D96E7E">
        <w:t xml:space="preserve">ABSTRACT: </w:t>
      </w:r>
      <w:r w:rsidR="00BA4A4A" w:rsidRPr="00BA4A4A">
        <w:t xml:space="preserve">The tunnel inspection task using the digital camera or mobile laser scanning (MLS) has become a popular approach for efficiently assessing the tunnel infrastructure's structural health status. However, these modern techniques are hindered by practical issues for a comprehensive tunnel inspection. The tunnel lining images obtained from the digital cameras only contain RGB information of the surface defects (e.g., crack, leakage, spalling) with high pixel resolution, which cannot provide the spatial location of the defects and the tunnel deformation. The point cloud data acquired by the MLS can quickly provide 3D coordinates of the inspected tunnel and conduct deformation analysis using intensity corrected methods. However, the resolution of point cloud data obtained from the state-of-the-art MLS is limited to 0.5mm, which cannot meet the required accuracy for crack width (0.2mm) in tunnel inspection practice. This study proposed a novel approach by combining laser point cloud and images via the scale-invariant feature transform (SIFT). The cloud points obtained from the MLS are firstly converted to grayscale images. The defect features are segmented using deep learning algorithms, and the key features in both </w:t>
      </w:r>
      <w:r w:rsidR="003F0B8A">
        <w:t>camera</w:t>
      </w:r>
      <w:r w:rsidR="00BA4A4A" w:rsidRPr="00BA4A4A">
        <w:t xml:space="preserve"> acquired images and the point cloud-converted gray images are matched using the SIFT. A 3D reconstruction method based on the processed point cloud data and the matched defect features in the image data is then used to construct a 3D tunnel model to obtain spatial locations of the deformation and the tunnel lining defects. As a result, a comprehensive tunnel inspection is achieved, including quantified tunnel deformation and multi-defect detection with required accuracy and 3D coordination. The capability of the proposed approach is successfully demonstrated via a field inspection experiment inside a </w:t>
      </w:r>
      <w:proofErr w:type="spellStart"/>
      <w:r w:rsidR="00BA4A4A" w:rsidRPr="00BA4A4A">
        <w:t>highspeed</w:t>
      </w:r>
      <w:proofErr w:type="spellEnd"/>
      <w:r w:rsidR="00BA4A4A" w:rsidRPr="00BA4A4A">
        <w:t xml:space="preserve"> rail tunnel. </w:t>
      </w:r>
    </w:p>
    <w:p w14:paraId="5530A816" w14:textId="3F5AAC2C" w:rsidR="0022400C" w:rsidRPr="00CD176A" w:rsidRDefault="00414E82" w:rsidP="00CD176A">
      <w:pPr>
        <w:pStyle w:val="KeyWords"/>
      </w:pPr>
      <w:r>
        <w:t xml:space="preserve">KEY WORDS: </w:t>
      </w:r>
      <w:r w:rsidR="00BA4A4A" w:rsidRPr="00BA4A4A">
        <w:t>Tunnel inspection, point cloud data, scale-invariant feature transform detection, 3D reconstruction</w:t>
      </w:r>
      <w:r w:rsidR="00037EE9" w:rsidRPr="00037EE9">
        <w:t>.</w:t>
      </w:r>
    </w:p>
    <w:p w14:paraId="46AD4702" w14:textId="77777777" w:rsidR="00D96E7E" w:rsidRPr="00CD176A" w:rsidRDefault="00D96E7E" w:rsidP="00CD176A">
      <w:pPr>
        <w:pStyle w:val="KeyWords"/>
        <w:sectPr w:rsidR="00D96E7E" w:rsidRPr="00CD176A" w:rsidSect="00D96E7E">
          <w:footerReference w:type="even" r:id="rId16"/>
          <w:footerReference w:type="default" r:id="rId17"/>
          <w:pgSz w:w="11907" w:h="16839" w:code="9"/>
          <w:pgMar w:top="1418" w:right="794" w:bottom="1418" w:left="794" w:header="709" w:footer="709" w:gutter="0"/>
          <w:cols w:space="708"/>
          <w:docGrid w:linePitch="360"/>
        </w:sectPr>
      </w:pPr>
    </w:p>
    <w:p w14:paraId="0089EA9A" w14:textId="5FBF95AD" w:rsidR="00D96E7E" w:rsidRDefault="009047FC" w:rsidP="009F20B8">
      <w:pPr>
        <w:pStyle w:val="1"/>
      </w:pPr>
      <w:r>
        <w:t>Introduction</w:t>
      </w:r>
    </w:p>
    <w:p w14:paraId="41D19EFA" w14:textId="474A46E1" w:rsidR="00BA4A4A" w:rsidRDefault="00BA4A4A" w:rsidP="00BA4A4A">
      <w:pPr>
        <w:pStyle w:val="a2"/>
        <w:ind w:firstLine="0"/>
      </w:pPr>
      <w:r>
        <w:t xml:space="preserve">As China's economy grows and </w:t>
      </w:r>
      <w:r w:rsidR="003F0B8A">
        <w:t xml:space="preserve">the </w:t>
      </w:r>
      <w:r>
        <w:t xml:space="preserve">urban population increases, urban transportation systems </w:t>
      </w:r>
      <w:r w:rsidR="00217D31">
        <w:t>face tremendous pressure, with many tunnels</w:t>
      </w:r>
      <w:r>
        <w:t xml:space="preserve"> being built and entering operation. </w:t>
      </w:r>
      <w:r w:rsidR="00217D31">
        <w:t>U</w:t>
      </w:r>
      <w:r>
        <w:t xml:space="preserve">nderground tunnels </w:t>
      </w:r>
      <w:r w:rsidR="00217D31">
        <w:t>are continuously affected by</w:t>
      </w:r>
      <w:r>
        <w:t xml:space="preserve"> external loading and environmental changes, which </w:t>
      </w:r>
      <w:r w:rsidR="00217D31">
        <w:t>inevitably lead</w:t>
      </w:r>
      <w:r>
        <w:t xml:space="preserve"> to </w:t>
      </w:r>
      <w:r w:rsidR="00217D31">
        <w:t xml:space="preserve">structural </w:t>
      </w:r>
      <w:r>
        <w:t xml:space="preserve">defects (structure deformation, crack, water leakage, spalling, etc.) and </w:t>
      </w:r>
      <w:r w:rsidR="00217D31">
        <w:t>are</w:t>
      </w:r>
      <w:r>
        <w:t xml:space="preserve"> harmful to </w:t>
      </w:r>
      <w:r w:rsidR="00217D31">
        <w:t xml:space="preserve">the </w:t>
      </w:r>
      <w:r>
        <w:t xml:space="preserve">safety and durability </w:t>
      </w:r>
      <w:r w:rsidR="00217D31">
        <w:t>of the tunnel</w:t>
      </w:r>
      <w:r>
        <w:t xml:space="preserve"> structure. Besides, Tunnels are often characterized by high construction costs, high concealment, complex ground conditions, irreversibility of construction</w:t>
      </w:r>
      <w:r w:rsidR="00217D31">
        <w:t>,</w:t>
      </w:r>
      <w:r>
        <w:t xml:space="preserve"> and more </w:t>
      </w:r>
      <w:r w:rsidR="00217D31">
        <w:t>severe</w:t>
      </w:r>
      <w:r>
        <w:t xml:space="preserve"> consequences of hazards. </w:t>
      </w:r>
      <w:r w:rsidR="00217D31">
        <w:t>Therefore,</w:t>
      </w:r>
      <w:r>
        <w:t xml:space="preserve"> regular inspection of the structural health of tunnels is necessary. Traditional manual inspection methods (total station detection of deformation, manual naked eye identification of apparent defects, etc.) are subjective and inefficient. </w:t>
      </w:r>
      <w:r w:rsidR="00217D31">
        <w:t>In practice</w:t>
      </w:r>
      <w:r>
        <w:t xml:space="preserve">, </w:t>
      </w:r>
      <w:r w:rsidR="00217D31">
        <w:t xml:space="preserve">urban </w:t>
      </w:r>
      <w:r>
        <w:t>subway tunnels have only about 3 hours of midnight for inspection and maintenance</w:t>
      </w:r>
      <w:r w:rsidR="00A7413C">
        <w:t xml:space="preserve"> </w:t>
      </w:r>
      <w:r w:rsidR="00A7413C">
        <w:fldChar w:fldCharType="begin"/>
      </w:r>
      <w:r w:rsidR="00A7413C">
        <w:instrText xml:space="preserve"> ADDIN EN.CITE &lt;EndNote&gt;&lt;Cite&gt;&lt;Author&gt;Liao&lt;/Author&gt;&lt;Year&gt;2020&lt;/Year&gt;&lt;RecNum&gt;33&lt;/RecNum&gt;&lt;DisplayText&gt;(Liao, 2020)&lt;/DisplayText&gt;&lt;record&gt;&lt;rec-number&gt;33&lt;/rec-number&gt;&lt;foreign-keys&gt;&lt;key app="EN" db-id="drsdxa2do200w8es5p2xvzxcwsv9tv0f9d2w" timestamp="1650409111"&gt;33&lt;/key&gt;&lt;/foreign-keys&gt;&lt;ref-type name="Thesis"&gt;32&lt;/ref-type&gt;&lt;contributors&gt;&lt;authors&gt;&lt;author&gt;Liao, J. H.&lt;/author&gt;&lt;/authors&gt;&lt;tertiary-authors&gt;&lt;author&gt;&lt;style face="normal" font="default" charset="134" size="100%"&gt;</w:instrText>
      </w:r>
      <w:r w:rsidR="00A7413C">
        <w:rPr>
          <w:rFonts w:ascii="宋体" w:eastAsia="宋体" w:hAnsi="宋体" w:cs="宋体" w:hint="eastAsia"/>
        </w:rPr>
        <w:instrText>李清泉</w:instrText>
      </w:r>
      <w:r w:rsidR="00A7413C">
        <w:instrText>&lt;/style&gt;&lt;style face="normal" font="default" size="100%"&gt;,&lt;/style&gt;&lt;/author&gt;&lt;/tertiary-authors&gt;&lt;/contributors&gt;&lt;titles&gt;&lt;title&gt;Research on rapid detection method of tunnel surface disease (in Chinese)&lt;/title&gt;&lt;/titles&gt;&lt;keywords&gt;&lt;keyword&gt;</w:instrText>
      </w:r>
      <w:r w:rsidR="00A7413C">
        <w:rPr>
          <w:rFonts w:ascii="宋体" w:eastAsia="宋体" w:hAnsi="宋体" w:cs="宋体" w:hint="eastAsia"/>
        </w:rPr>
        <w:instrText>隧道快速检测</w:instrText>
      </w:r>
      <w:r w:rsidR="00A7413C">
        <w:instrText>&lt;/keyword&gt;&lt;keyword&gt;</w:instrText>
      </w:r>
      <w:r w:rsidR="00A7413C">
        <w:rPr>
          <w:rFonts w:ascii="宋体" w:eastAsia="宋体" w:hAnsi="宋体" w:cs="宋体" w:hint="eastAsia"/>
        </w:rPr>
        <w:instrText>衬砌裂缝识别</w:instrText>
      </w:r>
      <w:r w:rsidR="00A7413C">
        <w:instrText>&lt;/keyword&gt;&lt;keyword&gt;</w:instrText>
      </w:r>
      <w:r w:rsidR="00A7413C">
        <w:rPr>
          <w:rFonts w:ascii="宋体" w:eastAsia="宋体" w:hAnsi="宋体" w:cs="宋体" w:hint="eastAsia"/>
        </w:rPr>
        <w:instrText>断面变形检测</w:instrText>
      </w:r>
      <w:r w:rsidR="00A7413C">
        <w:instrText>&lt;/keyword&gt;&lt;keyword&gt;</w:instrText>
      </w:r>
      <w:r w:rsidR="00A7413C">
        <w:rPr>
          <w:rFonts w:ascii="宋体" w:eastAsia="宋体" w:hAnsi="宋体" w:cs="宋体" w:hint="eastAsia"/>
        </w:rPr>
        <w:instrText>大断面影像测量</w:instrText>
      </w:r>
      <w:r w:rsidR="00A7413C">
        <w:instrText>&lt;/keyword&gt;&lt;keyword&gt;</w:instrText>
      </w:r>
      <w:r w:rsidR="00A7413C">
        <w:rPr>
          <w:rFonts w:ascii="宋体" w:eastAsia="宋体" w:hAnsi="宋体" w:cs="宋体" w:hint="eastAsia"/>
        </w:rPr>
        <w:instrText>移动三维激光测量</w:instrText>
      </w:r>
      <w:r w:rsidR="00A7413C">
        <w:instrText>&lt;/keyword&gt;&lt;keyword&gt;</w:instrText>
      </w:r>
      <w:r w:rsidR="00A7413C">
        <w:rPr>
          <w:rFonts w:ascii="宋体" w:eastAsia="宋体" w:hAnsi="宋体" w:cs="宋体" w:hint="eastAsia"/>
        </w:rPr>
        <w:instrText>深度学习</w:instrText>
      </w:r>
      <w:r w:rsidR="00A7413C">
        <w:instrText>&lt;/keyword&gt;&lt;/keywords&gt;&lt;dates&gt;&lt;year&gt;2020&lt;/year&gt;&lt;/dates&gt;&lt;publisher&gt;Shenzhen University (in Chinese)&lt;/publisher&gt;&lt;work-type&gt;&lt;style face="normal" font="default" charset="134" size="100%"&gt;</w:instrText>
      </w:r>
      <w:r w:rsidR="00A7413C">
        <w:rPr>
          <w:rFonts w:ascii="宋体" w:eastAsia="宋体" w:hAnsi="宋体" w:cs="宋体" w:hint="eastAsia"/>
        </w:rPr>
        <w:instrText>博士</w:instrText>
      </w:r>
      <w:r w:rsidR="00A7413C">
        <w:instrText>&lt;/style&gt;&lt;/work-type&gt;&lt;urls&gt;&lt;/urls&gt;&lt;electronic-resource-num&gt;10.27321/d.cnki.gszdu.2020.000023&lt;/electronic-resource-num&gt;&lt;remote-database-provider&gt;Cnki&lt;/remote-database-provider&gt;&lt;/record&gt;&lt;/Cite&gt;&lt;/EndNote&gt;</w:instrText>
      </w:r>
      <w:r w:rsidR="00A7413C">
        <w:fldChar w:fldCharType="separate"/>
      </w:r>
      <w:r w:rsidR="00A7413C">
        <w:rPr>
          <w:noProof/>
        </w:rPr>
        <w:t>(Liao, 2020)</w:t>
      </w:r>
      <w:r w:rsidR="00A7413C">
        <w:fldChar w:fldCharType="end"/>
      </w:r>
      <w:r w:rsidR="00A7413C">
        <w:rPr>
          <w:rFonts w:ascii="宋体" w:eastAsia="宋体" w:hAnsi="宋体" w:cs="宋体" w:hint="eastAsia"/>
          <w:lang w:eastAsia="zh-CN"/>
        </w:rPr>
        <w:t>.</w:t>
      </w:r>
      <w:r>
        <w:t xml:space="preserve"> Therefore, there is an urgent need to propose an automated method for </w:t>
      </w:r>
      <w:r w:rsidR="00217D31">
        <w:t>accurately and efficiently detecting structural defects</w:t>
      </w:r>
      <w:r>
        <w:t>.</w:t>
      </w:r>
    </w:p>
    <w:p w14:paraId="4357BC49" w14:textId="78CE6778" w:rsidR="00BA4A4A" w:rsidRDefault="005D066A" w:rsidP="00BA4A4A">
      <w:pPr>
        <w:pStyle w:val="a2"/>
        <w:ind w:firstLine="0"/>
      </w:pPr>
      <w:r>
        <w:t>With the fast-developing vision-based inspection technology, t</w:t>
      </w:r>
      <w:r w:rsidR="00BA4A4A">
        <w:t xml:space="preserve">here are two popular methods for tunnel </w:t>
      </w:r>
      <w:r w:rsidR="00217D31">
        <w:t>defects detection</w:t>
      </w:r>
      <w:r w:rsidR="00BA4A4A">
        <w:t xml:space="preserve">. </w:t>
      </w:r>
      <w:r>
        <w:t>The photogrammetric technique</w:t>
      </w:r>
      <w:r w:rsidR="00BA4A4A">
        <w:t xml:space="preserve"> </w:t>
      </w:r>
      <w:r w:rsidR="00B11294">
        <w:t>takes</w:t>
      </w:r>
      <w:r w:rsidR="00BA4A4A">
        <w:t xml:space="preserve"> photos </w:t>
      </w:r>
      <w:r>
        <w:t>of</w:t>
      </w:r>
      <w:r w:rsidR="00BA4A4A">
        <w:t xml:space="preserve"> the </w:t>
      </w:r>
      <w:r>
        <w:t xml:space="preserve">tunnel </w:t>
      </w:r>
      <w:r w:rsidR="00BA4A4A">
        <w:t xml:space="preserve">lining surface and </w:t>
      </w:r>
      <w:r w:rsidR="00B11294">
        <w:t>performs</w:t>
      </w:r>
      <w:r w:rsidR="00BA4A4A">
        <w:t xml:space="preserve"> image processing </w:t>
      </w:r>
      <w:r>
        <w:t>to</w:t>
      </w:r>
      <w:r w:rsidR="00BA4A4A">
        <w:t xml:space="preserve"> </w:t>
      </w:r>
      <w:r>
        <w:t>detect defects</w:t>
      </w:r>
      <w:r w:rsidR="00BA4A4A">
        <w:t xml:space="preserve">. The deep learning method has been applied to </w:t>
      </w:r>
      <w:r w:rsidR="00064B1A">
        <w:t>recognizing</w:t>
      </w:r>
      <w:r w:rsidR="00BA4A4A">
        <w:t xml:space="preserve"> diseases in tunnel lining structures</w:t>
      </w:r>
      <w:r w:rsidR="00064B1A">
        <w:t>, and it is</w:t>
      </w:r>
      <w:r w:rsidR="00BA4A4A">
        <w:t xml:space="preserve"> more advanced in generalization ability and robustness</w:t>
      </w:r>
      <w:r w:rsidR="00A7413C">
        <w:t xml:space="preserve"> </w:t>
      </w:r>
      <w:r w:rsidR="00A7413C">
        <w:fldChar w:fldCharType="begin"/>
      </w:r>
      <w:r w:rsidR="002320FF">
        <w:instrText xml:space="preserve"> ADDIN EN.CITE &lt;EndNote&gt;&lt;Cite&gt;&lt;Author&gt;Zhou&lt;/Author&gt;&lt;Year&gt;2021&lt;/Year&gt;&lt;RecNum&gt;6&lt;/RecNum&gt;&lt;DisplayText&gt;(Zhou et al., 2021b)&lt;/DisplayText&gt;&lt;record&gt;&lt;rec-number&gt;6&lt;/rec-number&gt;&lt;foreign-keys&gt;&lt;key app="EN" db-id="drsdxa2do200w8es5p2xvzxcwsv9tv0f9d2w" timestamp="1638023924"&gt;6&lt;/key&gt;&lt;/foreign-keys&gt;&lt;ref-type name="Journal Article"&gt;17&lt;/ref-type&gt;&lt;contributors&gt;&lt;authors&gt;&lt;author&gt;Zhou, M. L.&lt;/author&gt;&lt;author&gt;Cheng, W.&lt;/author&gt;&lt;author&gt;Zhang, D.M.&lt;/author&gt;&lt;author&gt;Huang, H. W.&lt;/author&gt;&lt;/authors&gt;&lt;/contributors&gt;&lt;auth-address&gt;&lt;style face="normal" font="default" charset="134" size="100%"&gt;</w:instrText>
      </w:r>
      <w:r w:rsidR="002320FF">
        <w:rPr>
          <w:rFonts w:ascii="宋体" w:eastAsia="宋体" w:hAnsi="宋体" w:cs="宋体" w:hint="eastAsia"/>
        </w:rPr>
        <w:instrText>同济大学地下建筑与工程系</w:instrText>
      </w:r>
      <w:r w:rsidR="002320FF">
        <w:instrText>&lt;/style&gt;&lt;style face="normal" font="default" size="100%"&gt;;&lt;/style&gt;&lt;style face="normal" font="default" charset="134" size="100%"&gt;</w:instrText>
      </w:r>
      <w:r w:rsidR="002320FF">
        <w:rPr>
          <w:rFonts w:ascii="宋体" w:eastAsia="宋体" w:hAnsi="宋体" w:cs="宋体" w:hint="eastAsia"/>
        </w:rPr>
        <w:instrText>同济大学岩土及地下工程教育部重点实验室</w:instrText>
      </w:r>
      <w:r w:rsidR="002320FF">
        <w:instrText>&lt;/style&gt;&lt;style face="normal" font="default" size="100%"&gt;;&lt;/style&gt;&lt;/auth-address&gt;&lt;titles&gt;&lt;title&gt;Automated detection and 3D visualization of structural defects in operational shield tunnels (in Chinese)&lt;/title&gt;&lt;secondary-title&gt;Journal of Basic Science and Engineering&lt;/secondary-title&gt;&lt;/titles&gt;&lt;periodical&gt;&lt;full-title&gt;Journal of Basic Science and Engineering&lt;/full-title&gt;&lt;/periodical&gt;&lt;pages&gt;1265-1279&lt;/pages&gt;&lt;volume&gt;29&lt;/volume&gt;&lt;number&gt;05&lt;/number&gt;&lt;keywords&gt;&lt;keyword&gt;</w:instrText>
      </w:r>
      <w:r w:rsidR="002320FF">
        <w:rPr>
          <w:rFonts w:ascii="宋体" w:eastAsia="宋体" w:hAnsi="宋体" w:cs="宋体" w:hint="eastAsia"/>
        </w:rPr>
        <w:instrText>盾构隧道运营</w:instrText>
      </w:r>
      <w:r w:rsidR="002320FF">
        <w:instrText>&lt;/keyword&gt;&lt;keyword&gt;</w:instrText>
      </w:r>
      <w:r w:rsidR="002320FF">
        <w:rPr>
          <w:rFonts w:ascii="宋体" w:eastAsia="宋体" w:hAnsi="宋体" w:cs="宋体" w:hint="eastAsia"/>
        </w:rPr>
        <w:instrText>移动激光扫描</w:instrText>
      </w:r>
      <w:r w:rsidR="002320FF">
        <w:instrText>&lt;/keyword&gt;&lt;keyword&gt;</w:instrText>
      </w:r>
      <w:r w:rsidR="002320FF">
        <w:rPr>
          <w:rFonts w:ascii="宋体" w:eastAsia="宋体" w:hAnsi="宋体" w:cs="宋体" w:hint="eastAsia"/>
        </w:rPr>
        <w:instrText>三维点云数据</w:instrText>
      </w:r>
      <w:r w:rsidR="002320FF">
        <w:instrText>&lt;/keyword&gt;&lt;keyword&gt;</w:instrText>
      </w:r>
      <w:r w:rsidR="002320FF">
        <w:rPr>
          <w:rFonts w:ascii="宋体" w:eastAsia="宋体" w:hAnsi="宋体" w:cs="宋体" w:hint="eastAsia"/>
        </w:rPr>
        <w:instrText>结构病害检测</w:instrText>
      </w:r>
      <w:r w:rsidR="002320FF">
        <w:instrText>&lt;/keyword&gt;&lt;keyword&gt;</w:instrText>
      </w:r>
      <w:r w:rsidR="002320FF">
        <w:rPr>
          <w:rFonts w:ascii="宋体" w:eastAsia="宋体" w:hAnsi="宋体" w:cs="宋体" w:hint="eastAsia"/>
        </w:rPr>
        <w:instrText>渗漏水</w:instrText>
      </w:r>
      <w:r w:rsidR="002320FF">
        <w:instrText>&lt;/keyword&gt;&lt;keyword&gt;</w:instrText>
      </w:r>
      <w:r w:rsidR="002320FF">
        <w:rPr>
          <w:rFonts w:ascii="宋体" w:eastAsia="宋体" w:hAnsi="宋体" w:cs="宋体" w:hint="eastAsia"/>
        </w:rPr>
        <w:instrText>混凝土剥落</w:instrText>
      </w:r>
      <w:r w:rsidR="002320FF">
        <w:instrText>&lt;/keyword&gt;&lt;keyword&gt;</w:instrText>
      </w:r>
      <w:r w:rsidR="002320FF">
        <w:rPr>
          <w:rFonts w:ascii="宋体" w:eastAsia="宋体" w:hAnsi="宋体" w:cs="宋体" w:hint="eastAsia"/>
        </w:rPr>
        <w:instrText>隧道变形</w:instrText>
      </w:r>
      <w:r w:rsidR="002320FF">
        <w:instrText>&lt;/keyword&gt;&lt;keyword&gt;</w:instrText>
      </w:r>
      <w:r w:rsidR="002320FF">
        <w:rPr>
          <w:rFonts w:ascii="宋体" w:eastAsia="宋体" w:hAnsi="宋体" w:cs="宋体" w:hint="eastAsia"/>
        </w:rPr>
        <w:instrText>三维可视化</w:instrText>
      </w:r>
      <w:r w:rsidR="002320FF">
        <w:instrText>&lt;/keyword&gt;&lt;/keywords&gt;&lt;dates&gt;&lt;year&gt;2021&lt;/year&gt;&lt;/dates&gt;&lt;isbn&gt;1005-0930&lt;/isbn&gt;&lt;call-num&gt;11-3242/TB&lt;/call-num&gt;&lt;urls&gt;&lt;/urls&gt;&lt;electronic-resource-num&gt;10.16058/j.issn.1005-0930.2021.05.014&lt;/electronic-resource-num&gt;&lt;remote-database-provider&gt;Cnki&lt;/remote-database-provider&gt;&lt;/record&gt;&lt;/Cite&gt;&lt;/EndNote&gt;</w:instrText>
      </w:r>
      <w:r w:rsidR="00A7413C">
        <w:fldChar w:fldCharType="separate"/>
      </w:r>
      <w:r w:rsidR="002320FF">
        <w:rPr>
          <w:noProof/>
        </w:rPr>
        <w:t>(Zhou et al., 2021b)</w:t>
      </w:r>
      <w:r w:rsidR="00A7413C">
        <w:fldChar w:fldCharType="end"/>
      </w:r>
      <w:r w:rsidR="00BA4A4A">
        <w:t xml:space="preserve">. Among many models, the Mask R-CNN model developed based on Faster R-CNN incorporates semantic segmentation </w:t>
      </w:r>
      <w:r w:rsidR="00BA4A4A">
        <w:t xml:space="preserve">and target detection while </w:t>
      </w:r>
      <w:r w:rsidR="00064B1A">
        <w:t>quantifying and calculating</w:t>
      </w:r>
      <w:r w:rsidR="00BA4A4A">
        <w:t xml:space="preserve"> </w:t>
      </w:r>
      <w:r>
        <w:t>the detected region</w:t>
      </w:r>
      <w:r w:rsidR="00BA4A4A">
        <w:t xml:space="preserve"> and effectively </w:t>
      </w:r>
      <w:r w:rsidR="00064B1A">
        <w:t>solving</w:t>
      </w:r>
      <w:r w:rsidR="00BA4A4A">
        <w:t xml:space="preserve"> the gradient explosion and gradient disappearance problems</w:t>
      </w:r>
      <w:r w:rsidR="00A7413C">
        <w:t xml:space="preserve"> </w:t>
      </w:r>
      <w:r w:rsidR="00A7413C">
        <w:fldChar w:fldCharType="begin">
          <w:fldData xml:space="preserve">PEVuZE5vdGU+PENpdGU+PEF1dGhvcj5XdTwvQXV0aG9yPjxZZWFyPjIwMTk8L1llYXI+PFJlY051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</w:fldData>
        </w:fldChar>
      </w:r>
      <w:r w:rsidR="00A7413C">
        <w:instrText xml:space="preserve"> ADDIN EN.CITE </w:instrText>
      </w:r>
      <w:r w:rsidR="00A7413C">
        <w:fldChar w:fldCharType="begin">
          <w:fldData xml:space="preserve">PEVuZE5vdGU+PENpdGU+PEF1dGhvcj5XdTwvQXV0aG9yPjxZZWFyPjIwMTk8L1llYXI+PFJlY051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</w:fldData>
        </w:fldChar>
      </w:r>
      <w:r w:rsidR="00A7413C">
        <w:instrText xml:space="preserve"> ADDIN EN.CITE.DATA </w:instrText>
      </w:r>
      <w:r w:rsidR="00A7413C">
        <w:fldChar w:fldCharType="end"/>
      </w:r>
      <w:r w:rsidR="00A7413C">
        <w:fldChar w:fldCharType="separate"/>
      </w:r>
      <w:r w:rsidR="00A7413C">
        <w:rPr>
          <w:noProof/>
        </w:rPr>
        <w:t>(Wu et al., 2019, Zhao et al., 2020)</w:t>
      </w:r>
      <w:r w:rsidR="00A7413C">
        <w:fldChar w:fldCharType="end"/>
      </w:r>
      <w:r w:rsidR="00BA4A4A">
        <w:t xml:space="preserve">. </w:t>
      </w:r>
      <w:r>
        <w:t>Nevertheless,</w:t>
      </w:r>
      <w:r w:rsidR="00BA4A4A">
        <w:t xml:space="preserve"> th</w:t>
      </w:r>
      <w:r>
        <w:t>e image-based</w:t>
      </w:r>
      <w:r w:rsidR="00BA4A4A">
        <w:t xml:space="preserve"> method cannot provide the spatial location of the defects and the tunnel deformation. </w:t>
      </w:r>
      <w:r>
        <w:t>T</w:t>
      </w:r>
      <w:r w:rsidR="00BA4A4A">
        <w:t>he mobile laser scanning (MLS) system</w:t>
      </w:r>
      <w:r>
        <w:t xml:space="preserve"> has </w:t>
      </w:r>
      <w:r w:rsidR="00064B1A">
        <w:t>gained</w:t>
      </w:r>
      <w:r>
        <w:t xml:space="preserve"> popularity lately</w:t>
      </w:r>
      <w:r w:rsidR="00BA4A4A">
        <w:t>, which captures high-precision point cloud (</w:t>
      </w:r>
      <w:r w:rsidR="00BA4A4A" w:rsidRPr="00064B1A">
        <w:rPr>
          <w:i/>
          <w:iCs/>
        </w:rPr>
        <w:t>x, y, z, I</w:t>
      </w:r>
      <w:r w:rsidR="00BA4A4A">
        <w:t xml:space="preserve">) data by a laser scanning device equipped on a movable cart, where </w:t>
      </w:r>
      <w:r w:rsidR="00BA4A4A" w:rsidRPr="00064B1A">
        <w:rPr>
          <w:i/>
          <w:iCs/>
        </w:rPr>
        <w:t>x, y, z</w:t>
      </w:r>
      <w:r w:rsidR="00BA4A4A">
        <w:t xml:space="preserve"> are the 3D spatial coordinates of the obtained point cloud data</w:t>
      </w:r>
      <w:r w:rsidR="00064B1A">
        <w:t>,</w:t>
      </w:r>
      <w:r w:rsidR="00BA4A4A">
        <w:t xml:space="preserve"> and </w:t>
      </w:r>
      <w:r w:rsidR="00BA4A4A" w:rsidRPr="00064B1A">
        <w:rPr>
          <w:i/>
          <w:iCs/>
        </w:rPr>
        <w:t>I</w:t>
      </w:r>
      <w:r w:rsidR="00BA4A4A">
        <w:t xml:space="preserve"> is the laser intensity of each point. Then ellipse fitting method is performed based on the 3D coordinates to detect the structural deformation</w:t>
      </w:r>
      <w:r w:rsidR="00A7413C">
        <w:t xml:space="preserve"> </w:t>
      </w:r>
      <w:r w:rsidR="00A7413C">
        <w:fldChar w:fldCharType="begin">
          <w:fldData xml:space="preserve">PEVuZE5vdGU+PENpdGU+PEF1dGhvcj5GYW48L0F1dGhvcj48WWVhcj4yMDIwPC9ZZWFyPjxSZWNO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==
</w:fldData>
        </w:fldChar>
      </w:r>
      <w:r w:rsidR="00A7413C">
        <w:instrText xml:space="preserve"> ADDIN EN.CITE </w:instrText>
      </w:r>
      <w:r w:rsidR="00A7413C">
        <w:fldChar w:fldCharType="begin">
          <w:fldData xml:space="preserve">PEVuZE5vdGU+PENpdGU+PEF1dGhvcj5GYW48L0F1dGhvcj48WWVhcj4yMDIwPC9ZZWFyPjxSZWNO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==
</w:fldData>
        </w:fldChar>
      </w:r>
      <w:r w:rsidR="00A7413C">
        <w:instrText xml:space="preserve"> ADDIN EN.CITE.DATA </w:instrText>
      </w:r>
      <w:r w:rsidR="00A7413C">
        <w:fldChar w:fldCharType="end"/>
      </w:r>
      <w:r w:rsidR="00A7413C">
        <w:fldChar w:fldCharType="separate"/>
      </w:r>
      <w:r w:rsidR="00A7413C">
        <w:rPr>
          <w:noProof/>
        </w:rPr>
        <w:t>(Fan et al., 2020, Fitzgibbon et al., 1999, Wu and Huang, 2018)</w:t>
      </w:r>
      <w:r w:rsidR="00A7413C">
        <w:fldChar w:fldCharType="end"/>
      </w:r>
      <w:r w:rsidR="00BA4A4A">
        <w:t xml:space="preserve">. However, the resolution of point cloud data obtained from the state-of-the-art MLS is limited to 0.5mm, which cannot meet the required accuracy for crack width (0.2mm) in tunnel inspection practice. Therefore, data fusion of multiple sensors (digital camera and MLS system), which can obtain comprehensive </w:t>
      </w:r>
      <w:r w:rsidR="00064B1A">
        <w:t xml:space="preserve">tunnel defect </w:t>
      </w:r>
      <w:r w:rsidR="00BA4A4A">
        <w:t xml:space="preserve">information, is a promising approach. </w:t>
      </w:r>
    </w:p>
    <w:p w14:paraId="17DF13E4" w14:textId="23F66FCA" w:rsidR="00BA4A4A" w:rsidRDefault="00BA4A4A" w:rsidP="00BA4A4A">
      <w:pPr>
        <w:pStyle w:val="a2"/>
        <w:ind w:firstLine="0"/>
      </w:pPr>
      <w:r>
        <w:t xml:space="preserve">The key </w:t>
      </w:r>
      <w:r w:rsidR="00064B1A">
        <w:t>to</w:t>
      </w:r>
      <w:r>
        <w:t xml:space="preserve"> images and point cloud data fusion is </w:t>
      </w:r>
      <w:r w:rsidR="00B11294">
        <w:t>establishing</w:t>
      </w:r>
      <w:r>
        <w:t xml:space="preserve"> </w:t>
      </w:r>
      <w:r w:rsidR="00D90FF4">
        <w:t xml:space="preserve">a </w:t>
      </w:r>
      <w:r>
        <w:t xml:space="preserve">mapping </w:t>
      </w:r>
      <w:r w:rsidR="00064B1A">
        <w:t xml:space="preserve">correlation between two </w:t>
      </w:r>
      <w:r w:rsidR="00D90FF4">
        <w:t>data sources</w:t>
      </w:r>
      <w:r>
        <w:t xml:space="preserve">. </w:t>
      </w:r>
      <w:r w:rsidR="00064B1A">
        <w:t xml:space="preserve">One can </w:t>
      </w:r>
      <w:r>
        <w:t xml:space="preserve">use the spatial </w:t>
      </w:r>
      <w:r w:rsidR="00064B1A">
        <w:t>coordinates</w:t>
      </w:r>
      <w:r>
        <w:t xml:space="preserve"> of two devices to get the mapping </w:t>
      </w:r>
      <w:r w:rsidR="00064B1A">
        <w:t>correlation</w:t>
      </w:r>
      <w:r w:rsidR="00A7413C">
        <w:t xml:space="preserve"> </w:t>
      </w:r>
      <w:r w:rsidR="00A7413C">
        <w:fldChar w:fldCharType="begin"/>
      </w:r>
      <w:r w:rsidR="00A7413C">
        <w:instrText xml:space="preserve"> ADDIN EN.CITE &lt;EndNote&gt;&lt;Cite&gt;&lt;Author&gt;Wang&lt;/Author&gt;&lt;Year&gt;2021&lt;/Year&gt;&lt;RecNum&gt;42&lt;/RecNum&gt;&lt;DisplayText&gt;(Wang et al., 2021)&lt;/DisplayText&gt;&lt;record&gt;&lt;rec-number&gt;42&lt;/rec-number&gt;&lt;foreign-keys&gt;&lt;key app="EN" db-id="drsdxa2do200w8es5p2xvzxcwsv9tv0f9d2w" timestamp="1650410199"&gt;42&lt;/key&gt;&lt;/foreign-keys&gt;&lt;ref-type name="Journal Article"&gt;17&lt;/ref-type&gt;&lt;contributors&gt;&lt;authors&gt;&lt;author&gt;Wang, G. Q.&lt;/author&gt;&lt;author&gt;MAO, Q. ZHOU.&lt;/author&gt;&lt;author&gt;XU, H. X.&lt;/author&gt;&lt;author&gt;Du, Y.&lt;/author&gt;&lt;author&gt;XIONG, Y. G.&lt;/author&gt;&lt;/authors&gt;&lt;/contributors&gt;&lt;auth-address&gt;&lt;style face="normal" font="default" charset="134" size="100%"&gt;</w:instrText>
      </w:r>
      <w:r w:rsidR="00A7413C">
        <w:rPr>
          <w:rFonts w:ascii="宋体" w:eastAsia="宋体" w:hAnsi="宋体" w:cs="宋体" w:hint="eastAsia"/>
        </w:rPr>
        <w:instrText>武汉大学遥感信息工程学院</w:instrText>
      </w:r>
      <w:r w:rsidR="00A7413C">
        <w:instrText>&lt;/style&gt;&lt;style face="normal" font="default" size="100%"&gt;;&lt;/style&gt;&lt;style face="normal" font="default" charset="134" size="100%"&gt;</w:instrText>
      </w:r>
      <w:r w:rsidR="00A7413C">
        <w:rPr>
          <w:rFonts w:ascii="宋体" w:eastAsia="宋体" w:hAnsi="宋体" w:cs="宋体" w:hint="eastAsia"/>
        </w:rPr>
        <w:instrText>武汉汉宁轨道交通技术有限公司</w:instrText>
      </w:r>
      <w:r w:rsidR="00A7413C">
        <w:instrText>&lt;/style&gt;&lt;style face="normal" font="default" size="100%"&gt;;&lt;/style&gt;&lt;/auth-address&gt;&lt;titles&gt;&lt;title&gt;Tunnel point cloud and high-definition image alignment method based on spatio-temporal synchronization information (in Chinese)&lt;/title&gt;&lt;secondary-title&gt;Bulletin of Surveying and Mapping (in Chinese)&amp;#xD;&lt;/secondary-title&gt;&lt;/titles&gt;&lt;pages&gt;52-58&lt;/pages&gt;&lt;number&gt;S2&lt;/number&gt;&lt;keywords&gt;&lt;keyword&gt;</w:instrText>
      </w:r>
      <w:r w:rsidR="00A7413C">
        <w:rPr>
          <w:rFonts w:ascii="宋体" w:eastAsia="宋体" w:hAnsi="宋体" w:cs="宋体" w:hint="eastAsia"/>
        </w:rPr>
        <w:instrText>隧道</w:instrText>
      </w:r>
      <w:r w:rsidR="00A7413C">
        <w:instrText>&lt;/keyword&gt;&lt;keyword&gt;</w:instrText>
      </w:r>
      <w:r w:rsidR="00A7413C">
        <w:rPr>
          <w:rFonts w:ascii="宋体" w:eastAsia="宋体" w:hAnsi="宋体" w:cs="宋体" w:hint="eastAsia"/>
        </w:rPr>
        <w:instrText>点云投影</w:instrText>
      </w:r>
      <w:r w:rsidR="00A7413C">
        <w:instrText>&lt;/keyword&gt;&lt;keyword&gt;</w:instrText>
      </w:r>
      <w:r w:rsidR="00A7413C">
        <w:rPr>
          <w:rFonts w:ascii="宋体" w:eastAsia="宋体" w:hAnsi="宋体" w:cs="宋体" w:hint="eastAsia"/>
        </w:rPr>
        <w:instrText>小波变换</w:instrText>
      </w:r>
      <w:r w:rsidR="00A7413C">
        <w:instrText>&lt;/keyword&gt;&lt;keyword&gt;</w:instrText>
      </w:r>
      <w:r w:rsidR="00A7413C">
        <w:rPr>
          <w:rFonts w:ascii="宋体" w:eastAsia="宋体" w:hAnsi="宋体" w:cs="宋体" w:hint="eastAsia"/>
        </w:rPr>
        <w:instrText>融合配准</w:instrText>
      </w:r>
      <w:r w:rsidR="00A7413C">
        <w:instrText>&lt;/keyword&gt;&lt;keyword&gt;</w:instrText>
      </w:r>
      <w:r w:rsidR="00A7413C">
        <w:rPr>
          <w:rFonts w:ascii="宋体" w:eastAsia="宋体" w:hAnsi="宋体" w:cs="宋体" w:hint="eastAsia"/>
        </w:rPr>
        <w:instrText>亚毫米级</w:instrText>
      </w:r>
      <w:r w:rsidR="00A7413C">
        <w:instrText>&lt;/keyword&gt;&lt;/keywords&gt;&lt;dates&gt;&lt;year&gt;2021&lt;/year&gt;&lt;/dates&gt;&lt;isbn&gt;0494-0911&lt;/isbn&gt;&lt;call-num&gt;11-2246/P&lt;/call-num&gt;&lt;urls&gt;&lt;/urls&gt;&lt;electronic-resource-num&gt;10.13474/j.cnki.11-2246.2021.0585&lt;/electronic-resource-num&gt;&lt;remote-database-provider&gt;Cnki&lt;/remote-database-provider&gt;&lt;/record&gt;&lt;/Cite&gt;&lt;/EndNote&gt;</w:instrText>
      </w:r>
      <w:r w:rsidR="00A7413C">
        <w:fldChar w:fldCharType="separate"/>
      </w:r>
      <w:r w:rsidR="00A7413C">
        <w:rPr>
          <w:noProof/>
        </w:rPr>
        <w:t>(Wang et al., 2021)</w:t>
      </w:r>
      <w:r w:rsidR="00A7413C">
        <w:fldChar w:fldCharType="end"/>
      </w:r>
      <w:r w:rsidR="00064B1A">
        <w:t>. However, this</w:t>
      </w:r>
      <w:r>
        <w:t xml:space="preserve"> is not feasible </w:t>
      </w:r>
      <w:r w:rsidR="00064B1A">
        <w:t xml:space="preserve">in the field since the MLS and camera system do not have </w:t>
      </w:r>
      <w:r>
        <w:t>fixed position</w:t>
      </w:r>
      <w:r w:rsidR="00064B1A">
        <w:t xml:space="preserve">s during </w:t>
      </w:r>
      <w:r w:rsidR="00D90FF4">
        <w:t xml:space="preserve">the </w:t>
      </w:r>
      <w:r w:rsidR="00064B1A">
        <w:t>inspection</w:t>
      </w:r>
      <w:r>
        <w:t xml:space="preserve">. </w:t>
      </w:r>
      <w:r w:rsidR="00D90FF4">
        <w:t>A more robust approach widely used in computer vision study is to</w:t>
      </w:r>
      <w:r>
        <w:t xml:space="preserve"> extract </w:t>
      </w:r>
      <w:r w:rsidR="00D90FF4">
        <w:t xml:space="preserve">and match the key </w:t>
      </w:r>
      <w:r>
        <w:t>feature points</w:t>
      </w:r>
      <w:r w:rsidR="00D90FF4">
        <w:t xml:space="preserve"> of two data sources </w:t>
      </w:r>
      <w:r>
        <w:t xml:space="preserve">to </w:t>
      </w:r>
      <w:r w:rsidR="00D90FF4">
        <w:t>calculate</w:t>
      </w:r>
      <w:r>
        <w:t xml:space="preserve"> </w:t>
      </w:r>
      <w:r w:rsidR="00D90FF4">
        <w:t xml:space="preserve">the </w:t>
      </w:r>
      <w:r>
        <w:t xml:space="preserve">mapping matrix. For feature extraction, there </w:t>
      </w:r>
      <w:r w:rsidR="00D90FF4">
        <w:t xml:space="preserve">are </w:t>
      </w:r>
      <w:r>
        <w:t xml:space="preserve">two main methods. One </w:t>
      </w:r>
      <w:r w:rsidR="00496959">
        <w:t>uses</w:t>
      </w:r>
      <w:r>
        <w:t xml:space="preserve"> </w:t>
      </w:r>
      <w:r w:rsidR="00496959">
        <w:t xml:space="preserve">a </w:t>
      </w:r>
      <w:r>
        <w:t xml:space="preserve">calibration board and </w:t>
      </w:r>
      <w:r w:rsidR="00496959">
        <w:t>gets</w:t>
      </w:r>
      <w:r>
        <w:t xml:space="preserve"> feature points manually</w:t>
      </w:r>
      <w:r w:rsidR="00496959">
        <w:t xml:space="preserve">; </w:t>
      </w:r>
      <w:r w:rsidR="00496959">
        <w:lastRenderedPageBreak/>
        <w:t>another</w:t>
      </w:r>
      <w:r>
        <w:t xml:space="preserve"> </w:t>
      </w:r>
      <w:r w:rsidR="00496959">
        <w:t>uses</w:t>
      </w:r>
      <w:r>
        <w:t xml:space="preserve"> </w:t>
      </w:r>
      <w:r w:rsidR="00D90FF4">
        <w:t xml:space="preserve">a </w:t>
      </w:r>
      <w:r>
        <w:t xml:space="preserve">feature extraction operator and </w:t>
      </w:r>
      <w:r w:rsidR="00496959">
        <w:t>gets</w:t>
      </w:r>
      <w:r>
        <w:t xml:space="preserve"> feature points </w:t>
      </w:r>
      <w:proofErr w:type="spellStart"/>
      <w:r>
        <w:t>automatedly</w:t>
      </w:r>
      <w:proofErr w:type="spellEnd"/>
      <w:r w:rsidR="00A7413C">
        <w:t xml:space="preserve"> </w:t>
      </w:r>
      <w:r w:rsidR="00A7413C">
        <w:fldChar w:fldCharType="begin"/>
      </w:r>
      <w:r w:rsidR="00A7413C">
        <w:instrText xml:space="preserve"> ADDIN EN.CITE &lt;EndNote&gt;&lt;Cite&gt;&lt;Author&gt;Zhang&lt;/Author&gt;&lt;RecNum&gt;41&lt;/RecNum&gt;&lt;DisplayText&gt;(Zhang et al.)&lt;/DisplayText&gt;&lt;record&gt;&lt;rec-number&gt;41&lt;/rec-number&gt;&lt;foreign-keys&gt;&lt;key app="EN" db-id="drsdxa2do200w8es5p2xvzxcwsv9tv0f9d2w" timestamp="1650410199"&gt;41&lt;/key&gt;&lt;/foreign-keys&gt;&lt;ref-type name="Journal Article"&gt;17&lt;/ref-type&gt;&lt;contributors&gt;&lt;authors&gt;&lt;author&gt;Zhang, J.&lt;/author&gt;&lt;author&gt;TANG, Y.&lt;/author&gt;&lt;author&gt;BIAN, Z. Y.&lt;/author&gt;&lt;author&gt;Sun, T. Y.&lt;/author&gt;&lt;author&gt;Zhong, K. J.&lt;/author&gt;&lt;/authors&gt;&lt;/contributors&gt;&lt;auth-address&gt;&lt;style face="normal" font="default" charset="134" size="100%"&gt;</w:instrText>
      </w:r>
      <w:r w:rsidR="00A7413C">
        <w:rPr>
          <w:rFonts w:ascii="宋体" w:eastAsia="宋体" w:hAnsi="宋体" w:cs="宋体" w:hint="eastAsia"/>
        </w:rPr>
        <w:instrText>北京理工大学光电学院光电成像技术与系统教育部重点实验室</w:instrText>
      </w:r>
      <w:r w:rsidR="00A7413C">
        <w:instrText>&lt;/style&gt;&lt;style face="normal" font="default" size="100%"&gt;;&lt;/style&gt;&lt;style face="normal" font="default" charset="134" size="100%"&gt;</w:instrText>
      </w:r>
      <w:r w:rsidR="00A7413C">
        <w:rPr>
          <w:rFonts w:ascii="宋体" w:eastAsia="宋体" w:hAnsi="宋体" w:cs="宋体" w:hint="eastAsia"/>
        </w:rPr>
        <w:instrText>苏州朗晖光电科技有限公司</w:instrText>
      </w:r>
      <w:r w:rsidR="00A7413C">
        <w:instrText>&lt;/style&gt;&lt;style face="normal" font="default" size="100%"&gt;;&lt;/style&gt;&lt;/auth-address&gt;&lt;titles&gt;&lt;title&gt;3D point cloud and visible light image fusion method and visualization (in Chinese)&lt;/title&gt;&lt;secondary-title&gt;Laser And Optoelectronics Progress (in Chinese)&amp;#xD;&lt;/secondary-title&gt;&lt;/titles&gt;&lt;pages&gt;1-13&lt;/pages&gt;&lt;keywords&gt;&lt;keyword&gt;</w:instrText>
      </w:r>
      <w:r w:rsidR="00A7413C">
        <w:rPr>
          <w:rFonts w:ascii="宋体" w:eastAsia="宋体" w:hAnsi="宋体" w:cs="宋体" w:hint="eastAsia"/>
        </w:rPr>
        <w:instrText>激光雷达</w:instrText>
      </w:r>
      <w:r w:rsidR="00A7413C">
        <w:instrText>&lt;/keyword&gt;&lt;keyword&gt;</w:instrText>
      </w:r>
      <w:r w:rsidR="00A7413C">
        <w:rPr>
          <w:rFonts w:ascii="宋体" w:eastAsia="宋体" w:hAnsi="宋体" w:cs="宋体" w:hint="eastAsia"/>
        </w:rPr>
        <w:instrText>光学相机</w:instrText>
      </w:r>
      <w:r w:rsidR="00A7413C">
        <w:instrText>&lt;/keyword&gt;&lt;keyword&gt;</w:instrText>
      </w:r>
      <w:r w:rsidR="00A7413C">
        <w:rPr>
          <w:rFonts w:ascii="宋体" w:eastAsia="宋体" w:hAnsi="宋体" w:cs="宋体" w:hint="eastAsia"/>
        </w:rPr>
        <w:instrText>系统标定</w:instrText>
      </w:r>
      <w:r w:rsidR="00A7413C">
        <w:instrText>&lt;/keyword&gt;&lt;keyword&gt;</w:instrText>
      </w:r>
      <w:r w:rsidR="00A7413C">
        <w:rPr>
          <w:rFonts w:ascii="宋体" w:eastAsia="宋体" w:hAnsi="宋体" w:cs="宋体" w:hint="eastAsia"/>
        </w:rPr>
        <w:instrText>点云图像融合</w:instrText>
      </w:r>
      <w:r w:rsidR="00A7413C">
        <w:instrText>&lt;/keyword&gt;&lt;/keywords&gt;&lt;dates&gt;&lt;/dates&gt;&lt;isbn&gt;1006-4125&lt;/isbn&gt;&lt;call-num&gt;31-1690/TN&lt;/call-num&gt;&lt;urls&gt;&lt;related-urls&gt;&lt;url&gt;https://kns.cnki.net/kcms/detail/31.1690.TN.20220211.2040.050.html&lt;/url&gt;&lt;/related-urls&gt;&lt;/urls&gt;&lt;remote-database-provider&gt;Cnki&lt;/remote-database-provider&gt;&lt;/record&gt;&lt;/Cite&gt;&lt;/EndNote&gt;</w:instrText>
      </w:r>
      <w:r w:rsidR="00A7413C">
        <w:fldChar w:fldCharType="separate"/>
      </w:r>
      <w:r w:rsidR="00A7413C">
        <w:rPr>
          <w:noProof/>
        </w:rPr>
        <w:t>(Zhang et al.)</w:t>
      </w:r>
      <w:r w:rsidR="00A7413C">
        <w:fldChar w:fldCharType="end"/>
      </w:r>
      <w:r>
        <w:t xml:space="preserve">. The scale-invariant feature transform (SIFT) is an algorithm for </w:t>
      </w:r>
      <w:r w:rsidR="00496959">
        <w:t xml:space="preserve">automatically </w:t>
      </w:r>
      <w:r>
        <w:t xml:space="preserve">detecting local features, which performs well in </w:t>
      </w:r>
      <w:r w:rsidR="00496959">
        <w:t xml:space="preserve">various applications </w:t>
      </w:r>
      <w:r w:rsidR="00A7413C">
        <w:fldChar w:fldCharType="begin"/>
      </w:r>
      <w:r w:rsidR="003E7897">
        <w:instrText xml:space="preserve"> ADDIN EN.CITE &lt;EndNote&gt;&lt;Cite&gt;&lt;Author&gt;Karami&lt;/Author&gt;&lt;Year&gt;2017&lt;/Year&gt;&lt;RecNum&gt;56&lt;/RecNum&gt;&lt;DisplayText&gt;(Karami et al., 2017)&lt;/DisplayText&gt;&lt;record&gt;&lt;rec-number&gt;56&lt;/rec-number&gt;&lt;foreign-keys&gt;&lt;key app="EN" db-id="drsdxa2do200w8es5p2xvzxcwsv9tv0f9d2w" timestamp="1650413534"&gt;56&lt;/key&gt;&lt;/foreign-keys&gt;&lt;ref-type name="Journal Article"&gt;17&lt;/ref-type&gt;&lt;contributors&gt;&lt;authors&gt;&lt;author&gt;Karami, Ebrahim&lt;/author&gt;&lt;author&gt;Prasad, Siva&lt;/author&gt;&lt;author&gt;Shehata, Mohamed&lt;/author&gt;&lt;/authors&gt;&lt;/contributors&gt;&lt;titles&gt;&lt;title&gt;Image matching using SIFT, SURF, BRIEF and ORB: performance comparison for distorted images&lt;/title&gt;&lt;secondary-title&gt;arXiv preprint arXiv:1710.02726&lt;/secondary-title&gt;&lt;/titles&gt;&lt;periodical&gt;&lt;full-title&gt;arXiv preprint arXiv:1710.02726&lt;/full-title&gt;&lt;/periodical&gt;&lt;dates&gt;&lt;year&gt;2017&lt;/year&gt;&lt;/dates&gt;&lt;urls&gt;&lt;/urls&gt;&lt;/record&gt;&lt;/Cite&gt;&lt;/EndNote&gt;</w:instrText>
      </w:r>
      <w:r w:rsidR="00A7413C">
        <w:fldChar w:fldCharType="separate"/>
      </w:r>
      <w:r w:rsidR="003E7897">
        <w:rPr>
          <w:noProof/>
        </w:rPr>
        <w:t>(Karami et al., 2017)</w:t>
      </w:r>
      <w:r w:rsidR="00A7413C">
        <w:fldChar w:fldCharType="end"/>
      </w:r>
      <w:r>
        <w:t xml:space="preserve">. SIFT features </w:t>
      </w:r>
      <w:r w:rsidR="00496959">
        <w:t>have scale invariance and</w:t>
      </w:r>
      <w:r>
        <w:t xml:space="preserve"> can achieve </w:t>
      </w:r>
      <w:r w:rsidR="00496959">
        <w:t xml:space="preserve">a </w:t>
      </w:r>
      <w:r>
        <w:t xml:space="preserve">good detection effect even if the rotation angle and brightness of the image are changed. </w:t>
      </w:r>
      <w:r w:rsidR="00496959">
        <w:t>In addition, t</w:t>
      </w:r>
      <w:r>
        <w:t xml:space="preserve">he fast library for approximate nearest neighbors (FLANN) algorithm is used for </w:t>
      </w:r>
      <w:r w:rsidR="00496959">
        <w:t xml:space="preserve">efficient </w:t>
      </w:r>
      <w:r>
        <w:t xml:space="preserve">feature matching </w:t>
      </w:r>
      <w:r w:rsidR="00496959">
        <w:t>between different source images</w:t>
      </w:r>
      <w:r w:rsidR="00A7413C">
        <w:t xml:space="preserve"> </w:t>
      </w:r>
      <w:r w:rsidR="00A7413C">
        <w:fldChar w:fldCharType="begin"/>
      </w:r>
      <w:r w:rsidR="00A7413C">
        <w:instrText xml:space="preserve"> ADDIN EN.CITE &lt;EndNote&gt;&lt;Cite&gt;&lt;Author&gt;Wang&lt;/Author&gt;&lt;Year&gt;2018&lt;/Year&gt;&lt;RecNum&gt;45&lt;/RecNum&gt;&lt;DisplayText&gt;(Wang and Zhou, 2018)&lt;/DisplayText&gt;&lt;record&gt;&lt;rec-number&gt;45&lt;/rec-number&gt;&lt;foreign-keys&gt;&lt;key app="EN" db-id="drsdxa2do200w8es5p2xvzxcwsv9tv0f9d2w" timestamp="1650410199"&gt;45&lt;/key&gt;&lt;/foreign-keys&gt;&lt;ref-type name="Journal Article"&gt;17&lt;/ref-type&gt;&lt;contributors&gt;&lt;authors&gt;&lt;author&gt;Wang, J. L.&lt;/author&gt;&lt;author&gt;Zhou, Z. F.&lt;/author&gt;&lt;/authors&gt;&lt;/contributors&gt;&lt;auth-address&gt;&lt;style face="normal" font="default" charset="134" size="100%"&gt;</w:instrText>
      </w:r>
      <w:r w:rsidR="00A7413C">
        <w:rPr>
          <w:rFonts w:ascii="宋体" w:eastAsia="宋体" w:hAnsi="宋体" w:cs="宋体" w:hint="eastAsia"/>
        </w:rPr>
        <w:instrText>上海工程技术大学</w:instrText>
      </w:r>
      <w:r w:rsidR="00A7413C">
        <w:instrText>&lt;/style&gt;&lt;style face="normal" font="default" size="100%"&gt;;&lt;/style&gt;&lt;/auth-address&gt;&lt;titles&gt;&lt;title&gt;Research on SIFT-based image feature extraction and FLANN matching algorithm (in Chinese)&lt;/title&gt;&lt;secondary-title&gt;Computer Measurement &amp;amp; Control (in Chinese)&lt;/secondary-title&gt;&lt;/titles&gt;&lt;periodical&gt;&lt;full-title&gt;Computer Measurement &amp;amp; Control (in Chinese)&lt;/full-title&gt;&lt;/periodical&gt;&lt;pages&gt;175-178&lt;/pages&gt;&lt;volume&gt;26&lt;/volume&gt;&lt;number&gt;02&lt;/number&gt;&lt;keywords&gt;&lt;keyword&gt;SIFT&lt;/keyword&gt;&lt;keyword&gt;</w:instrText>
      </w:r>
      <w:r w:rsidR="00A7413C">
        <w:rPr>
          <w:rFonts w:ascii="宋体" w:eastAsia="宋体" w:hAnsi="宋体" w:cs="宋体" w:hint="eastAsia"/>
        </w:rPr>
        <w:instrText>特征提取</w:instrText>
      </w:r>
      <w:r w:rsidR="00A7413C">
        <w:instrText>&lt;/keyword&gt;&lt;keyword&gt;FLANN</w:instrText>
      </w:r>
      <w:r w:rsidR="00A7413C">
        <w:rPr>
          <w:rFonts w:ascii="宋体" w:eastAsia="宋体" w:hAnsi="宋体" w:cs="宋体" w:hint="eastAsia"/>
        </w:rPr>
        <w:instrText>匹配算法</w:instrText>
      </w:r>
      <w:r w:rsidR="00A7413C">
        <w:instrText>&lt;/keyword&gt;&lt;keyword&gt;</w:instrText>
      </w:r>
      <w:r w:rsidR="00A7413C">
        <w:rPr>
          <w:rFonts w:ascii="宋体" w:eastAsia="宋体" w:hAnsi="宋体" w:cs="宋体" w:hint="eastAsia"/>
        </w:rPr>
        <w:instrText>特征匹配</w:instrText>
      </w:r>
      <w:r w:rsidR="00A7413C">
        <w:instrText>&lt;/keyword&gt;&lt;/keywords&gt;&lt;dates&gt;&lt;year&gt;2018&lt;/year&gt;&lt;/dates&gt;&lt;isbn&gt;1671-4598&lt;/isbn&gt;&lt;call-num&gt;11-4762/TP&lt;/call-num&gt;&lt;urls&gt;&lt;/urls&gt;&lt;electronic-resource-num&gt;10.16526/j.cnki.11-4762/tp.2018.02.043&lt;/electronic-resource-num&gt;&lt;remote-database-provider&gt;Cnki&lt;/remote-database-provider&gt;&lt;/record&gt;&lt;/Cite&gt;&lt;/EndNote&gt;</w:instrText>
      </w:r>
      <w:r w:rsidR="00A7413C">
        <w:fldChar w:fldCharType="separate"/>
      </w:r>
      <w:r w:rsidR="00A7413C">
        <w:rPr>
          <w:noProof/>
        </w:rPr>
        <w:t>(Wang and Zhou, 2018)</w:t>
      </w:r>
      <w:r w:rsidR="00A7413C">
        <w:fldChar w:fldCharType="end"/>
      </w:r>
      <w:r>
        <w:t xml:space="preserve">. </w:t>
      </w:r>
    </w:p>
    <w:p w14:paraId="53DE085B" w14:textId="402B5D2B" w:rsidR="00037EE9" w:rsidRPr="00037EE9" w:rsidRDefault="00A710E7" w:rsidP="00BA4A4A">
      <w:pPr>
        <w:pStyle w:val="a2"/>
        <w:ind w:firstLine="0"/>
      </w:pPr>
      <w:r>
        <w:t>T</w:t>
      </w:r>
      <w:r w:rsidR="00BA4A4A">
        <w:t xml:space="preserve">his </w:t>
      </w:r>
      <w:r>
        <w:t xml:space="preserve">study </w:t>
      </w:r>
      <w:r w:rsidR="00BA4A4A">
        <w:t>proposes a</w:t>
      </w:r>
      <w:r>
        <w:t xml:space="preserve"> comprehensive</w:t>
      </w:r>
      <w:r w:rsidR="00BA4A4A">
        <w:t xml:space="preserve"> tunnel </w:t>
      </w:r>
      <w:r>
        <w:t>defect inspection</w:t>
      </w:r>
      <w:r w:rsidR="00BA4A4A">
        <w:t xml:space="preserve"> approach based on digital </w:t>
      </w:r>
      <w:r>
        <w:t>cameras and MLS systems</w:t>
      </w:r>
      <w:r w:rsidR="00BA4A4A">
        <w:t>. It can automatically detect and quantify structural deformation, crack, water leakage</w:t>
      </w:r>
      <w:r>
        <w:t>,</w:t>
      </w:r>
      <w:r w:rsidR="00BA4A4A">
        <w:t xml:space="preserve"> and spalling defects. The </w:t>
      </w:r>
      <w:r>
        <w:t>ellipse</w:t>
      </w:r>
      <w:r w:rsidR="00BA4A4A">
        <w:t xml:space="preserve"> fitting method and Mask R-CNN model calculate structural profile deformation and detect apparent damages through </w:t>
      </w:r>
      <w:r>
        <w:t xml:space="preserve">the </w:t>
      </w:r>
      <w:r w:rsidR="00BA4A4A">
        <w:t xml:space="preserve">3D point cloud and digital images. </w:t>
      </w:r>
      <w:r>
        <w:t>With the gray images generated via point cloud unfolding and square grid partition method, t</w:t>
      </w:r>
      <w:r w:rsidR="00BA4A4A">
        <w:t xml:space="preserve">he </w:t>
      </w:r>
      <w:r>
        <w:t xml:space="preserve">comprehensive </w:t>
      </w:r>
      <w:r w:rsidR="00BA4A4A">
        <w:t xml:space="preserve">detection results are </w:t>
      </w:r>
      <w:r>
        <w:t xml:space="preserve">obtained via data fusion </w:t>
      </w:r>
      <w:r w:rsidR="00BA4A4A">
        <w:t xml:space="preserve">using SIFT and FLANN algorithms.  </w:t>
      </w:r>
    </w:p>
    <w:p w14:paraId="3D0D6BF9" w14:textId="31702142" w:rsidR="0084325B" w:rsidRDefault="00E91299" w:rsidP="00A517D7">
      <w:pPr>
        <w:pStyle w:val="1"/>
      </w:pPr>
      <w:r>
        <w:t>Methodology</w:t>
      </w:r>
    </w:p>
    <w:p w14:paraId="46F40F37" w14:textId="10AFC360" w:rsidR="009F20B8" w:rsidRDefault="00BA4A4A" w:rsidP="00A517D7">
      <w:pPr>
        <w:pStyle w:val="2"/>
      </w:pPr>
      <w:r w:rsidRPr="00BA4A4A">
        <w:t>Structure deformation calculation</w:t>
      </w:r>
    </w:p>
    <w:p w14:paraId="5EAA322B" w14:textId="2617F5D0" w:rsidR="00BA4A4A" w:rsidRPr="00BA4A4A" w:rsidRDefault="00BA4A4A" w:rsidP="00D01176">
      <w:pPr>
        <w:pStyle w:val="a2"/>
        <w:ind w:firstLine="0"/>
        <w:rPr>
          <w:rFonts w:eastAsiaTheme="minorEastAsia"/>
          <w:lang w:eastAsia="zh-CN"/>
        </w:rPr>
      </w:pPr>
      <w:r w:rsidRPr="00BA4A4A">
        <w:rPr>
          <w:rFonts w:eastAsiaTheme="minorEastAsia"/>
          <w:lang w:eastAsia="zh-CN"/>
        </w:rPr>
        <w:t xml:space="preserve">This paper calculates structure profile deformation based on </w:t>
      </w:r>
      <w:r w:rsidR="00A710E7">
        <w:rPr>
          <w:rFonts w:eastAsiaTheme="minorEastAsia"/>
          <w:lang w:eastAsia="zh-CN"/>
        </w:rPr>
        <w:t xml:space="preserve">the </w:t>
      </w:r>
      <w:r w:rsidRPr="00BA4A4A">
        <w:rPr>
          <w:rFonts w:eastAsiaTheme="minorEastAsia"/>
          <w:lang w:eastAsia="zh-CN"/>
        </w:rPr>
        <w:t xml:space="preserve">MLS system, which can obtain the spatial location of </w:t>
      </w:r>
      <w:r w:rsidR="00C66233">
        <w:rPr>
          <w:rFonts w:eastAsiaTheme="minorEastAsia"/>
          <w:lang w:eastAsia="zh-CN"/>
        </w:rPr>
        <w:t xml:space="preserve">the </w:t>
      </w:r>
      <w:r w:rsidR="00E06BD5">
        <w:rPr>
          <w:rFonts w:eastAsiaTheme="minorEastAsia"/>
          <w:lang w:eastAsia="zh-CN"/>
        </w:rPr>
        <w:t>tunnel lining surface</w:t>
      </w:r>
      <w:r w:rsidRPr="00BA4A4A">
        <w:rPr>
          <w:rFonts w:eastAsiaTheme="minorEastAsia"/>
          <w:lang w:eastAsia="zh-CN"/>
        </w:rPr>
        <w:t xml:space="preserve">. The </w:t>
      </w:r>
      <w:r w:rsidR="00E06BD5">
        <w:rPr>
          <w:rFonts w:eastAsiaTheme="minorEastAsia"/>
          <w:lang w:eastAsia="zh-CN"/>
        </w:rPr>
        <w:t>ellipse</w:t>
      </w:r>
      <w:r w:rsidRPr="00BA4A4A">
        <w:rPr>
          <w:rFonts w:eastAsiaTheme="minorEastAsia"/>
          <w:lang w:eastAsia="zh-CN"/>
        </w:rPr>
        <w:t xml:space="preserve"> fitting method is </w:t>
      </w:r>
      <w:r w:rsidR="00E06BD5">
        <w:rPr>
          <w:rFonts w:eastAsiaTheme="minorEastAsia"/>
          <w:lang w:eastAsia="zh-CN"/>
        </w:rPr>
        <w:t>used to perform the</w:t>
      </w:r>
      <w:r w:rsidRPr="00BA4A4A">
        <w:rPr>
          <w:rFonts w:eastAsiaTheme="minorEastAsia"/>
          <w:lang w:eastAsia="zh-CN"/>
        </w:rPr>
        <w:t xml:space="preserve"> structure deformation calculation. The </w:t>
      </w:r>
      <w:r w:rsidR="00C66233">
        <w:rPr>
          <w:rFonts w:eastAsiaTheme="minorEastAsia"/>
          <w:lang w:eastAsia="zh-CN"/>
        </w:rPr>
        <w:t xml:space="preserve">calculation </w:t>
      </w:r>
      <w:r w:rsidRPr="00BA4A4A">
        <w:rPr>
          <w:rFonts w:eastAsiaTheme="minorEastAsia"/>
          <w:lang w:eastAsia="zh-CN"/>
        </w:rPr>
        <w:t>steps are as follows:</w:t>
      </w:r>
    </w:p>
    <w:p w14:paraId="4253906F" w14:textId="77777777" w:rsidR="00BA4A4A" w:rsidRPr="00BA4A4A" w:rsidRDefault="00BA4A4A" w:rsidP="00D01176">
      <w:pPr>
        <w:pStyle w:val="a2"/>
        <w:ind w:firstLine="0"/>
        <w:rPr>
          <w:rFonts w:eastAsiaTheme="minorEastAsia"/>
          <w:lang w:eastAsia="zh-CN"/>
        </w:rPr>
      </w:pPr>
      <w:r w:rsidRPr="00BA4A4A">
        <w:rPr>
          <w:rFonts w:eastAsiaTheme="minorEastAsia"/>
          <w:lang w:eastAsia="zh-CN"/>
        </w:rPr>
        <w:t>(1) Calculate the standard equation of the ellipse:</w:t>
      </w:r>
      <w:r w:rsidRPr="00BA4A4A">
        <w:rPr>
          <w:rFonts w:eastAsiaTheme="minorEastAsia"/>
          <w:lang w:eastAsia="zh-CN"/>
        </w:rPr>
        <w:tab/>
        <w:t xml:space="preserve">     </w:t>
      </w:r>
    </w:p>
    <w:p w14:paraId="1AD8D2FC" w14:textId="20A66C7B" w:rsidR="00BA4A4A" w:rsidRPr="00BA4A4A" w:rsidRDefault="00BA4A4A" w:rsidP="00BA4A4A">
      <w:pPr>
        <w:pStyle w:val="a2"/>
        <w:rPr>
          <w:rFonts w:eastAsiaTheme="minorEastAsia"/>
          <w:lang w:eastAsia="zh-CN"/>
        </w:rPr>
      </w:pPr>
      <w:r w:rsidRPr="00BA4A4A">
        <w:rPr>
          <w:rFonts w:eastAsiaTheme="minorEastAsia"/>
          <w:lang w:eastAsia="zh-CN"/>
        </w:rPr>
        <w:tab/>
        <w:t xml:space="preserve"> </w:t>
      </w:r>
      <w:r w:rsidRPr="00BA4A4A">
        <w:rPr>
          <w:rFonts w:eastAsiaTheme="minorEastAsia"/>
          <w:lang w:eastAsia="zh-CN"/>
        </w:rPr>
        <w:tab/>
      </w:r>
      <w:r w:rsidR="00AE4AE5" w:rsidRPr="00395877">
        <w:rPr>
          <w:noProof/>
          <w:position w:val="-24"/>
        </w:rPr>
        <w:object w:dxaOrig="2740" w:dyaOrig="580" w14:anchorId="1C8AB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4pt;height:29.4pt;mso-width-percent:0;mso-height-percent:0;mso-width-percent:0;mso-height-percent:0" o:ole="">
            <v:imagedata r:id="rId18" o:title=""/>
          </v:shape>
          <o:OLEObject Type="Embed" ProgID="Equation.DSMT4" ShapeID="_x0000_i1025" DrawAspect="Content" ObjectID="_1720123476" r:id="rId19"/>
        </w:object>
      </w:r>
      <w:r w:rsidR="00AD7647">
        <w:t xml:space="preserve">            (1)</w:t>
      </w:r>
    </w:p>
    <w:p w14:paraId="0B22CD2A" w14:textId="50F51F10" w:rsidR="00BA4A4A" w:rsidRPr="00BA4A4A" w:rsidRDefault="00BA4A4A" w:rsidP="00D01176">
      <w:pPr>
        <w:pStyle w:val="a2"/>
        <w:ind w:firstLine="0"/>
        <w:rPr>
          <w:rFonts w:eastAsiaTheme="minorEastAsia"/>
          <w:lang w:eastAsia="zh-CN"/>
        </w:rPr>
      </w:pPr>
      <w:r w:rsidRPr="00BA4A4A">
        <w:rPr>
          <w:rFonts w:eastAsiaTheme="minorEastAsia"/>
          <w:lang w:eastAsia="zh-CN"/>
        </w:rPr>
        <w:t xml:space="preserve">Where </w:t>
      </w:r>
      <w:r w:rsidRPr="0020734A">
        <w:rPr>
          <w:rFonts w:eastAsiaTheme="minorEastAsia"/>
          <w:i/>
          <w:iCs/>
          <w:lang w:eastAsia="zh-CN"/>
        </w:rPr>
        <w:t>P</w:t>
      </w:r>
      <w:r w:rsidRPr="00C66233">
        <w:rPr>
          <w:rFonts w:eastAsiaTheme="minorEastAsia"/>
          <w:lang w:eastAsia="zh-CN"/>
        </w:rPr>
        <w:t xml:space="preserve"> = [</w:t>
      </w:r>
      <w:r w:rsidRPr="0020734A">
        <w:rPr>
          <w:rFonts w:eastAsiaTheme="minorEastAsia"/>
          <w:i/>
          <w:iCs/>
          <w:lang w:eastAsia="zh-CN"/>
        </w:rPr>
        <w:t>A</w:t>
      </w:r>
      <w:r w:rsidRPr="00C66233">
        <w:rPr>
          <w:rFonts w:eastAsiaTheme="minorEastAsia"/>
          <w:lang w:eastAsia="zh-CN"/>
        </w:rPr>
        <w:t xml:space="preserve">, </w:t>
      </w:r>
      <w:r w:rsidRPr="0020734A">
        <w:rPr>
          <w:rFonts w:eastAsiaTheme="minorEastAsia"/>
          <w:i/>
          <w:iCs/>
          <w:lang w:eastAsia="zh-CN"/>
        </w:rPr>
        <w:t>B</w:t>
      </w:r>
      <w:r w:rsidRPr="00C66233">
        <w:rPr>
          <w:rFonts w:eastAsiaTheme="minorEastAsia"/>
          <w:lang w:eastAsia="zh-CN"/>
        </w:rPr>
        <w:t xml:space="preserve">, </w:t>
      </w:r>
      <w:r w:rsidRPr="0020734A">
        <w:rPr>
          <w:rFonts w:eastAsiaTheme="minorEastAsia"/>
          <w:i/>
          <w:iCs/>
          <w:lang w:eastAsia="zh-CN"/>
        </w:rPr>
        <w:t>C</w:t>
      </w:r>
      <w:r w:rsidRPr="00C66233">
        <w:rPr>
          <w:rFonts w:eastAsiaTheme="minorEastAsia"/>
          <w:lang w:eastAsia="zh-CN"/>
        </w:rPr>
        <w:t xml:space="preserve">, </w:t>
      </w:r>
      <w:r w:rsidRPr="0020734A">
        <w:rPr>
          <w:rFonts w:eastAsiaTheme="minorEastAsia"/>
          <w:i/>
          <w:iCs/>
          <w:lang w:eastAsia="zh-CN"/>
        </w:rPr>
        <w:t>D</w:t>
      </w:r>
      <w:r w:rsidRPr="00C66233">
        <w:rPr>
          <w:rFonts w:eastAsiaTheme="minorEastAsia"/>
          <w:lang w:eastAsia="zh-CN"/>
        </w:rPr>
        <w:t xml:space="preserve">, </w:t>
      </w:r>
      <w:r w:rsidRPr="0020734A">
        <w:rPr>
          <w:rFonts w:eastAsiaTheme="minorEastAsia"/>
          <w:i/>
          <w:iCs/>
          <w:lang w:eastAsia="zh-CN"/>
        </w:rPr>
        <w:t>E</w:t>
      </w:r>
      <w:r w:rsidRPr="00C66233">
        <w:rPr>
          <w:rFonts w:eastAsiaTheme="minorEastAsia"/>
          <w:lang w:eastAsia="zh-CN"/>
        </w:rPr>
        <w:t xml:space="preserve">, </w:t>
      </w:r>
      <w:r w:rsidRPr="005F6CC3">
        <w:rPr>
          <w:rFonts w:eastAsiaTheme="minorEastAsia"/>
          <w:lang w:eastAsia="zh-CN"/>
        </w:rPr>
        <w:t>1</w:t>
      </w:r>
      <w:r w:rsidRPr="00B11294">
        <w:rPr>
          <w:rFonts w:eastAsiaTheme="minorEastAsia"/>
          <w:lang w:eastAsia="zh-CN"/>
        </w:rPr>
        <w:t>]</w:t>
      </w:r>
      <w:r w:rsidRPr="00BA4A4A">
        <w:rPr>
          <w:rFonts w:eastAsiaTheme="minorEastAsia"/>
          <w:lang w:eastAsia="zh-CN"/>
        </w:rPr>
        <w:t xml:space="preserve"> refers to the parameter vector of the elliptic equation, which is also the target quantity to be solved for the fitting process. </w:t>
      </w:r>
      <w:r w:rsidRPr="00C66233">
        <w:rPr>
          <w:rFonts w:eastAsiaTheme="minorEastAsia"/>
          <w:i/>
          <w:iCs/>
          <w:lang w:eastAsia="zh-CN"/>
        </w:rPr>
        <w:t>X</w:t>
      </w:r>
      <w:r w:rsidRPr="003E7897">
        <w:rPr>
          <w:rFonts w:eastAsiaTheme="minorEastAsia"/>
          <w:i/>
          <w:iCs/>
          <w:lang w:eastAsia="zh-CN"/>
        </w:rPr>
        <w:t xml:space="preserve"> = [</w:t>
      </w:r>
      <w:r w:rsidRPr="00C66233">
        <w:rPr>
          <w:rFonts w:eastAsiaTheme="minorEastAsia"/>
          <w:i/>
          <w:iCs/>
          <w:lang w:eastAsia="zh-CN"/>
        </w:rPr>
        <w:t>x</w:t>
      </w:r>
      <w:r w:rsidRPr="003E7897">
        <w:rPr>
          <w:rFonts w:eastAsiaTheme="minorEastAsia"/>
          <w:i/>
          <w:iCs/>
          <w:vertAlign w:val="superscript"/>
          <w:lang w:eastAsia="zh-CN"/>
        </w:rPr>
        <w:t>2</w:t>
      </w:r>
      <w:r w:rsidRPr="003E7897">
        <w:rPr>
          <w:rFonts w:eastAsiaTheme="minorEastAsia"/>
          <w:i/>
          <w:iCs/>
          <w:lang w:eastAsia="zh-CN"/>
        </w:rPr>
        <w:t xml:space="preserve">, </w:t>
      </w:r>
      <w:proofErr w:type="spellStart"/>
      <w:r w:rsidRPr="00C66233">
        <w:rPr>
          <w:rFonts w:eastAsiaTheme="minorEastAsia"/>
          <w:i/>
          <w:iCs/>
          <w:lang w:eastAsia="zh-CN"/>
        </w:rPr>
        <w:t>xz</w:t>
      </w:r>
      <w:proofErr w:type="spellEnd"/>
      <w:r w:rsidRPr="003E7897">
        <w:rPr>
          <w:rFonts w:eastAsiaTheme="minorEastAsia"/>
          <w:i/>
          <w:iCs/>
          <w:lang w:eastAsia="zh-CN"/>
        </w:rPr>
        <w:t xml:space="preserve">, </w:t>
      </w:r>
      <w:r w:rsidRPr="00C66233">
        <w:rPr>
          <w:rFonts w:eastAsiaTheme="minorEastAsia"/>
          <w:i/>
          <w:iCs/>
          <w:lang w:eastAsia="zh-CN"/>
        </w:rPr>
        <w:t>z</w:t>
      </w:r>
      <w:r w:rsidRPr="003E7897">
        <w:rPr>
          <w:rFonts w:eastAsiaTheme="minorEastAsia"/>
          <w:i/>
          <w:iCs/>
          <w:vertAlign w:val="superscript"/>
          <w:lang w:eastAsia="zh-CN"/>
        </w:rPr>
        <w:t>2</w:t>
      </w:r>
      <w:r w:rsidRPr="003E7897">
        <w:rPr>
          <w:rFonts w:eastAsiaTheme="minorEastAsia"/>
          <w:i/>
          <w:iCs/>
          <w:lang w:eastAsia="zh-CN"/>
        </w:rPr>
        <w:t xml:space="preserve">, </w:t>
      </w:r>
      <w:r w:rsidRPr="00C66233">
        <w:rPr>
          <w:rFonts w:eastAsiaTheme="minorEastAsia"/>
          <w:i/>
          <w:iCs/>
          <w:lang w:eastAsia="zh-CN"/>
        </w:rPr>
        <w:t>x</w:t>
      </w:r>
      <w:r w:rsidRPr="003E7897">
        <w:rPr>
          <w:rFonts w:eastAsiaTheme="minorEastAsia"/>
          <w:i/>
          <w:iCs/>
          <w:lang w:eastAsia="zh-CN"/>
        </w:rPr>
        <w:t xml:space="preserve">, </w:t>
      </w:r>
      <w:r w:rsidRPr="00C66233">
        <w:rPr>
          <w:rFonts w:eastAsiaTheme="minorEastAsia"/>
          <w:i/>
          <w:iCs/>
          <w:lang w:eastAsia="zh-CN"/>
        </w:rPr>
        <w:t>z</w:t>
      </w:r>
      <w:r w:rsidRPr="003E7897">
        <w:rPr>
          <w:rFonts w:eastAsiaTheme="minorEastAsia"/>
          <w:i/>
          <w:iCs/>
          <w:lang w:eastAsia="zh-CN"/>
        </w:rPr>
        <w:t>,</w:t>
      </w:r>
      <w:r w:rsidR="005F6CC3">
        <w:rPr>
          <w:rFonts w:eastAsiaTheme="minorEastAsia"/>
          <w:i/>
          <w:iCs/>
          <w:lang w:eastAsia="zh-CN"/>
        </w:rPr>
        <w:t xml:space="preserve"> </w:t>
      </w:r>
      <w:r w:rsidRPr="003E7897">
        <w:rPr>
          <w:rFonts w:eastAsiaTheme="minorEastAsia"/>
          <w:i/>
          <w:iCs/>
          <w:lang w:eastAsia="zh-CN"/>
        </w:rPr>
        <w:t>1]</w:t>
      </w:r>
      <w:r w:rsidRPr="00BA4A4A">
        <w:rPr>
          <w:rFonts w:eastAsiaTheme="minorEastAsia"/>
          <w:lang w:eastAsia="zh-CN"/>
        </w:rPr>
        <w:t xml:space="preserve"> is the coordinate vector of a point in the point cloud</w:t>
      </w:r>
      <w:r w:rsidR="005F6CC3">
        <w:rPr>
          <w:rFonts w:eastAsiaTheme="minorEastAsia"/>
          <w:lang w:eastAsia="zh-CN"/>
        </w:rPr>
        <w:t xml:space="preserve">.  </w:t>
      </w:r>
      <w:proofErr w:type="gramStart"/>
      <w:r w:rsidR="005F6CC3" w:rsidRPr="00C66233">
        <w:rPr>
          <w:rFonts w:eastAsiaTheme="minorEastAsia"/>
          <w:i/>
          <w:iCs/>
          <w:lang w:eastAsia="zh-CN"/>
        </w:rPr>
        <w:t>x</w:t>
      </w:r>
      <w:proofErr w:type="gramEnd"/>
      <w:r w:rsidR="005F6CC3">
        <w:rPr>
          <w:rFonts w:eastAsiaTheme="minorEastAsia"/>
          <w:lang w:eastAsia="zh-CN"/>
        </w:rPr>
        <w:t xml:space="preserve"> and</w:t>
      </w:r>
      <w:r w:rsidRPr="00BA4A4A">
        <w:rPr>
          <w:rFonts w:eastAsiaTheme="minorEastAsia"/>
          <w:lang w:eastAsia="zh-CN"/>
        </w:rPr>
        <w:t xml:space="preserve"> </w:t>
      </w:r>
      <w:r w:rsidRPr="00D01176">
        <w:rPr>
          <w:rFonts w:eastAsiaTheme="minorEastAsia"/>
          <w:i/>
          <w:iCs/>
          <w:lang w:eastAsia="zh-CN"/>
        </w:rPr>
        <w:t>z</w:t>
      </w:r>
      <w:r w:rsidRPr="00BA4A4A">
        <w:rPr>
          <w:rFonts w:eastAsiaTheme="minorEastAsia"/>
          <w:lang w:eastAsia="zh-CN"/>
        </w:rPr>
        <w:t xml:space="preserve"> are the </w:t>
      </w:r>
      <w:r w:rsidR="005F6CC3">
        <w:rPr>
          <w:rFonts w:eastAsiaTheme="minorEastAsia"/>
          <w:lang w:eastAsia="zh-CN"/>
        </w:rPr>
        <w:t xml:space="preserve">tunnel cross-section's </w:t>
      </w:r>
      <w:r w:rsidRPr="00BA4A4A">
        <w:rPr>
          <w:rFonts w:eastAsiaTheme="minorEastAsia"/>
          <w:lang w:eastAsia="zh-CN"/>
        </w:rPr>
        <w:t>horizontal and vertical coordinate values.</w:t>
      </w:r>
    </w:p>
    <w:p w14:paraId="51257FE6" w14:textId="66B5947B" w:rsidR="00BA4A4A" w:rsidRPr="00BA4A4A" w:rsidRDefault="00BA4A4A" w:rsidP="00D01176">
      <w:pPr>
        <w:pStyle w:val="a2"/>
        <w:ind w:firstLine="0"/>
        <w:rPr>
          <w:rFonts w:eastAsiaTheme="minorEastAsia"/>
          <w:lang w:eastAsia="zh-CN"/>
        </w:rPr>
      </w:pPr>
      <w:r w:rsidRPr="00BA4A4A">
        <w:rPr>
          <w:rFonts w:eastAsiaTheme="minorEastAsia"/>
          <w:lang w:eastAsia="zh-CN"/>
        </w:rPr>
        <w:t xml:space="preserve">(2) Solving elliptic parameters using the </w:t>
      </w:r>
      <w:r w:rsidR="005F6CC3">
        <w:rPr>
          <w:rFonts w:eastAsiaTheme="minorEastAsia"/>
          <w:lang w:eastAsia="zh-CN"/>
        </w:rPr>
        <w:t>least-squares</w:t>
      </w:r>
      <w:r w:rsidRPr="00BA4A4A">
        <w:rPr>
          <w:rFonts w:eastAsiaTheme="minorEastAsia"/>
          <w:lang w:eastAsia="zh-CN"/>
        </w:rPr>
        <w:t xml:space="preserve"> principle:   </w:t>
      </w:r>
    </w:p>
    <w:p w14:paraId="26A88AE0" w14:textId="6BCFDEE2" w:rsidR="00BA4A4A" w:rsidRPr="00BA4A4A" w:rsidRDefault="00BA4A4A" w:rsidP="00BA4A4A">
      <w:pPr>
        <w:pStyle w:val="a2"/>
        <w:rPr>
          <w:rFonts w:eastAsiaTheme="minorEastAsia"/>
          <w:lang w:eastAsia="zh-CN"/>
        </w:rPr>
      </w:pPr>
      <w:r w:rsidRPr="00BA4A4A">
        <w:rPr>
          <w:rFonts w:eastAsiaTheme="minorEastAsia"/>
          <w:lang w:eastAsia="zh-CN"/>
        </w:rPr>
        <w:t xml:space="preserve">              </w:t>
      </w:r>
      <w:r w:rsidRPr="00BA4A4A">
        <w:rPr>
          <w:rFonts w:eastAsiaTheme="minorEastAsia"/>
          <w:lang w:eastAsia="zh-CN"/>
        </w:rPr>
        <w:tab/>
      </w:r>
      <w:r w:rsidR="00AE4AE5" w:rsidRPr="00395877">
        <w:rPr>
          <w:noProof/>
          <w:position w:val="-30"/>
        </w:rPr>
        <w:object w:dxaOrig="1420" w:dyaOrig="700" w14:anchorId="498FEDE6">
          <v:shape id="_x0000_i1026" type="#_x0000_t75" alt="" style="width:70.8pt;height:35.4pt;mso-width-percent:0;mso-height-percent:0;mso-width-percent:0;mso-height-percent:0" o:ole="">
            <v:imagedata r:id="rId20" o:title=""/>
          </v:shape>
          <o:OLEObject Type="Embed" ProgID="Equation.DSMT4" ShapeID="_x0000_i1026" DrawAspect="Content" ObjectID="_1720123477" r:id="rId21"/>
        </w:object>
      </w:r>
      <w:r w:rsidR="00AD7647">
        <w:t xml:space="preserve">                                      (2)</w:t>
      </w:r>
    </w:p>
    <w:p w14:paraId="29BBA2E9" w14:textId="08FE5FFF" w:rsidR="00B3539D" w:rsidRDefault="00FB0631" w:rsidP="005F6CC3">
      <w:pPr>
        <w:pStyle w:val="a2"/>
        <w:ind w:firstLine="0"/>
        <w:rPr>
          <w:rFonts w:eastAsiaTheme="minorEastAsia"/>
          <w:lang w:eastAsia="zh-CN"/>
        </w:rPr>
      </w:pPr>
      <w:r w:rsidRPr="00FB0631">
        <w:rPr>
          <w:rFonts w:eastAsiaTheme="minorEastAsia"/>
          <w:i/>
          <w:iCs/>
          <w:lang w:eastAsia="zh-CN"/>
        </w:rPr>
        <w:t>Eq</w:t>
      </w:r>
      <w:proofErr w:type="gramStart"/>
      <w:r>
        <w:rPr>
          <w:rFonts w:eastAsiaTheme="minorEastAsia"/>
          <w:lang w:eastAsia="zh-CN"/>
        </w:rPr>
        <w:t>.(</w:t>
      </w:r>
      <w:proofErr w:type="gramEnd"/>
      <w:r>
        <w:rPr>
          <w:rFonts w:eastAsiaTheme="minorEastAsia"/>
          <w:lang w:eastAsia="zh-CN"/>
        </w:rPr>
        <w:t xml:space="preserve">1) is simplified to </w:t>
      </w:r>
      <w:r w:rsidRPr="00FB0631">
        <w:rPr>
          <w:rFonts w:eastAsiaTheme="minorEastAsia"/>
          <w:i/>
          <w:iCs/>
          <w:lang w:eastAsia="zh-CN"/>
        </w:rPr>
        <w:t>Eq</w:t>
      </w:r>
      <w:r w:rsidRPr="00FB0631">
        <w:rPr>
          <w:rFonts w:eastAsiaTheme="minorEastAsia"/>
          <w:lang w:eastAsia="zh-CN"/>
        </w:rPr>
        <w:t>.(</w:t>
      </w:r>
      <w:r>
        <w:rPr>
          <w:rFonts w:eastAsiaTheme="minorEastAsia"/>
          <w:lang w:eastAsia="zh-CN"/>
        </w:rPr>
        <w:t>2</w:t>
      </w:r>
      <w:r w:rsidRPr="00FB0631">
        <w:rPr>
          <w:rFonts w:eastAsiaTheme="minorEastAsia"/>
          <w:lang w:eastAsia="zh-CN"/>
        </w:rPr>
        <w:t>)</w:t>
      </w:r>
      <w:r>
        <w:rPr>
          <w:rFonts w:eastAsiaTheme="minorEastAsia"/>
          <w:lang w:eastAsia="zh-CN"/>
        </w:rPr>
        <w:t xml:space="preserve"> by the </w:t>
      </w:r>
      <w:r w:rsidRPr="00FB0631">
        <w:rPr>
          <w:rFonts w:eastAsiaTheme="minorEastAsia"/>
          <w:lang w:eastAsia="zh-CN"/>
        </w:rPr>
        <w:t xml:space="preserve">Direct </w:t>
      </w:r>
      <w:r>
        <w:rPr>
          <w:rFonts w:eastAsiaTheme="minorEastAsia"/>
          <w:lang w:eastAsia="zh-CN"/>
        </w:rPr>
        <w:t>L</w:t>
      </w:r>
      <w:r w:rsidRPr="00FB0631">
        <w:rPr>
          <w:rFonts w:eastAsiaTheme="minorEastAsia"/>
          <w:lang w:eastAsia="zh-CN"/>
        </w:rPr>
        <w:t xml:space="preserve">east </w:t>
      </w:r>
      <w:r>
        <w:rPr>
          <w:rFonts w:eastAsiaTheme="minorEastAsia"/>
          <w:lang w:eastAsia="zh-CN"/>
        </w:rPr>
        <w:t>S</w:t>
      </w:r>
      <w:r w:rsidRPr="00FB0631">
        <w:rPr>
          <w:rFonts w:eastAsiaTheme="minorEastAsia"/>
          <w:lang w:eastAsia="zh-CN"/>
        </w:rPr>
        <w:t>quare method</w:t>
      </w:r>
      <w:r>
        <w:rPr>
          <w:rFonts w:eastAsiaTheme="minorEastAsia"/>
          <w:lang w:eastAsia="zh-CN"/>
        </w:rPr>
        <w:t xml:space="preserve"> (</w:t>
      </w:r>
      <w:r w:rsidRPr="00FB0631">
        <w:rPr>
          <w:rFonts w:eastAsiaTheme="minorEastAsia"/>
          <w:lang w:eastAsia="zh-CN"/>
        </w:rPr>
        <w:t>F</w:t>
      </w:r>
      <w:r>
        <w:rPr>
          <w:rFonts w:eastAsiaTheme="minorEastAsia"/>
          <w:lang w:eastAsia="zh-CN"/>
        </w:rPr>
        <w:t xml:space="preserve">itzgibbon, 1999). </w:t>
      </w:r>
      <w:r w:rsidR="00BA4A4A" w:rsidRPr="005F6CC3">
        <w:rPr>
          <w:rFonts w:eastAsiaTheme="minorEastAsia"/>
          <w:i/>
          <w:iCs/>
          <w:lang w:eastAsia="zh-CN"/>
        </w:rPr>
        <w:t>X</w:t>
      </w:r>
      <w:r w:rsidRPr="00FB0631">
        <w:rPr>
          <w:rFonts w:eastAsiaTheme="minorEastAsia"/>
          <w:i/>
          <w:iCs/>
          <w:lang w:eastAsia="zh-CN"/>
        </w:rPr>
        <w:t>C</w:t>
      </w:r>
      <w:r w:rsidR="00BA4A4A" w:rsidRPr="003E7897">
        <w:rPr>
          <w:rFonts w:eastAsiaTheme="minorEastAsia"/>
          <w:i/>
          <w:iCs/>
          <w:lang w:eastAsia="zh-CN"/>
        </w:rPr>
        <w:t xml:space="preserve"> = [</w:t>
      </w:r>
      <w:r w:rsidR="00BA4A4A" w:rsidRPr="005F6CC3">
        <w:rPr>
          <w:rFonts w:eastAsiaTheme="minorEastAsia"/>
          <w:i/>
          <w:iCs/>
          <w:lang w:eastAsia="zh-CN"/>
        </w:rPr>
        <w:t>X</w:t>
      </w:r>
      <w:r w:rsidR="00BA4A4A" w:rsidRPr="005F6CC3">
        <w:rPr>
          <w:rFonts w:eastAsiaTheme="minorEastAsia"/>
          <w:i/>
          <w:iCs/>
          <w:vertAlign w:val="subscript"/>
          <w:lang w:eastAsia="zh-CN"/>
        </w:rPr>
        <w:t>1</w:t>
      </w:r>
      <w:r w:rsidR="00BA4A4A" w:rsidRPr="003E7897">
        <w:rPr>
          <w:rFonts w:eastAsiaTheme="minorEastAsia"/>
          <w:i/>
          <w:iCs/>
          <w:lang w:eastAsia="zh-CN"/>
        </w:rPr>
        <w:t xml:space="preserve">, </w:t>
      </w:r>
      <w:r w:rsidR="00BA4A4A" w:rsidRPr="005F6CC3">
        <w:rPr>
          <w:rFonts w:eastAsiaTheme="minorEastAsia"/>
          <w:i/>
          <w:iCs/>
          <w:lang w:eastAsia="zh-CN"/>
        </w:rPr>
        <w:t>X</w:t>
      </w:r>
      <w:r w:rsidR="00BA4A4A" w:rsidRPr="005F6CC3">
        <w:rPr>
          <w:rFonts w:eastAsiaTheme="minorEastAsia"/>
          <w:i/>
          <w:iCs/>
          <w:vertAlign w:val="subscript"/>
          <w:lang w:eastAsia="zh-CN"/>
        </w:rPr>
        <w:t>2</w:t>
      </w:r>
      <w:r w:rsidR="00BA4A4A" w:rsidRPr="003E7897">
        <w:rPr>
          <w:rFonts w:eastAsiaTheme="minorEastAsia"/>
          <w:i/>
          <w:iCs/>
          <w:lang w:eastAsia="zh-CN"/>
        </w:rPr>
        <w:t>,…</w:t>
      </w:r>
      <w:proofErr w:type="gramStart"/>
      <w:r w:rsidR="00BA4A4A" w:rsidRPr="003E7897">
        <w:rPr>
          <w:rFonts w:eastAsiaTheme="minorEastAsia"/>
          <w:i/>
          <w:iCs/>
          <w:lang w:eastAsia="zh-CN"/>
        </w:rPr>
        <w:t>,</w:t>
      </w:r>
      <w:proofErr w:type="spellStart"/>
      <w:r w:rsidR="00BA4A4A" w:rsidRPr="005F6CC3">
        <w:rPr>
          <w:rFonts w:eastAsiaTheme="minorEastAsia"/>
          <w:i/>
          <w:iCs/>
          <w:lang w:eastAsia="zh-CN"/>
        </w:rPr>
        <w:t>X</w:t>
      </w:r>
      <w:r w:rsidR="00BA4A4A" w:rsidRPr="005F6CC3">
        <w:rPr>
          <w:rFonts w:eastAsiaTheme="minorEastAsia"/>
          <w:i/>
          <w:iCs/>
          <w:vertAlign w:val="subscript"/>
          <w:lang w:eastAsia="zh-CN"/>
        </w:rPr>
        <w:t>n</w:t>
      </w:r>
      <w:proofErr w:type="spellEnd"/>
      <w:proofErr w:type="gramEnd"/>
      <w:r w:rsidR="00BA4A4A" w:rsidRPr="003E7897">
        <w:rPr>
          <w:rFonts w:eastAsiaTheme="minorEastAsia"/>
          <w:i/>
          <w:iCs/>
          <w:lang w:eastAsia="zh-CN"/>
        </w:rPr>
        <w:t>]</w:t>
      </w:r>
      <w:r w:rsidR="00BA4A4A" w:rsidRPr="005F6CC3">
        <w:rPr>
          <w:rFonts w:eastAsiaTheme="minorEastAsia"/>
          <w:i/>
          <w:iCs/>
          <w:vertAlign w:val="superscript"/>
          <w:lang w:eastAsia="zh-CN"/>
        </w:rPr>
        <w:t>T</w:t>
      </w:r>
      <w:r w:rsidR="00BA4A4A" w:rsidRPr="00BA4A4A">
        <w:rPr>
          <w:rFonts w:eastAsiaTheme="minorEastAsia"/>
          <w:lang w:eastAsia="zh-CN"/>
        </w:rPr>
        <w:t xml:space="preserve"> is the set of points whose </w:t>
      </w:r>
      <w:r w:rsidR="005F6CC3">
        <w:rPr>
          <w:rFonts w:eastAsiaTheme="minorEastAsia"/>
          <w:lang w:eastAsia="zh-CN"/>
        </w:rPr>
        <w:t>coordinates</w:t>
      </w:r>
      <w:r w:rsidR="00BA4A4A" w:rsidRPr="00BA4A4A">
        <w:rPr>
          <w:rFonts w:eastAsiaTheme="minorEastAsia"/>
          <w:lang w:eastAsia="zh-CN"/>
        </w:rPr>
        <w:t xml:space="preserve"> vectors are </w:t>
      </w:r>
      <w:r w:rsidR="00BA4A4A" w:rsidRPr="00D01176">
        <w:rPr>
          <w:rFonts w:eastAsiaTheme="minorEastAsia"/>
          <w:i/>
          <w:iCs/>
          <w:lang w:eastAsia="zh-CN"/>
        </w:rPr>
        <w:t>X</w:t>
      </w:r>
      <w:r w:rsidR="00BA4A4A" w:rsidRPr="00D01176">
        <w:rPr>
          <w:rFonts w:eastAsiaTheme="minorEastAsia"/>
          <w:i/>
          <w:iCs/>
          <w:vertAlign w:val="subscript"/>
          <w:lang w:eastAsia="zh-CN"/>
        </w:rPr>
        <w:t>i</w:t>
      </w:r>
      <w:r w:rsidR="00BA4A4A" w:rsidRPr="00BA4A4A">
        <w:rPr>
          <w:rFonts w:eastAsiaTheme="minorEastAsia"/>
          <w:lang w:eastAsia="zh-CN"/>
        </w:rPr>
        <w:t>.</w:t>
      </w:r>
      <w:r>
        <w:rPr>
          <w:rFonts w:eastAsiaTheme="minorEastAsia"/>
          <w:lang w:eastAsia="zh-CN"/>
        </w:rPr>
        <w:t xml:space="preserve"> </w:t>
      </w:r>
      <w:r w:rsidR="0020734A" w:rsidRPr="0020734A">
        <w:rPr>
          <w:rFonts w:eastAsiaTheme="minorEastAsia"/>
          <w:lang w:eastAsia="zh-CN"/>
        </w:rPr>
        <w:t xml:space="preserve">By solving the </w:t>
      </w:r>
      <w:r w:rsidR="0020734A" w:rsidRPr="003F27FF">
        <w:rPr>
          <w:rFonts w:eastAsiaTheme="minorEastAsia"/>
          <w:i/>
          <w:lang w:eastAsia="zh-CN"/>
        </w:rPr>
        <w:t>Eq</w:t>
      </w:r>
      <w:proofErr w:type="gramStart"/>
      <w:r w:rsidR="0020734A" w:rsidRPr="0020734A">
        <w:rPr>
          <w:rFonts w:eastAsiaTheme="minorEastAsia"/>
          <w:lang w:eastAsia="zh-CN"/>
        </w:rPr>
        <w:t>.(</w:t>
      </w:r>
      <w:proofErr w:type="gramEnd"/>
      <w:r w:rsidR="0020734A" w:rsidRPr="0020734A">
        <w:rPr>
          <w:rFonts w:eastAsiaTheme="minorEastAsia"/>
          <w:lang w:eastAsia="zh-CN"/>
        </w:rPr>
        <w:t>2)</w:t>
      </w:r>
      <w:r w:rsidR="0020734A">
        <w:rPr>
          <w:rFonts w:eastAsiaTheme="minorEastAsia"/>
          <w:lang w:eastAsia="zh-CN"/>
        </w:rPr>
        <w:t>, p</w:t>
      </w:r>
      <w:r w:rsidR="0020734A" w:rsidRPr="0020734A">
        <w:rPr>
          <w:rFonts w:eastAsiaTheme="minorEastAsia"/>
          <w:lang w:eastAsia="zh-CN"/>
        </w:rPr>
        <w:t>a</w:t>
      </w:r>
      <w:r w:rsidR="0020734A">
        <w:rPr>
          <w:rFonts w:eastAsiaTheme="minorEastAsia"/>
          <w:lang w:eastAsia="zh-CN"/>
        </w:rPr>
        <w:t>r</w:t>
      </w:r>
      <w:r w:rsidR="0020734A" w:rsidRPr="0020734A">
        <w:rPr>
          <w:rFonts w:eastAsiaTheme="minorEastAsia"/>
          <w:lang w:eastAsia="zh-CN"/>
        </w:rPr>
        <w:t>a</w:t>
      </w:r>
      <w:r w:rsidR="0020734A">
        <w:rPr>
          <w:rFonts w:eastAsiaTheme="minorEastAsia"/>
          <w:lang w:eastAsia="zh-CN"/>
        </w:rPr>
        <w:t xml:space="preserve">meter set </w:t>
      </w:r>
      <w:r w:rsidR="0020734A" w:rsidRPr="0020734A">
        <w:rPr>
          <w:rFonts w:eastAsiaTheme="minorEastAsia"/>
          <w:i/>
          <w:iCs/>
          <w:lang w:eastAsia="zh-CN"/>
        </w:rPr>
        <w:t>P</w:t>
      </w:r>
      <w:r w:rsidR="0020734A">
        <w:rPr>
          <w:rFonts w:eastAsiaTheme="minorEastAsia"/>
          <w:lang w:eastAsia="zh-CN"/>
        </w:rPr>
        <w:t xml:space="preserve"> c</w:t>
      </w:r>
      <w:r w:rsidR="0020734A" w:rsidRPr="0020734A">
        <w:rPr>
          <w:rFonts w:eastAsiaTheme="minorEastAsia"/>
          <w:lang w:eastAsia="zh-CN"/>
        </w:rPr>
        <w:t>a</w:t>
      </w:r>
      <w:r w:rsidR="0020734A">
        <w:rPr>
          <w:rFonts w:eastAsiaTheme="minorEastAsia"/>
          <w:lang w:eastAsia="zh-CN"/>
        </w:rPr>
        <w:t>n be c</w:t>
      </w:r>
      <w:r w:rsidR="0020734A" w:rsidRPr="0020734A">
        <w:rPr>
          <w:rFonts w:eastAsiaTheme="minorEastAsia"/>
          <w:lang w:eastAsia="zh-CN"/>
        </w:rPr>
        <w:t>a</w:t>
      </w:r>
      <w:r w:rsidR="003F27FF">
        <w:rPr>
          <w:rFonts w:eastAsiaTheme="minorEastAsia"/>
          <w:lang w:eastAsia="zh-CN"/>
        </w:rPr>
        <w:t>l</w:t>
      </w:r>
      <w:r w:rsidR="0020734A">
        <w:rPr>
          <w:rFonts w:eastAsiaTheme="minorEastAsia"/>
          <w:lang w:eastAsia="zh-CN"/>
        </w:rPr>
        <w:t>cul</w:t>
      </w:r>
      <w:r w:rsidR="0020734A" w:rsidRPr="0020734A">
        <w:rPr>
          <w:rFonts w:eastAsiaTheme="minorEastAsia"/>
          <w:lang w:eastAsia="zh-CN"/>
        </w:rPr>
        <w:t>a</w:t>
      </w:r>
      <w:r w:rsidR="0020734A">
        <w:rPr>
          <w:rFonts w:eastAsiaTheme="minorEastAsia"/>
          <w:lang w:eastAsia="zh-CN"/>
        </w:rPr>
        <w:t xml:space="preserve">ted </w:t>
      </w:r>
      <w:r w:rsidR="0020734A" w:rsidRPr="0020734A">
        <w:rPr>
          <w:rFonts w:eastAsiaTheme="minorEastAsia"/>
          <w:lang w:eastAsia="zh-CN"/>
        </w:rPr>
        <w:t>a</w:t>
      </w:r>
      <w:r w:rsidR="0020734A">
        <w:rPr>
          <w:rFonts w:eastAsiaTheme="minorEastAsia"/>
          <w:lang w:eastAsia="zh-CN"/>
        </w:rPr>
        <w:t>nd the</w:t>
      </w:r>
      <w:r w:rsidR="00BA4A4A" w:rsidRPr="00BA4A4A">
        <w:rPr>
          <w:rFonts w:eastAsiaTheme="minorEastAsia"/>
          <w:lang w:eastAsia="zh-CN"/>
        </w:rPr>
        <w:t xml:space="preserve"> optimal elliptic curve is fitted based on the coordinates of </w:t>
      </w:r>
      <w:r w:rsidR="0020734A">
        <w:rPr>
          <w:rFonts w:eastAsiaTheme="minorEastAsia"/>
          <w:lang w:eastAsia="zh-CN"/>
        </w:rPr>
        <w:t xml:space="preserve">cloud </w:t>
      </w:r>
      <w:r w:rsidR="00BA4A4A" w:rsidRPr="00BA4A4A">
        <w:rPr>
          <w:rFonts w:eastAsiaTheme="minorEastAsia"/>
          <w:lang w:eastAsia="zh-CN"/>
        </w:rPr>
        <w:t>points</w:t>
      </w:r>
      <w:r>
        <w:rPr>
          <w:rFonts w:eastAsiaTheme="minorEastAsia"/>
          <w:lang w:eastAsia="zh-CN"/>
        </w:rPr>
        <w:t>.</w:t>
      </w:r>
      <w:r w:rsidR="00BA4A4A" w:rsidRPr="00BA4A4A">
        <w:rPr>
          <w:rFonts w:eastAsiaTheme="minorEastAsia"/>
          <w:lang w:eastAsia="zh-CN"/>
        </w:rPr>
        <w:t xml:space="preserve"> </w:t>
      </w:r>
      <w:r w:rsidR="0085699C">
        <w:rPr>
          <w:rFonts w:eastAsiaTheme="minorEastAsia"/>
          <w:lang w:eastAsia="zh-CN"/>
        </w:rPr>
        <w:t>T</w:t>
      </w:r>
      <w:r w:rsidR="00BA4A4A" w:rsidRPr="00BA4A4A">
        <w:rPr>
          <w:rFonts w:eastAsiaTheme="minorEastAsia"/>
          <w:lang w:eastAsia="zh-CN"/>
        </w:rPr>
        <w:t xml:space="preserve">he difference in fit </w:t>
      </w:r>
      <w:proofErr w:type="spellStart"/>
      <w:r w:rsidR="00BA4A4A" w:rsidRPr="00D01176">
        <w:rPr>
          <w:rFonts w:eastAsiaTheme="minorEastAsia"/>
          <w:i/>
          <w:iCs/>
          <w:lang w:eastAsia="zh-CN"/>
        </w:rPr>
        <w:t>R</w:t>
      </w:r>
      <w:r w:rsidR="00BA4A4A" w:rsidRPr="00D01176">
        <w:rPr>
          <w:rFonts w:eastAsiaTheme="minorEastAsia"/>
          <w:i/>
          <w:iCs/>
          <w:vertAlign w:val="subscript"/>
          <w:lang w:eastAsia="zh-CN"/>
        </w:rPr>
        <w:t>i</w:t>
      </w:r>
      <w:proofErr w:type="spellEnd"/>
      <w:r w:rsidR="00BA4A4A" w:rsidRPr="00BA4A4A">
        <w:rPr>
          <w:rFonts w:eastAsiaTheme="minorEastAsia"/>
          <w:lang w:eastAsia="zh-CN"/>
        </w:rPr>
        <w:t xml:space="preserve"> = [</w:t>
      </w:r>
      <w:r w:rsidR="00BA4A4A" w:rsidRPr="00D01176">
        <w:rPr>
          <w:rFonts w:eastAsiaTheme="minorEastAsia"/>
          <w:i/>
          <w:iCs/>
          <w:lang w:eastAsia="zh-CN"/>
        </w:rPr>
        <w:t>r</w:t>
      </w:r>
      <w:r w:rsidR="00BA4A4A" w:rsidRPr="00D01176">
        <w:rPr>
          <w:rFonts w:eastAsiaTheme="minorEastAsia"/>
          <w:i/>
          <w:iCs/>
          <w:vertAlign w:val="subscript"/>
          <w:lang w:eastAsia="zh-CN"/>
        </w:rPr>
        <w:t>1</w:t>
      </w:r>
      <w:r w:rsidR="00BA4A4A" w:rsidRPr="00BA4A4A">
        <w:rPr>
          <w:rFonts w:eastAsiaTheme="minorEastAsia"/>
          <w:lang w:eastAsia="zh-CN"/>
        </w:rPr>
        <w:t xml:space="preserve">, </w:t>
      </w:r>
      <w:r w:rsidR="00BA4A4A" w:rsidRPr="00D01176">
        <w:rPr>
          <w:rFonts w:eastAsiaTheme="minorEastAsia"/>
          <w:i/>
          <w:iCs/>
          <w:lang w:eastAsia="zh-CN"/>
        </w:rPr>
        <w:t>r</w:t>
      </w:r>
      <w:r w:rsidR="00BA4A4A" w:rsidRPr="00D01176">
        <w:rPr>
          <w:rFonts w:eastAsiaTheme="minorEastAsia"/>
          <w:i/>
          <w:iCs/>
          <w:vertAlign w:val="subscript"/>
          <w:lang w:eastAsia="zh-CN"/>
        </w:rPr>
        <w:t>2</w:t>
      </w:r>
      <w:r w:rsidR="00BA4A4A" w:rsidRPr="00BA4A4A">
        <w:rPr>
          <w:rFonts w:eastAsiaTheme="minorEastAsia"/>
          <w:lang w:eastAsia="zh-CN"/>
        </w:rPr>
        <w:t xml:space="preserve">,…, </w:t>
      </w:r>
      <w:proofErr w:type="spellStart"/>
      <w:r w:rsidR="00BA4A4A" w:rsidRPr="00D01176">
        <w:rPr>
          <w:rFonts w:eastAsiaTheme="minorEastAsia"/>
          <w:i/>
          <w:iCs/>
          <w:lang w:eastAsia="zh-CN"/>
        </w:rPr>
        <w:t>r</w:t>
      </w:r>
      <w:r w:rsidR="00BA4A4A" w:rsidRPr="00D01176">
        <w:rPr>
          <w:rFonts w:eastAsiaTheme="minorEastAsia"/>
          <w:i/>
          <w:iCs/>
          <w:vertAlign w:val="subscript"/>
          <w:lang w:eastAsia="zh-CN"/>
        </w:rPr>
        <w:t>n</w:t>
      </w:r>
      <w:proofErr w:type="spellEnd"/>
      <w:r w:rsidR="00BA4A4A" w:rsidRPr="00BA4A4A">
        <w:rPr>
          <w:rFonts w:eastAsiaTheme="minorEastAsia"/>
          <w:lang w:eastAsia="zh-CN"/>
        </w:rPr>
        <w:t>] can be calculated</w:t>
      </w:r>
      <w:r w:rsidR="00B11294">
        <w:rPr>
          <w:rFonts w:eastAsiaTheme="minorEastAsia"/>
          <w:lang w:eastAsia="zh-CN"/>
        </w:rPr>
        <w:t>,</w:t>
      </w:r>
      <w:r w:rsidR="00BA4A4A" w:rsidRPr="00BA4A4A">
        <w:rPr>
          <w:rFonts w:eastAsiaTheme="minorEastAsia"/>
          <w:lang w:eastAsia="zh-CN"/>
        </w:rPr>
        <w:t xml:space="preserve"> and the points with a difference in fit greater than </w:t>
      </w:r>
      <w:r w:rsidR="00B11294">
        <w:rPr>
          <w:rFonts w:eastAsiaTheme="minorEastAsia"/>
          <w:lang w:eastAsia="zh-CN"/>
        </w:rPr>
        <w:t>three</w:t>
      </w:r>
      <w:r w:rsidR="00BA4A4A" w:rsidRPr="00BA4A4A">
        <w:rPr>
          <w:rFonts w:eastAsiaTheme="minorEastAsia"/>
          <w:lang w:eastAsia="zh-CN"/>
        </w:rPr>
        <w:t xml:space="preserve"> times the standard deviation can be eliminated</w:t>
      </w:r>
      <w:r w:rsidR="005F6CC3">
        <w:rPr>
          <w:rFonts w:eastAsiaTheme="minorEastAsia"/>
          <w:lang w:eastAsia="zh-CN"/>
        </w:rPr>
        <w:t>. The</w:t>
      </w:r>
      <w:r w:rsidR="00BA4A4A" w:rsidRPr="00BA4A4A">
        <w:rPr>
          <w:rFonts w:eastAsiaTheme="minorEastAsia"/>
          <w:lang w:eastAsia="zh-CN"/>
        </w:rPr>
        <w:t xml:space="preserve"> elliptic fitting and </w:t>
      </w:r>
      <w:proofErr w:type="spellStart"/>
      <w:r w:rsidR="00BA4A4A" w:rsidRPr="00BA4A4A">
        <w:rPr>
          <w:rFonts w:eastAsiaTheme="minorEastAsia"/>
          <w:lang w:eastAsia="zh-CN"/>
        </w:rPr>
        <w:t>denoising</w:t>
      </w:r>
      <w:proofErr w:type="spellEnd"/>
      <w:r w:rsidR="00BA4A4A" w:rsidRPr="00BA4A4A">
        <w:rPr>
          <w:rFonts w:eastAsiaTheme="minorEastAsia"/>
          <w:lang w:eastAsia="zh-CN"/>
        </w:rPr>
        <w:t xml:space="preserve"> steps </w:t>
      </w:r>
      <w:r w:rsidR="005F6CC3">
        <w:rPr>
          <w:rFonts w:eastAsiaTheme="minorEastAsia"/>
          <w:lang w:eastAsia="zh-CN"/>
        </w:rPr>
        <w:t xml:space="preserve">are repeated </w:t>
      </w:r>
      <w:r w:rsidR="00BA4A4A" w:rsidRPr="00BA4A4A">
        <w:rPr>
          <w:rFonts w:eastAsiaTheme="minorEastAsia"/>
          <w:lang w:eastAsia="zh-CN"/>
        </w:rPr>
        <w:t xml:space="preserve">until all points deviate from the mean value by a low amount. </w:t>
      </w:r>
      <w:r w:rsidR="00B11294">
        <w:rPr>
          <w:rFonts w:eastAsiaTheme="minorEastAsia"/>
          <w:lang w:eastAsia="zh-CN"/>
        </w:rPr>
        <w:t xml:space="preserve">After the </w:t>
      </w:r>
      <w:proofErr w:type="spellStart"/>
      <w:r w:rsidR="00B11294">
        <w:rPr>
          <w:rFonts w:eastAsiaTheme="minorEastAsia"/>
          <w:lang w:eastAsia="zh-CN"/>
        </w:rPr>
        <w:t>denoising</w:t>
      </w:r>
      <w:proofErr w:type="spellEnd"/>
      <w:r w:rsidR="00B11294">
        <w:rPr>
          <w:rFonts w:eastAsiaTheme="minorEastAsia"/>
          <w:lang w:eastAsia="zh-CN"/>
        </w:rPr>
        <w:t xml:space="preserve"> process, the</w:t>
      </w:r>
      <w:r w:rsidR="005F6CC3">
        <w:rPr>
          <w:rFonts w:eastAsiaTheme="minorEastAsia"/>
          <w:lang w:eastAsia="zh-CN"/>
        </w:rPr>
        <w:t xml:space="preserve"> computed</w:t>
      </w:r>
      <w:r w:rsidR="00BA4A4A" w:rsidRPr="00BA4A4A">
        <w:rPr>
          <w:rFonts w:eastAsiaTheme="minorEastAsia"/>
          <w:lang w:eastAsia="zh-CN"/>
        </w:rPr>
        <w:t xml:space="preserve"> elliptic curve is the final tunnel </w:t>
      </w:r>
      <w:r w:rsidR="005F6CC3">
        <w:rPr>
          <w:rFonts w:eastAsiaTheme="minorEastAsia"/>
          <w:lang w:eastAsia="zh-CN"/>
        </w:rPr>
        <w:t xml:space="preserve">lining </w:t>
      </w:r>
      <w:r w:rsidR="00BA4A4A" w:rsidRPr="00BA4A4A">
        <w:rPr>
          <w:rFonts w:eastAsiaTheme="minorEastAsia"/>
          <w:lang w:eastAsia="zh-CN"/>
        </w:rPr>
        <w:t>profile</w:t>
      </w:r>
      <w:r w:rsidR="005F6CC3">
        <w:rPr>
          <w:rFonts w:eastAsiaTheme="minorEastAsia"/>
          <w:lang w:eastAsia="zh-CN"/>
        </w:rPr>
        <w:t>.</w:t>
      </w:r>
    </w:p>
    <w:p w14:paraId="67790491" w14:textId="548AAB22" w:rsidR="00B11294" w:rsidRDefault="00B11294" w:rsidP="00B11294">
      <w:pPr>
        <w:pStyle w:val="2"/>
      </w:pPr>
      <w:r>
        <w:rPr>
          <w:lang w:val="en-GB" w:eastAsia="zh-CN"/>
        </w:rPr>
        <w:t>Lining surface defect detection</w:t>
      </w:r>
    </w:p>
    <w:p w14:paraId="28B12896" w14:textId="2EF848F7" w:rsidR="00B11294" w:rsidRDefault="00B11294" w:rsidP="00193933">
      <w:pPr>
        <w:pStyle w:val="a2"/>
        <w:ind w:firstLine="0"/>
        <w:rPr>
          <w:lang w:eastAsia="en-US"/>
        </w:rPr>
      </w:pPr>
      <w:r>
        <w:t>The defect in tunnel linings can be detected from the</w:t>
      </w:r>
      <w:r w:rsidRPr="00BA4A4A">
        <w:t xml:space="preserve"> digital images</w:t>
      </w:r>
      <w:r>
        <w:t xml:space="preserve"> and</w:t>
      </w:r>
      <w:r w:rsidRPr="00BA4A4A">
        <w:t xml:space="preserve"> the gray-scale image</w:t>
      </w:r>
      <w:r>
        <w:t xml:space="preserve">s converted from the </w:t>
      </w:r>
      <w:r w:rsidRPr="00BA4A4A">
        <w:t xml:space="preserve">3D point cloud data. The </w:t>
      </w:r>
      <w:r w:rsidR="00777477">
        <w:t xml:space="preserve">image conversion </w:t>
      </w:r>
      <w:r w:rsidRPr="00BA4A4A">
        <w:t>process usually consists of two steps</w:t>
      </w:r>
      <w:r>
        <w:t xml:space="preserve"> </w:t>
      </w:r>
      <w:r>
        <w:fldChar w:fldCharType="begin"/>
      </w:r>
      <w:r>
        <w:instrText xml:space="preserve"> ADDIN EN.CITE &lt;EndNote&gt;&lt;Cite&gt;&lt;Author&gt;Wu&lt;/Author&gt;&lt;Year&gt;2018&lt;/Year&gt;&lt;RecNum&gt;21&lt;/RecNum&gt;&lt;DisplayText&gt;(Wu and Huang, 2018)&lt;/DisplayText&gt;&lt;record&gt;&lt;rec-number&gt;21&lt;/rec-number&gt;&lt;foreign-keys&gt;&lt;key app="EN" db-id="drsdxa2do200w8es5p2xvzxcwsv9tv0f9d2w" timestamp="1638064313"&gt;21&lt;/key&gt;&lt;/foreign-keys&gt;&lt;ref-type name="Journal Article"&gt;17&lt;/ref-type&gt;&lt;contributors&gt;&lt;authors&gt;&lt;author&gt;Wu, C. R.&lt;/author&gt;&lt;author&gt;Huang, H. W.&lt;/author&gt;&lt;/authors&gt;&lt;/contributors&gt;&lt;auth-address&gt;&lt;style face="normal" font="default" charset="134" size="100%"&gt;</w:instrText>
      </w:r>
      <w:r>
        <w:rPr>
          <w:rFonts w:ascii="宋体" w:eastAsia="宋体" w:hAnsi="宋体" w:cs="宋体" w:hint="eastAsia"/>
        </w:rPr>
        <w:instrText>同济大学地下建筑与工程系</w:instrText>
      </w:r>
      <w:r>
        <w:instrText>&lt;/style&gt;&lt;style face="normal" font="default" size="100%"&gt;;&lt;/style&gt;&lt;style face="normal" font="default" charset="134" size="100%"&gt;</w:instrText>
      </w:r>
      <w:r>
        <w:rPr>
          <w:rFonts w:ascii="宋体" w:eastAsia="宋体" w:hAnsi="宋体" w:cs="宋体" w:hint="eastAsia"/>
        </w:rPr>
        <w:instrText>同济大学岩土及地下工程教育部重点实验室</w:instrText>
      </w:r>
      <w:r>
        <w:instrText>&lt;/style&gt;&lt;style face="normal" font="default" size="100%"&gt;;&lt;/style&gt;&lt;/auth-address&gt;&lt;titles&gt;&lt;title&gt;&lt;style face="normal" font="default" charset="134" size="100%"&gt;Laser Scanning Detection Method and Application of Water Leakage in Metro Tunnel &lt;/style&gt;&lt;style face="normal" font="default" size="100%"&gt;(in Chinese)&lt;/style&gt;&lt;/title&gt;&lt;secondary-title&gt;&lt;style face="normal" font="default" charset="134" size="100%"&gt;Journal of Natural Disasters &lt;/style&gt;&lt;style face="normal" font="default" size="100%"&gt;(in Chinese)&lt;/style&gt;&lt;/secondary-title&gt;&lt;/titles&gt;&lt;periodical&gt;&lt;full-title&gt;Journal of Natural Disasters (in Chinese)&lt;/full-title&gt;&lt;/periodical&gt;&lt;pages&gt;59-66&lt;/pages&gt;&lt;volume&gt;27&lt;/volume&gt;&lt;number&gt;04&lt;/number&gt;&lt;keywords&gt;&lt;keyword&gt;</w:instrText>
      </w:r>
      <w:r>
        <w:rPr>
          <w:rFonts w:ascii="宋体" w:eastAsia="宋体" w:hAnsi="宋体" w:cs="宋体" w:hint="eastAsia"/>
        </w:rPr>
        <w:instrText>地铁隧道</w:instrText>
      </w:r>
      <w:r>
        <w:instrText>&lt;/keyword&gt;&lt;keyword&gt;</w:instrText>
      </w:r>
      <w:r>
        <w:rPr>
          <w:rFonts w:ascii="宋体" w:eastAsia="宋体" w:hAnsi="宋体" w:cs="宋体" w:hint="eastAsia"/>
        </w:rPr>
        <w:instrText>渗漏水病害</w:instrText>
      </w:r>
      <w:r>
        <w:instrText>&lt;/keyword&gt;&lt;keyword&gt;</w:instrText>
      </w:r>
      <w:r>
        <w:rPr>
          <w:rFonts w:ascii="宋体" w:eastAsia="宋体" w:hAnsi="宋体" w:cs="宋体" w:hint="eastAsia"/>
        </w:rPr>
        <w:instrText>激光扫描</w:instrText>
      </w:r>
      <w:r>
        <w:instrText>&lt;/keyword&gt;&lt;keyword&gt;</w:instrText>
      </w:r>
      <w:r>
        <w:rPr>
          <w:rFonts w:ascii="宋体" w:eastAsia="宋体" w:hAnsi="宋体" w:cs="宋体" w:hint="eastAsia"/>
        </w:rPr>
        <w:instrText>数据处理</w:instrText>
      </w:r>
      <w:r>
        <w:instrText>&lt;/keyword&gt;&lt;keyword&gt;</w:instrText>
      </w:r>
      <w:r>
        <w:rPr>
          <w:rFonts w:ascii="宋体" w:eastAsia="宋体" w:hAnsi="宋体" w:cs="宋体" w:hint="eastAsia"/>
        </w:rPr>
        <w:instrText>图像识别</w:instrText>
      </w:r>
      <w:r>
        <w:instrText>&lt;/keyword&gt;&lt;/keywords&gt;&lt;dates&gt;&lt;year&gt;2018&lt;/year&gt;&lt;/dates&gt;&lt;isbn&gt;1004-4574&lt;/isbn&gt;&lt;call-num&gt;23-1324/X&lt;/call-num&gt;&lt;urls&gt;&lt;/urls&gt;&lt;electronic-resource-num&gt;10.13577/j.jnd.2018.0408&lt;/electronic-resource-num&gt;&lt;remote-database-provider&gt;Cnki&lt;/remote-database-provider&gt;&lt;/record&gt;&lt;/Cite&gt;&lt;/EndNote&gt;</w:instrText>
      </w:r>
      <w:r>
        <w:fldChar w:fldCharType="separate"/>
      </w:r>
      <w:r>
        <w:rPr>
          <w:noProof/>
        </w:rPr>
        <w:t>(Wu and Huang, 2018)</w:t>
      </w:r>
      <w:r>
        <w:fldChar w:fldCharType="end"/>
      </w:r>
      <w:r w:rsidR="00777477">
        <w:t>. Firstly,</w:t>
      </w:r>
      <w:r>
        <w:t xml:space="preserve"> </w:t>
      </w:r>
      <w:r w:rsidR="00777477">
        <w:rPr>
          <w:lang w:eastAsia="en-US"/>
        </w:rPr>
        <w:t>p</w:t>
      </w:r>
      <w:r w:rsidRPr="006E7900">
        <w:rPr>
          <w:lang w:eastAsia="en-US"/>
        </w:rPr>
        <w:t>roject</w:t>
      </w:r>
      <w:r w:rsidR="00777477">
        <w:rPr>
          <w:lang w:eastAsia="en-US"/>
        </w:rPr>
        <w:t>ing</w:t>
      </w:r>
      <w:r w:rsidRPr="006E7900">
        <w:rPr>
          <w:lang w:eastAsia="en-US"/>
        </w:rPr>
        <w:t xml:space="preserve"> the 3D point</w:t>
      </w:r>
      <w:r w:rsidRPr="00DF75F0">
        <w:rPr>
          <w:lang w:eastAsia="en-US"/>
        </w:rPr>
        <w:t xml:space="preserve"> cloud </w:t>
      </w:r>
      <w:r w:rsidRPr="00DF75F0">
        <w:rPr>
          <w:rFonts w:cstheme="minorBidi"/>
        </w:rPr>
        <w:t>(</w:t>
      </w:r>
      <w:r w:rsidRPr="00DF75F0">
        <w:rPr>
          <w:rFonts w:cstheme="minorBidi"/>
          <w:i/>
          <w:iCs/>
        </w:rPr>
        <w:t>x</w:t>
      </w:r>
      <w:r w:rsidRPr="00891CC9">
        <w:rPr>
          <w:rFonts w:cstheme="minorBidi"/>
          <w:iCs/>
        </w:rPr>
        <w:t>,</w:t>
      </w:r>
      <w:r>
        <w:rPr>
          <w:rFonts w:cstheme="minorBidi"/>
          <w:iCs/>
        </w:rPr>
        <w:t xml:space="preserve"> </w:t>
      </w:r>
      <w:r w:rsidRPr="00DF75F0">
        <w:rPr>
          <w:rFonts w:cstheme="minorBidi"/>
          <w:i/>
          <w:iCs/>
        </w:rPr>
        <w:t>z</w:t>
      </w:r>
      <w:r w:rsidRPr="00DF75F0">
        <w:rPr>
          <w:rFonts w:cstheme="minorBidi"/>
        </w:rPr>
        <w:t xml:space="preserve">) </w:t>
      </w:r>
      <w:r w:rsidRPr="00DF75F0">
        <w:rPr>
          <w:lang w:eastAsia="en-US"/>
        </w:rPr>
        <w:t xml:space="preserve">onto a cylinder with </w:t>
      </w:r>
      <w:r>
        <w:rPr>
          <w:lang w:eastAsia="en-US"/>
        </w:rPr>
        <w:t xml:space="preserve">a </w:t>
      </w:r>
      <w:r w:rsidRPr="00DF75F0">
        <w:rPr>
          <w:lang w:eastAsia="en-US"/>
        </w:rPr>
        <w:t xml:space="preserve">radius of the tunnel design radius </w:t>
      </w:r>
      <w:r w:rsidRPr="00DF75F0">
        <w:rPr>
          <w:rFonts w:cstheme="minorBidi"/>
        </w:rPr>
        <w:t>(</w:t>
      </w:r>
      <w:r w:rsidRPr="00DF75F0">
        <w:rPr>
          <w:rFonts w:cstheme="minorBidi"/>
          <w:i/>
          <w:iCs/>
        </w:rPr>
        <w:t>x</w:t>
      </w:r>
      <w:r w:rsidRPr="00DF75F0">
        <w:rPr>
          <w:i/>
          <w:iCs/>
        </w:rPr>
        <w:t>′</w:t>
      </w:r>
      <w:r w:rsidRPr="00891CC9">
        <w:rPr>
          <w:rFonts w:cstheme="minorBidi"/>
          <w:iCs/>
        </w:rPr>
        <w:t>,</w:t>
      </w:r>
      <w:r>
        <w:rPr>
          <w:rFonts w:cstheme="minorBidi"/>
          <w:i/>
          <w:iCs/>
        </w:rPr>
        <w:t xml:space="preserve"> </w:t>
      </w:r>
      <w:r w:rsidRPr="00DF75F0">
        <w:rPr>
          <w:rFonts w:cstheme="minorBidi"/>
          <w:i/>
          <w:iCs/>
        </w:rPr>
        <w:t>z</w:t>
      </w:r>
      <w:r w:rsidRPr="00DF75F0">
        <w:rPr>
          <w:i/>
          <w:iCs/>
        </w:rPr>
        <w:t>′</w:t>
      </w:r>
      <w:r w:rsidRPr="00DF75F0">
        <w:rPr>
          <w:rFonts w:cstheme="minorBidi"/>
        </w:rPr>
        <w:t>)</w:t>
      </w:r>
      <w:r w:rsidRPr="00DF75F0">
        <w:rPr>
          <w:lang w:eastAsia="en-US"/>
        </w:rPr>
        <w:t>, and then unroll</w:t>
      </w:r>
      <w:r w:rsidR="00777477">
        <w:rPr>
          <w:lang w:eastAsia="en-US"/>
        </w:rPr>
        <w:t>ing</w:t>
      </w:r>
      <w:r w:rsidRPr="00DF75F0">
        <w:rPr>
          <w:lang w:eastAsia="en-US"/>
        </w:rPr>
        <w:t xml:space="preserve"> the cylinder along its </w:t>
      </w:r>
      <w:r w:rsidRPr="00DF75F0">
        <w:rPr>
          <w:lang w:eastAsia="en-US"/>
        </w:rPr>
        <w:t xml:space="preserve">parent line to obtain a 2D planar point cloud </w:t>
      </w:r>
      <w:r w:rsidRPr="00DF75F0">
        <w:rPr>
          <w:rFonts w:cstheme="minorBidi"/>
        </w:rPr>
        <w:t>(</w:t>
      </w:r>
      <w:r w:rsidRPr="00DF75F0">
        <w:rPr>
          <w:rFonts w:cstheme="minorBidi"/>
          <w:i/>
          <w:iCs/>
        </w:rPr>
        <w:t>x</w:t>
      </w:r>
      <w:r w:rsidRPr="00DF75F0">
        <w:rPr>
          <w:i/>
          <w:iCs/>
        </w:rPr>
        <w:t>″</w:t>
      </w:r>
      <w:r w:rsidRPr="00891CC9">
        <w:rPr>
          <w:rFonts w:cstheme="minorBidi"/>
          <w:iCs/>
        </w:rPr>
        <w:t>,</w:t>
      </w:r>
      <w:r>
        <w:rPr>
          <w:rFonts w:cstheme="minorBidi"/>
          <w:iCs/>
        </w:rPr>
        <w:t xml:space="preserve"> </w:t>
      </w:r>
      <w:r w:rsidRPr="00DF75F0">
        <w:rPr>
          <w:rFonts w:cstheme="minorBidi"/>
          <w:i/>
          <w:iCs/>
        </w:rPr>
        <w:t>z</w:t>
      </w:r>
      <w:r w:rsidRPr="00DF75F0">
        <w:rPr>
          <w:i/>
          <w:iCs/>
        </w:rPr>
        <w:t>″</w:t>
      </w:r>
      <w:r w:rsidRPr="00DF75F0">
        <w:rPr>
          <w:rFonts w:cstheme="minorBidi"/>
        </w:rPr>
        <w:t>)</w:t>
      </w:r>
      <w:r w:rsidRPr="00DF75F0">
        <w:rPr>
          <w:lang w:eastAsia="en-US"/>
        </w:rPr>
        <w:t xml:space="preserve">. </w:t>
      </w:r>
      <w:r w:rsidR="00777477">
        <w:rPr>
          <w:lang w:eastAsia="en-US"/>
        </w:rPr>
        <w:t xml:space="preserve">Secondly, </w:t>
      </w:r>
      <w:r w:rsidR="008C044E">
        <w:rPr>
          <w:lang w:eastAsia="en-US"/>
        </w:rPr>
        <w:t>using</w:t>
      </w:r>
      <w:r w:rsidRPr="00DF75F0">
        <w:rPr>
          <w:lang w:eastAsia="en-US"/>
        </w:rPr>
        <w:t xml:space="preserve"> the average </w:t>
      </w:r>
      <w:r w:rsidR="00777477">
        <w:rPr>
          <w:lang w:eastAsia="en-US"/>
        </w:rPr>
        <w:t xml:space="preserve">point cloud </w:t>
      </w:r>
      <w:r w:rsidRPr="00DF75F0">
        <w:rPr>
          <w:lang w:eastAsia="en-US"/>
        </w:rPr>
        <w:t>intensity value as the gr</w:t>
      </w:r>
      <w:r w:rsidRPr="006E7900">
        <w:rPr>
          <w:lang w:eastAsia="en-US"/>
        </w:rPr>
        <w:t>ay value</w:t>
      </w:r>
      <w:r>
        <w:rPr>
          <w:lang w:eastAsia="en-US"/>
        </w:rPr>
        <w:t xml:space="preserve"> via </w:t>
      </w:r>
      <w:r w:rsidRPr="00D818D6">
        <w:rPr>
          <w:lang w:eastAsia="en-US"/>
        </w:rPr>
        <w:t>the square grid partition method</w:t>
      </w:r>
      <w:r>
        <w:rPr>
          <w:lang w:eastAsia="en-US"/>
        </w:rPr>
        <w:t xml:space="preserve"> </w:t>
      </w:r>
      <w:r>
        <w:rPr>
          <w:lang w:eastAsia="en-US"/>
        </w:rPr>
        <w:fldChar w:fldCharType="begin"/>
      </w:r>
      <w:r>
        <w:rPr>
          <w:lang w:eastAsia="en-US"/>
        </w:rPr>
        <w:instrText xml:space="preserve"> ADDIN EN.CITE &lt;EndNote&gt;&lt;Cite&gt;&lt;Author&gt;Huang&lt;/Author&gt;&lt;Year&gt;2020&lt;/Year&gt;&lt;RecNum&gt;8&lt;/RecNum&gt;&lt;DisplayText&gt;(Huang et al., 2020)&lt;/DisplayText&gt;&lt;record&gt;&lt;rec-number&gt;8&lt;/rec-number&gt;&lt;foreign-keys&gt;&lt;key app="EN" db-id="drsdxa2do200w8es5p2xvzxcwsv9tv0f9d2w" timestamp="1638024531"&gt;8&lt;/key&gt;&lt;/foreign-keys&gt;&lt;ref-type name="Journal Article"&gt;17&lt;/ref-type&gt;&lt;contributors&gt;&lt;authors&gt;&lt;author&gt;Huang, H. W.&lt;/author&gt;&lt;author&gt;Cheng, W.&lt;/author&gt;&lt;author&gt;Zhou, M. L.&lt;/author&gt;&lt;author&gt;Chen, J. Y.&lt;/author&gt;&lt;author&gt;Zhao, S.&lt;/author&gt;&lt;/authors&gt;&lt;/contributors&gt;&lt;auth-address&gt;Tongji Univ, Key Lab Geotech &amp;amp; Underground Engn, Dept Geotech Engn, Siping Rd 1239, Shanghai 200092, Peoples R China&lt;/auth-address&gt;&lt;titles&gt;&lt;title&gt;Towards Automated 3D Inspection of Water Leakages in Shield Tunnel Linings Using Mobile Laser Scanning Data&lt;/title&gt;&lt;secondary-title&gt;Sensors&lt;/secondary-title&gt;&lt;alt-title&gt;Sensors-Basel&lt;/alt-title&gt;&lt;/titles&gt;&lt;periodical&gt;&lt;full-title&gt;Sensors&lt;/full-title&gt;&lt;abbr-1&gt;Sensors-Basel&lt;/abbr-1&gt;&lt;/periodical&gt;&lt;alt-periodical&gt;&lt;full-title&gt;Sensors&lt;/full-title&gt;&lt;abbr-1&gt;Sensors-Basel&lt;/abbr-1&gt;&lt;/alt-periodical&gt;&lt;volume&gt;20&lt;/volume&gt;&lt;number&gt;22&lt;/number&gt;&lt;keywords&gt;&lt;keyword&gt;water leakage&lt;/keyword&gt;&lt;keyword&gt;mobile laser scanning&lt;/keyword&gt;&lt;keyword&gt;point cloud&lt;/keyword&gt;&lt;keyword&gt;deep learning&lt;/keyword&gt;&lt;keyword&gt;3d reconstruction&lt;/keyword&gt;&lt;keyword&gt;shield tunnel lining&lt;/keyword&gt;&lt;keyword&gt;defects&lt;/keyword&gt;&lt;keyword&gt;crack&lt;/keyword&gt;&lt;/keywords&gt;&lt;dates&gt;&lt;year&gt;2020&lt;/year&gt;&lt;pub-dates&gt;&lt;date&gt;Nov&lt;/date&gt;&lt;/pub-dates&gt;&lt;/dates&gt;&lt;accession-num&gt;WOS:000594589100001&lt;/accession-num&gt;&lt;urls&gt;&lt;related-urls&gt;&lt;url&gt;&amp;lt;Go to ISI&amp;gt;://WOS:000594589100001&lt;/url&gt;&lt;/related-urls&gt;&lt;/urls&gt;&lt;electronic-resource-num&gt;ARTN 6669&amp;#xD;10.3390/s20226669&lt;/electronic-resource-num&gt;&lt;language&gt;English&lt;/language&gt;&lt;/record&gt;&lt;/Cite&gt;&lt;/EndNote&gt;</w:instrText>
      </w:r>
      <w:r>
        <w:rPr>
          <w:lang w:eastAsia="en-US"/>
        </w:rPr>
        <w:fldChar w:fldCharType="separate"/>
      </w:r>
      <w:r>
        <w:rPr>
          <w:noProof/>
          <w:lang w:eastAsia="en-US"/>
        </w:rPr>
        <w:t>(Huang et al., 2020)</w:t>
      </w:r>
      <w:r>
        <w:rPr>
          <w:lang w:eastAsia="en-US"/>
        </w:rPr>
        <w:fldChar w:fldCharType="end"/>
      </w:r>
      <w:r w:rsidRPr="006E7900">
        <w:rPr>
          <w:lang w:eastAsia="en-US"/>
        </w:rPr>
        <w:t>.</w:t>
      </w:r>
      <w:r>
        <w:rPr>
          <w:lang w:eastAsia="en-US"/>
        </w:rPr>
        <w:t xml:space="preserve"> </w:t>
      </w:r>
      <w:r w:rsidR="008C044E">
        <w:rPr>
          <w:lang w:eastAsia="en-US"/>
        </w:rPr>
        <w:t>The</w:t>
      </w:r>
      <w:r w:rsidRPr="006E7900">
        <w:rPr>
          <w:lang w:eastAsia="en-US"/>
        </w:rPr>
        <w:t xml:space="preserve"> mean filtering method is used </w:t>
      </w:r>
      <w:r w:rsidR="008C044E">
        <w:rPr>
          <w:lang w:eastAsia="en-US"/>
        </w:rPr>
        <w:t xml:space="preserve">for the grid without points </w:t>
      </w:r>
      <w:r w:rsidRPr="006E7900">
        <w:rPr>
          <w:lang w:eastAsia="en-US"/>
        </w:rPr>
        <w:t>to obtain its grayscale value</w:t>
      </w:r>
      <w:r w:rsidR="00A51261">
        <w:rPr>
          <w:lang w:eastAsia="en-US"/>
        </w:rPr>
        <w:t xml:space="preserve"> </w:t>
      </w:r>
      <w:r w:rsidR="00A51261">
        <w:t>(Figure 1)</w:t>
      </w:r>
      <w:r>
        <w:rPr>
          <w:lang w:eastAsia="en-US"/>
        </w:rPr>
        <w:t>.</w:t>
      </w:r>
    </w:p>
    <w:p w14:paraId="2F6ECA46" w14:textId="77777777" w:rsidR="00B11294" w:rsidRDefault="00B11294" w:rsidP="00B11294">
      <w:pPr>
        <w:widowControl w:val="0"/>
        <w:suppressAutoHyphens w:val="0"/>
        <w:autoSpaceDN w:val="0"/>
        <w:spacing w:before="117" w:line="260" w:lineRule="exact"/>
        <w:ind w:leftChars="326" w:left="652" w:rightChars="54" w:right="108" w:firstLineChars="100" w:firstLine="240"/>
        <w:rPr>
          <w:sz w:val="24"/>
          <w:szCs w:val="24"/>
          <w:lang w:eastAsia="en-US"/>
        </w:rPr>
      </w:pPr>
      <w:r w:rsidRPr="00AD7647">
        <w:rPr>
          <w:noProof/>
          <w:sz w:val="24"/>
          <w:szCs w:val="24"/>
          <w:lang w:eastAsia="zh-CN"/>
        </w:rPr>
        <w:drawing>
          <wp:anchor distT="0" distB="0" distL="114300" distR="114300" simplePos="0" relativeHeight="251667968" behindDoc="0" locked="0" layoutInCell="1" allowOverlap="1" wp14:anchorId="11C4B0EA" wp14:editId="41C3B89B">
            <wp:simplePos x="0" y="0"/>
            <wp:positionH relativeFrom="column">
              <wp:align>left</wp:align>
            </wp:positionH>
            <wp:positionV relativeFrom="paragraph">
              <wp:posOffset>71364</wp:posOffset>
            </wp:positionV>
            <wp:extent cx="1677495" cy="1031631"/>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395" t="2370" r="2614"/>
                    <a:stretch/>
                  </pic:blipFill>
                  <pic:spPr bwMode="auto">
                    <a:xfrm>
                      <a:off x="0" y="0"/>
                      <a:ext cx="1687971" cy="1038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7647">
        <w:rPr>
          <w:noProof/>
          <w:sz w:val="24"/>
          <w:szCs w:val="24"/>
          <w:lang w:eastAsia="zh-CN"/>
        </w:rPr>
        <w:drawing>
          <wp:anchor distT="0" distB="0" distL="114300" distR="114300" simplePos="0" relativeHeight="251666944" behindDoc="0" locked="0" layoutInCell="1" allowOverlap="1" wp14:anchorId="0C8DE39C" wp14:editId="3A618E38">
            <wp:simplePos x="0" y="0"/>
            <wp:positionH relativeFrom="column">
              <wp:posOffset>1836273</wp:posOffset>
            </wp:positionH>
            <wp:positionV relativeFrom="paragraph">
              <wp:posOffset>74051</wp:posOffset>
            </wp:positionV>
            <wp:extent cx="1318083" cy="1060450"/>
            <wp:effectExtent l="0" t="0" r="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033"/>
                    <a:stretch/>
                  </pic:blipFill>
                  <pic:spPr bwMode="auto">
                    <a:xfrm>
                      <a:off x="0" y="0"/>
                      <a:ext cx="1318083"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2B9B8" w14:textId="77777777" w:rsidR="00B11294" w:rsidRPr="00AD7647" w:rsidRDefault="00B11294" w:rsidP="00B11294">
      <w:pPr>
        <w:widowControl w:val="0"/>
        <w:suppressAutoHyphens w:val="0"/>
        <w:autoSpaceDN w:val="0"/>
        <w:spacing w:before="117" w:line="260" w:lineRule="exact"/>
        <w:ind w:leftChars="326" w:left="652" w:rightChars="54" w:right="108" w:firstLineChars="100" w:firstLine="180"/>
        <w:rPr>
          <w:sz w:val="18"/>
          <w:szCs w:val="18"/>
          <w:lang w:eastAsia="en-US"/>
        </w:rPr>
      </w:pPr>
    </w:p>
    <w:p w14:paraId="28AB9CF7" w14:textId="77777777" w:rsidR="00B11294" w:rsidRPr="00AD7647" w:rsidRDefault="00B11294" w:rsidP="00B11294">
      <w:pPr>
        <w:widowControl w:val="0"/>
        <w:suppressAutoHyphens w:val="0"/>
        <w:autoSpaceDN w:val="0"/>
        <w:spacing w:before="117" w:line="260" w:lineRule="exact"/>
        <w:ind w:leftChars="326" w:left="652" w:rightChars="54" w:right="108" w:firstLineChars="100" w:firstLine="180"/>
        <w:rPr>
          <w:sz w:val="18"/>
          <w:szCs w:val="18"/>
          <w:lang w:eastAsia="en-US"/>
        </w:rPr>
      </w:pPr>
    </w:p>
    <w:p w14:paraId="5AB17064" w14:textId="77777777" w:rsidR="00B11294" w:rsidRDefault="00B11294" w:rsidP="00B11294">
      <w:pPr>
        <w:widowControl w:val="0"/>
        <w:suppressAutoHyphens w:val="0"/>
        <w:autoSpaceDN w:val="0"/>
        <w:spacing w:before="117" w:line="260" w:lineRule="exact"/>
        <w:ind w:leftChars="360" w:left="720" w:rightChars="54" w:right="108"/>
        <w:rPr>
          <w:sz w:val="18"/>
          <w:szCs w:val="18"/>
          <w:lang w:eastAsia="en-US"/>
        </w:rPr>
      </w:pPr>
    </w:p>
    <w:p w14:paraId="6431A32A" w14:textId="77777777" w:rsidR="00B11294" w:rsidRPr="00AD7647" w:rsidRDefault="00B11294" w:rsidP="00B11294">
      <w:pPr>
        <w:pStyle w:val="a2"/>
        <w:ind w:leftChars="360" w:left="720"/>
        <w:rPr>
          <w:lang w:eastAsia="en-US"/>
        </w:rPr>
      </w:pPr>
    </w:p>
    <w:p w14:paraId="5F4D5F3E" w14:textId="77777777" w:rsidR="00B11294" w:rsidRPr="00AD7647" w:rsidRDefault="00B11294" w:rsidP="00B11294">
      <w:pPr>
        <w:widowControl w:val="0"/>
        <w:suppressAutoHyphens w:val="0"/>
        <w:autoSpaceDN w:val="0"/>
        <w:spacing w:before="117" w:line="260" w:lineRule="exact"/>
        <w:ind w:leftChars="326" w:left="652" w:rightChars="54" w:right="108" w:firstLineChars="100" w:firstLine="240"/>
        <w:rPr>
          <w:rFonts w:eastAsiaTheme="minorEastAsia"/>
          <w:lang w:eastAsia="zh-CN"/>
        </w:rPr>
      </w:pPr>
      <w:r w:rsidRPr="00AD7647">
        <w:rPr>
          <w:rFonts w:eastAsiaTheme="minorEastAsia"/>
          <w:sz w:val="24"/>
          <w:szCs w:val="24"/>
          <w:lang w:eastAsia="zh-CN"/>
        </w:rPr>
        <w:t xml:space="preserve">   </w:t>
      </w:r>
      <w:r w:rsidRPr="00AD7647">
        <w:rPr>
          <w:rFonts w:eastAsiaTheme="minorEastAsia"/>
          <w:lang w:eastAsia="zh-CN"/>
        </w:rPr>
        <w:t xml:space="preserve"> </w:t>
      </w:r>
      <w:r>
        <w:rPr>
          <w:rFonts w:eastAsiaTheme="minorEastAsia"/>
          <w:lang w:eastAsia="zh-CN"/>
        </w:rPr>
        <w:t xml:space="preserve">           </w:t>
      </w:r>
      <w:r w:rsidRPr="00AD7647">
        <w:rPr>
          <w:rFonts w:eastAsiaTheme="minorEastAsia"/>
          <w:lang w:eastAsia="zh-CN"/>
        </w:rPr>
        <w:t xml:space="preserve">(a)                        </w:t>
      </w:r>
      <w:r>
        <w:rPr>
          <w:rFonts w:eastAsiaTheme="minorEastAsia"/>
          <w:lang w:eastAsia="zh-CN"/>
        </w:rPr>
        <w:t xml:space="preserve">            </w:t>
      </w:r>
      <w:r w:rsidRPr="00AD7647">
        <w:rPr>
          <w:rFonts w:eastAsiaTheme="minorEastAsia"/>
          <w:lang w:eastAsia="zh-CN"/>
        </w:rPr>
        <w:t xml:space="preserve">           (</w:t>
      </w:r>
      <w:proofErr w:type="gramStart"/>
      <w:r w:rsidRPr="00AD7647">
        <w:rPr>
          <w:rFonts w:eastAsiaTheme="minorEastAsia"/>
          <w:lang w:eastAsia="zh-CN"/>
        </w:rPr>
        <w:t>b</w:t>
      </w:r>
      <w:proofErr w:type="gramEnd"/>
      <w:r w:rsidRPr="00AD7647">
        <w:rPr>
          <w:rFonts w:eastAsiaTheme="minorEastAsia"/>
          <w:lang w:eastAsia="zh-CN"/>
        </w:rPr>
        <w:t>)</w:t>
      </w:r>
    </w:p>
    <w:p w14:paraId="4A24A76E" w14:textId="284E9C9C" w:rsidR="00B11294" w:rsidRPr="00E47A27" w:rsidRDefault="00B11294" w:rsidP="00E47A27">
      <w:pPr>
        <w:spacing w:before="120" w:after="120"/>
        <w:jc w:val="center"/>
        <w:rPr>
          <w:rFonts w:eastAsiaTheme="minorEastAsia"/>
          <w:bCs/>
          <w:lang w:eastAsia="zh-CN"/>
        </w:rPr>
      </w:pPr>
      <w:r>
        <w:rPr>
          <w:rFonts w:eastAsiaTheme="minorEastAsia"/>
          <w:bCs/>
          <w:lang w:eastAsia="zh-CN"/>
        </w:rPr>
        <w:t>Figure</w:t>
      </w:r>
      <w:r w:rsidRPr="00AD7647">
        <w:rPr>
          <w:rFonts w:eastAsiaTheme="minorEastAsia"/>
          <w:bCs/>
          <w:lang w:eastAsia="zh-CN"/>
        </w:rPr>
        <w:t xml:space="preserve"> </w:t>
      </w:r>
      <w:r w:rsidR="00A51261">
        <w:rPr>
          <w:rFonts w:eastAsiaTheme="minorEastAsia"/>
          <w:bCs/>
          <w:lang w:eastAsia="zh-CN"/>
        </w:rPr>
        <w:t>1</w:t>
      </w:r>
      <w:r>
        <w:rPr>
          <w:rFonts w:eastAsiaTheme="minorEastAsia"/>
          <w:bCs/>
          <w:lang w:eastAsia="zh-CN"/>
        </w:rPr>
        <w:t xml:space="preserve">: </w:t>
      </w:r>
      <w:r w:rsidRPr="00AD7647">
        <w:rPr>
          <w:rFonts w:eastAsiaTheme="minorEastAsia" w:hint="eastAsia"/>
          <w:bCs/>
          <w:lang w:eastAsia="zh-CN"/>
        </w:rPr>
        <w:t>(</w:t>
      </w:r>
      <w:r w:rsidRPr="00AD7647">
        <w:rPr>
          <w:rFonts w:eastAsiaTheme="minorEastAsia"/>
          <w:bCs/>
          <w:lang w:eastAsia="zh-CN"/>
        </w:rPr>
        <w:t>a) Projecting and unrolling. (b) Square grid partition method</w:t>
      </w:r>
      <w:r>
        <w:rPr>
          <w:rFonts w:eastAsiaTheme="minorEastAsia"/>
          <w:bCs/>
          <w:lang w:eastAsia="zh-CN"/>
        </w:rPr>
        <w:t>.</w:t>
      </w:r>
    </w:p>
    <w:p w14:paraId="61E87180" w14:textId="4888BCD7" w:rsidR="00AD7647" w:rsidRDefault="00A51261" w:rsidP="00CB4928">
      <w:r>
        <w:t xml:space="preserve">In this study, </w:t>
      </w:r>
      <w:r w:rsidR="00BA4A4A" w:rsidRPr="00BA4A4A">
        <w:t>Mask R-CNN</w:t>
      </w:r>
      <w:r w:rsidR="002320FF">
        <w:t xml:space="preserve"> </w:t>
      </w:r>
      <w:r w:rsidR="002320FF">
        <w:fldChar w:fldCharType="begin"/>
      </w:r>
      <w:r w:rsidR="002320FF">
        <w:instrText xml:space="preserve"> ADDIN EN.CITE &lt;EndNote&gt;&lt;Cite&gt;&lt;Author&gt;He&lt;/Author&gt;&lt;Year&gt;2017&lt;/Year&gt;&lt;RecNum&gt;19&lt;/RecNum&gt;&lt;DisplayText&gt;(He et al., 2017)&lt;/DisplayText&gt;&lt;record&gt;&lt;rec-number&gt;19&lt;/rec-number&gt;&lt;foreign-keys&gt;&lt;key app="EN" db-id="drsdxa2do200w8es5p2xvzxcwsv9tv0f9d2w" timestamp="1638028384"&gt;19&lt;/key&gt;&lt;/foreign-keys&gt;&lt;ref-type name="Journal Article"&gt;17&lt;/ref-type&gt;&lt;contributors&gt;&lt;authors&gt;&lt;author&gt;He, K. M.&lt;/author&gt;&lt;author&gt;Gkioxari, G.&lt;/author&gt;&lt;author&gt;Dollar, P.&lt;/author&gt;&lt;author&gt;Girshick, R.&lt;/author&gt;&lt;/authors&gt;&lt;/contributors&gt;&lt;auth-address&gt;Facebook AI Res FAIR, Menlo Pk, CA 94025 USA&lt;/auth-address&gt;&lt;titles&gt;&lt;title&gt;Mask R-CNN&lt;/title&gt;&lt;secondary-title&gt;2017 Ieee International Conference on Computer Vision (Iccv)&lt;/secondary-title&gt;&lt;alt-title&gt;Ieee I Conf Comp Vis&lt;/alt-title&gt;&lt;/titles&gt;&lt;periodical&gt;&lt;full-title&gt;2017 Ieee International Conference on Computer Vision (Iccv)&lt;/full-title&gt;&lt;abbr-1&gt;Ieee I Conf Comp Vis&lt;/abbr-1&gt;&lt;/periodical&gt;&lt;alt-periodical&gt;&lt;full-title&gt;2017 Ieee International Conference on Computer Vision (Iccv)&lt;/full-title&gt;&lt;abbr-1&gt;Ieee I Conf Comp Vis&lt;/abbr-1&gt;&lt;/alt-periodical&gt;&lt;pages&gt;2980-2988&lt;/pages&gt;&lt;dates&gt;&lt;year&gt;2017&lt;/year&gt;&lt;/dates&gt;&lt;isbn&gt;1550-5499&lt;/isbn&gt;&lt;accession-num&gt;WOS:000425498403005&lt;/accession-num&gt;&lt;urls&gt;&lt;related-urls&gt;&lt;url&gt;&amp;lt;Go to ISI&amp;gt;://WOS:000425498403005&lt;/url&gt;&lt;url&gt;https://ieeexplore.ieee.org/document/8237584/&lt;/url&gt;&lt;/related-urls&gt;&lt;/urls&gt;&lt;electronic-resource-num&gt;10.1109/Iccv.2017.322&lt;/electronic-resource-num&gt;&lt;language&gt;English&lt;/language&gt;&lt;/record&gt;&lt;/Cite&gt;&lt;/EndNote&gt;</w:instrText>
      </w:r>
      <w:r w:rsidR="002320FF">
        <w:fldChar w:fldCharType="separate"/>
      </w:r>
      <w:r w:rsidR="002320FF">
        <w:rPr>
          <w:noProof/>
        </w:rPr>
        <w:t>(He et al., 2017)</w:t>
      </w:r>
      <w:r w:rsidR="002320FF">
        <w:fldChar w:fldCharType="end"/>
      </w:r>
      <w:r w:rsidR="00BA4A4A" w:rsidRPr="00BA4A4A">
        <w:t xml:space="preserve"> algorithm</w:t>
      </w:r>
      <w:r w:rsidR="002320FF">
        <w:t xml:space="preserve"> (as shown in Figure </w:t>
      </w:r>
      <w:r>
        <w:t>2</w:t>
      </w:r>
      <w:r w:rsidR="002320FF">
        <w:t>)</w:t>
      </w:r>
      <w:r w:rsidR="00BA4A4A" w:rsidRPr="00BA4A4A">
        <w:t xml:space="preserve"> is used for apparent defect recognition on images, which </w:t>
      </w:r>
      <w:r>
        <w:t>can</w:t>
      </w:r>
      <w:r w:rsidR="00BA4A4A" w:rsidRPr="00BA4A4A">
        <w:t xml:space="preserve"> segment</w:t>
      </w:r>
      <w:r>
        <w:t xml:space="preserve"> tunnel lining defects</w:t>
      </w:r>
      <w:r w:rsidR="00BA4A4A" w:rsidRPr="00BA4A4A">
        <w:t xml:space="preserve"> with high efficiency and accuracy. </w:t>
      </w:r>
      <w:r>
        <w:t>The</w:t>
      </w:r>
      <w:r w:rsidRPr="00BA4A4A">
        <w:t xml:space="preserve"> </w:t>
      </w:r>
      <w:r w:rsidR="00BA4A4A" w:rsidRPr="00BA4A4A">
        <w:t xml:space="preserve">composition </w:t>
      </w:r>
      <w:r>
        <w:t xml:space="preserve">of </w:t>
      </w:r>
      <w:r w:rsidRPr="00BA4A4A">
        <w:t xml:space="preserve">Mask R-CNN </w:t>
      </w:r>
      <w:r w:rsidR="00BA4A4A" w:rsidRPr="00BA4A4A">
        <w:t>includes skeleton structure, neck structure</w:t>
      </w:r>
      <w:r>
        <w:t>,</w:t>
      </w:r>
      <w:r w:rsidR="00BA4A4A" w:rsidRPr="00BA4A4A">
        <w:t xml:space="preserve"> and head structure. The skeleton structure consists of </w:t>
      </w:r>
      <w:proofErr w:type="spellStart"/>
      <w:r w:rsidR="00BA4A4A" w:rsidRPr="00BA4A4A">
        <w:t>ResNet</w:t>
      </w:r>
      <w:proofErr w:type="spellEnd"/>
      <w:r w:rsidR="002320FF">
        <w:t xml:space="preserve"> </w:t>
      </w:r>
      <w:r w:rsidR="002320FF">
        <w:fldChar w:fldCharType="begin"/>
      </w:r>
      <w:r w:rsidR="002320FF">
        <w:instrText xml:space="preserve"> ADDIN EN.CITE &lt;EndNote&gt;&lt;Cite&gt;&lt;Author&gt;He&lt;/Author&gt;&lt;Year&gt;2016&lt;/Year&gt;&lt;RecNum&gt;14&lt;/RecNum&gt;&lt;DisplayText&gt;(He et al., 2016)&lt;/DisplayText&gt;&lt;record&gt;&lt;rec-number&gt;14&lt;/rec-number&gt;&lt;foreign-keys&gt;&lt;key app="EN" db-id="drsdxa2do200w8es5p2xvzxcwsv9tv0f9d2w" timestamp="1638027291"&gt;14&lt;/key&gt;&lt;/foreign-keys&gt;&lt;ref-type name="Journal Article"&gt;17&lt;/ref-type&gt;&lt;contributors&gt;&lt;authors&gt;&lt;author&gt;He, K. M.&lt;/author&gt;&lt;author&gt;Zhang, X. Y.&lt;/author&gt;&lt;author&gt;Ren, S. Q.&lt;/author&gt;&lt;author&gt;Sun, J.&lt;/author&gt;&lt;/authors&gt;&lt;/contributors&gt;&lt;auth-address&gt;Microsoft Res, Beijing, Peoples R China&lt;/auth-address&gt;&lt;titles&gt;&lt;title&gt;Deep Residual Learning for Image Recognition&lt;/title&gt;&lt;secondary-title&gt;2016 Ieee Conference on Computer Vision and Pattern Recognition (Cvpr)&lt;/secondary-title&gt;&lt;alt-title&gt;Proc Cvpr Ieee&lt;/alt-title&gt;&lt;/titles&gt;&lt;alt-periodical&gt;&lt;full-title&gt;2015 Ieee Conference on Computer Vision and Pattern Recognition (Cvpr)&lt;/full-title&gt;&lt;abbr-1&gt;Proc Cvpr Ieee&lt;/abbr-1&gt;&lt;/alt-periodical&gt;&lt;pages&gt;770-778&lt;/pages&gt;&lt;dates&gt;&lt;year&gt;2016&lt;/year&gt;&lt;/dates&gt;&lt;isbn&gt;1063-6919&lt;/isbn&gt;&lt;accession-num&gt;WOS:000400012300083&lt;/accession-num&gt;&lt;urls&gt;&lt;related-urls&gt;&lt;url&gt;&amp;lt;Go to ISI&amp;gt;://WOS:000400012300083&lt;/url&gt;&lt;/related-urls&gt;&lt;/urls&gt;&lt;electronic-resource-num&gt;10.1109/Cvpr.2016.90&lt;/electronic-resource-num&gt;&lt;language&gt;English&lt;/language&gt;&lt;/record&gt;&lt;/Cite&gt;&lt;/EndNote&gt;</w:instrText>
      </w:r>
      <w:r w:rsidR="002320FF">
        <w:fldChar w:fldCharType="separate"/>
      </w:r>
      <w:r w:rsidR="002320FF">
        <w:rPr>
          <w:noProof/>
        </w:rPr>
        <w:t>(He et al., 2016)</w:t>
      </w:r>
      <w:r w:rsidR="002320FF">
        <w:fldChar w:fldCharType="end"/>
      </w:r>
      <w:r w:rsidR="00BA4A4A" w:rsidRPr="00BA4A4A">
        <w:t xml:space="preserve"> and FPN</w:t>
      </w:r>
      <w:r w:rsidR="002320FF">
        <w:t xml:space="preserve"> </w:t>
      </w:r>
      <w:r w:rsidR="002320FF">
        <w:fldChar w:fldCharType="begin"/>
      </w:r>
      <w:r w:rsidR="002320FF">
        <w:instrText xml:space="preserve"> ADDIN EN.CITE &lt;EndNote&gt;&lt;Cite&gt;&lt;Author&gt;Long&lt;/Author&gt;&lt;Year&gt;2015&lt;/Year&gt;&lt;RecNum&gt;15&lt;/RecNum&gt;&lt;DisplayText&gt;(Long et al., 2015)&lt;/DisplayText&gt;&lt;record&gt;&lt;rec-number&gt;15&lt;/rec-number&gt;&lt;foreign-keys&gt;&lt;key app="EN" db-id="drsdxa2do200w8es5p2xvzxcwsv9tv0f9d2w" timestamp="1638027386"&gt;15&lt;/key&gt;&lt;/foreign-keys&gt;&lt;ref-type name="Journal Article"&gt;17&lt;/ref-type&gt;&lt;contributors&gt;&lt;authors&gt;&lt;author&gt;Long, J.&lt;/author&gt;&lt;author&gt;Shelhamer, E.&lt;/author&gt;&lt;author&gt;Darrell, T.&lt;/author&gt;&lt;/authors&gt;&lt;/contributors&gt;&lt;auth-address&gt;Univ Calif Berkeley, Berkeley, CA 94720 USA&lt;/auth-address&gt;&lt;titles&gt;&lt;title&gt;Fully Convolutional Networks for Semantic Segmentation&lt;/title&gt;&lt;secondary-title&gt;2015 Ieee Conference on Computer Vision and Pattern Recognition (Cvpr)&lt;/secondary-title&gt;&lt;alt-title&gt;Proc Cvpr Ieee&lt;/alt-title&gt;&lt;/titles&gt;&lt;periodical&gt;&lt;full-title&gt;2015 Ieee Conference on Computer Vision and Pattern Recognition (Cvpr)&lt;/full-title&gt;&lt;abbr-1&gt;Proc Cvpr Ieee&lt;/abbr-1&gt;&lt;/periodical&gt;&lt;alt-periodical&gt;&lt;full-title&gt;2015 Ieee Conference on Computer Vision and Pattern Recognition (Cvpr)&lt;/full-title&gt;&lt;abbr-1&gt;Proc Cvpr Ieee&lt;/abbr-1&gt;&lt;/alt-periodical&gt;&lt;pages&gt;3431-3440&lt;/pages&gt;&lt;dates&gt;&lt;year&gt;2015&lt;/year&gt;&lt;/dates&gt;&lt;isbn&gt;1063-6919&lt;/isbn&gt;&lt;accession-num&gt;WOS:000387959203050&lt;/accession-num&gt;&lt;urls&gt;&lt;related-urls&gt;&lt;url&gt;&amp;lt;Go to ISI&amp;gt;://WOS:000387959203050&lt;/url&gt;&lt;/related-urls&gt;&lt;/urls&gt;&lt;electronic-resource-num&gt;DOI 10.1109/cvpr.2015.7298965&lt;/electronic-resource-num&gt;&lt;language&gt;English&lt;/language&gt;&lt;/record&gt;&lt;/Cite&gt;&lt;/EndNote&gt;</w:instrText>
      </w:r>
      <w:r w:rsidR="002320FF">
        <w:fldChar w:fldCharType="separate"/>
      </w:r>
      <w:r w:rsidR="002320FF">
        <w:rPr>
          <w:noProof/>
        </w:rPr>
        <w:t>(Long et al., 2015)</w:t>
      </w:r>
      <w:r w:rsidR="002320FF">
        <w:fldChar w:fldCharType="end"/>
      </w:r>
      <w:r w:rsidR="00BA4A4A" w:rsidRPr="00BA4A4A">
        <w:t xml:space="preserve">, mainly used </w:t>
      </w:r>
      <w:r w:rsidR="005A55F8">
        <w:t>to output</w:t>
      </w:r>
      <w:r w:rsidR="00BA4A4A" w:rsidRPr="00BA4A4A">
        <w:t xml:space="preserve"> high-quality feature maps. </w:t>
      </w:r>
      <w:r w:rsidR="005A55F8">
        <w:t>The</w:t>
      </w:r>
      <w:r w:rsidR="00BA4A4A" w:rsidRPr="00BA4A4A">
        <w:t xml:space="preserve"> </w:t>
      </w:r>
      <w:proofErr w:type="spellStart"/>
      <w:r w:rsidR="00BA4A4A" w:rsidRPr="00BA4A4A">
        <w:t>ResNet</w:t>
      </w:r>
      <w:proofErr w:type="spellEnd"/>
      <w:r w:rsidR="00BA4A4A" w:rsidRPr="00BA4A4A">
        <w:t xml:space="preserve"> algorithm can establish shortcut connections, thus effectively solving the gradient explosion and gradient disappearance problems. </w:t>
      </w:r>
      <w:r w:rsidR="005A55F8">
        <w:t>T</w:t>
      </w:r>
      <w:r w:rsidR="00BA4A4A" w:rsidRPr="00BA4A4A">
        <w:t xml:space="preserve">he FPN achieves the multi-scale detection problem of the target by connecting the </w:t>
      </w:r>
      <w:proofErr w:type="spellStart"/>
      <w:r w:rsidR="005A55F8">
        <w:t>upsampling</w:t>
      </w:r>
      <w:proofErr w:type="spellEnd"/>
      <w:r w:rsidR="00BA4A4A" w:rsidRPr="00BA4A4A">
        <w:t xml:space="preserve"> of high-level features with the bottom-up generated feature maps of the same size horizontally. The neck structure consists of RPN and ROI-Align, which are used to receive the feature map and output the candidate frames and classification results, and ROI-Align, which converts the candidate frames of different scales to the same scale and retains the pixel-level information better because of the bilinear interpolation method. The head structure consists of three parallel branches: object </w:t>
      </w:r>
      <w:r w:rsidR="005A55F8">
        <w:t>segmentation</w:t>
      </w:r>
      <w:r w:rsidR="00BA4A4A" w:rsidRPr="00BA4A4A">
        <w:t xml:space="preserve"> implemented by FCN, </w:t>
      </w:r>
      <w:r w:rsidR="005A55F8">
        <w:t>box</w:t>
      </w:r>
      <w:r w:rsidR="00BA4A4A" w:rsidRPr="00BA4A4A">
        <w:t xml:space="preserve"> regression implemented by </w:t>
      </w:r>
      <w:r w:rsidR="005A55F8">
        <w:t xml:space="preserve">a </w:t>
      </w:r>
      <w:r w:rsidR="00BA4A4A" w:rsidRPr="00BA4A4A">
        <w:t>fully connected layer, and classification, where the FCN method is the key to achieve prediction</w:t>
      </w:r>
      <w:r w:rsidR="002320FF">
        <w:t xml:space="preserve"> </w:t>
      </w:r>
      <w:r w:rsidR="002320FF">
        <w:fldChar w:fldCharType="begin"/>
      </w:r>
      <w:r w:rsidR="002320FF">
        <w:instrText xml:space="preserve"> ADDIN EN.CITE &lt;EndNote&gt;&lt;Cite&gt;&lt;Author&gt;Zhou&lt;/Author&gt;&lt;Year&gt;2021&lt;/Year&gt;&lt;RecNum&gt;7&lt;/RecNum&gt;&lt;DisplayText&gt;(Zhou et al., 2021a)&lt;/DisplayText&gt;&lt;record&gt;&lt;rec-number&gt;7&lt;/rec-number&gt;&lt;foreign-keys&gt;&lt;key app="EN" db-id="drsdxa2do200w8es5p2xvzxcwsv9tv0f9d2w" timestamp="1638024381"&gt;7&lt;/key&gt;&lt;/foreign-keys&gt;&lt;ref-type name="Journal Article"&gt;17&lt;/ref-type&gt;&lt;contributors&gt;&lt;authors&gt;&lt;author&gt;Zhou, M. L.&lt;/author&gt;&lt;author&gt;Cheng, W.&lt;/author&gt;&lt;author&gt;Huang, H. W.&lt;/author&gt;&lt;author&gt;Chen, J. Y.&lt;/author&gt;&lt;/authors&gt;&lt;/contributors&gt;&lt;auth-address&gt;Tongji Univ, Dept Geotech Engn, Key Lab Geotech &amp;amp; Underground Engn, Siping Rd 1239, Shanghai 200092, Peoples R China&lt;/auth-address&gt;&lt;titles&gt;&lt;title&gt;A Novel Approach to Automated 3D Spalling Defects Inspection in Railway Tunnel Linings Using Laser Intensity and Depth Information&lt;/title&gt;&lt;secondary-title&gt;Sensors&lt;/secondary-title&gt;&lt;alt-title&gt;Sensors-Basel&lt;/alt-title&gt;&lt;/titles&gt;&lt;periodical&gt;&lt;full-title&gt;Sensors&lt;/full-title&gt;&lt;abbr-1&gt;Sensors-Basel&lt;/abbr-1&gt;&lt;/periodical&gt;&lt;alt-periodical&gt;&lt;full-title&gt;Sensors&lt;/full-title&gt;&lt;abbr-1&gt;Sensors-Basel&lt;/abbr-1&gt;&lt;/alt-periodical&gt;&lt;volume&gt;21&lt;/volume&gt;&lt;number&gt;17&lt;/number&gt;&lt;keywords&gt;&lt;keyword&gt;spalling defects inspection&lt;/keyword&gt;&lt;keyword&gt;laser intensity&lt;/keyword&gt;&lt;keyword&gt;depth image&lt;/keyword&gt;&lt;keyword&gt;tunnel lining defect&lt;/keyword&gt;&lt;keyword&gt;mobile laser scanning&lt;/keyword&gt;&lt;keyword&gt;deep convolutional neural network&lt;/keyword&gt;&lt;keyword&gt;3d reconstruction&lt;/keyword&gt;&lt;keyword&gt;quantification&lt;/keyword&gt;&lt;keyword&gt;network&lt;/keyword&gt;&lt;keyword&gt;crack&lt;/keyword&gt;&lt;keyword&gt;model&lt;/keyword&gt;&lt;/keywords&gt;&lt;dates&gt;&lt;year&gt;2021&lt;/year&gt;&lt;pub-dates&gt;&lt;date&gt;Sep&lt;/date&gt;&lt;/pub-dates&gt;&lt;/dates&gt;&lt;accession-num&gt;WOS:000694533700001&lt;/accession-num&gt;&lt;urls&gt;&lt;related-urls&gt;&lt;url&gt;&amp;lt;Go to ISI&amp;gt;://WOS:000694533700001&lt;/url&gt;&lt;/related-urls&gt;&lt;/urls&gt;&lt;electronic-resource-num&gt;ARTN 5725&amp;#xD;10.3390/s21175725&lt;/electronic-resource-num&gt;&lt;language&gt;English&lt;/language&gt;&lt;/record&gt;&lt;/Cite&gt;&lt;/EndNote&gt;</w:instrText>
      </w:r>
      <w:r w:rsidR="002320FF">
        <w:fldChar w:fldCharType="separate"/>
      </w:r>
      <w:r w:rsidR="002320FF">
        <w:rPr>
          <w:noProof/>
        </w:rPr>
        <w:t>(Zhou et al., 2021a)</w:t>
      </w:r>
      <w:r w:rsidR="002320FF">
        <w:fldChar w:fldCharType="end"/>
      </w:r>
      <w:r w:rsidR="00BA4A4A" w:rsidRPr="00BA4A4A">
        <w:t>.</w:t>
      </w:r>
    </w:p>
    <w:p w14:paraId="72B8C2BD" w14:textId="685D2AC9" w:rsidR="00CB4928" w:rsidRDefault="00CB4928" w:rsidP="00AD7647">
      <w:pPr>
        <w:pStyle w:val="a2"/>
        <w:ind w:firstLine="0"/>
      </w:pPr>
      <w:r w:rsidRPr="00CB4928">
        <w:rPr>
          <w:noProof/>
          <w:lang w:eastAsia="zh-CN"/>
        </w:rPr>
        <w:drawing>
          <wp:inline distT="0" distB="0" distL="0" distR="0" wp14:anchorId="23A161EF" wp14:editId="5FEA0CAF">
            <wp:extent cx="3185795" cy="1340302"/>
            <wp:effectExtent l="0" t="0" r="0" b="0"/>
            <wp:docPr id="10" name="图片 10" descr="D:\微信文件\WeChat Files\wxid_32ucprdorrm822\FileStorage\Temp\165858788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微信文件\WeChat Files\wxid_32ucprdorrm822\FileStorage\Temp\16585878822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5795" cy="1340302"/>
                    </a:xfrm>
                    <a:prstGeom prst="rect">
                      <a:avLst/>
                    </a:prstGeom>
                    <a:noFill/>
                    <a:ln>
                      <a:noFill/>
                    </a:ln>
                  </pic:spPr>
                </pic:pic>
              </a:graphicData>
            </a:graphic>
          </wp:inline>
        </w:drawing>
      </w:r>
    </w:p>
    <w:p w14:paraId="300F0C4F" w14:textId="4772983D" w:rsidR="00AD7647" w:rsidRPr="00AD7647" w:rsidRDefault="002320FF" w:rsidP="00AD7647">
      <w:pPr>
        <w:spacing w:before="120" w:after="120"/>
        <w:jc w:val="center"/>
        <w:rPr>
          <w:rFonts w:eastAsiaTheme="minorEastAsia"/>
          <w:bCs/>
          <w:lang w:eastAsia="zh-CN"/>
        </w:rPr>
      </w:pPr>
      <w:r>
        <w:rPr>
          <w:rFonts w:eastAsiaTheme="minorEastAsia"/>
          <w:bCs/>
          <w:lang w:eastAsia="zh-CN"/>
        </w:rPr>
        <w:t>Figure</w:t>
      </w:r>
      <w:r w:rsidR="00AD7647" w:rsidRPr="00AD7647">
        <w:rPr>
          <w:rFonts w:eastAsiaTheme="minorEastAsia"/>
          <w:bCs/>
          <w:lang w:eastAsia="zh-CN"/>
        </w:rPr>
        <w:t xml:space="preserve"> </w:t>
      </w:r>
      <w:r w:rsidR="00A51261">
        <w:rPr>
          <w:rFonts w:eastAsiaTheme="minorEastAsia"/>
          <w:bCs/>
          <w:lang w:eastAsia="zh-CN"/>
        </w:rPr>
        <w:t>2</w:t>
      </w:r>
      <w:r>
        <w:rPr>
          <w:rFonts w:eastAsiaTheme="minorEastAsia"/>
          <w:bCs/>
          <w:lang w:eastAsia="zh-CN"/>
        </w:rPr>
        <w:t>:</w:t>
      </w:r>
      <w:r w:rsidR="00AD7647" w:rsidRPr="00AD7647">
        <w:rPr>
          <w:rFonts w:eastAsiaTheme="minorEastAsia"/>
          <w:bCs/>
          <w:lang w:eastAsia="zh-CN"/>
        </w:rPr>
        <w:t xml:space="preserve"> The overall structure of the Mask R-CNN model</w:t>
      </w:r>
    </w:p>
    <w:p w14:paraId="6E141CC3" w14:textId="2A8ED9AD" w:rsidR="003A7747" w:rsidRDefault="0020543C" w:rsidP="003A7747">
      <w:pPr>
        <w:pStyle w:val="2"/>
      </w:pPr>
      <w:r>
        <w:t>I</w:t>
      </w:r>
      <w:r w:rsidR="00BA4A4A" w:rsidRPr="00BA4A4A">
        <w:t>mages fusion</w:t>
      </w:r>
    </w:p>
    <w:p w14:paraId="4F9D9E7C" w14:textId="12BA4DD4" w:rsidR="00BA4A4A" w:rsidRDefault="00BA4A4A" w:rsidP="00BA4A4A">
      <w:pPr>
        <w:pStyle w:val="3"/>
      </w:pPr>
      <w:r w:rsidRPr="00BA4A4A">
        <w:t>SIFT algorithm for feature detectio</w:t>
      </w:r>
      <w:r>
        <w:t>n</w:t>
      </w:r>
    </w:p>
    <w:p w14:paraId="38A865E0" w14:textId="133EB03C" w:rsidR="00BA4A4A" w:rsidRDefault="00BA4A4A" w:rsidP="00BA4A4A">
      <w:r>
        <w:t>Th</w:t>
      </w:r>
      <w:r w:rsidR="00560AA9">
        <w:t xml:space="preserve">e </w:t>
      </w:r>
      <w:r>
        <w:t xml:space="preserve">SIFT algorithm </w:t>
      </w:r>
      <w:r w:rsidR="00560AA9">
        <w:t xml:space="preserve">is adopted </w:t>
      </w:r>
      <w:r>
        <w:t xml:space="preserve">to </w:t>
      </w:r>
      <w:r w:rsidR="00560AA9">
        <w:t xml:space="preserve">automatically </w:t>
      </w:r>
      <w:r>
        <w:t xml:space="preserve">detect </w:t>
      </w:r>
      <w:r w:rsidR="00560AA9">
        <w:t>image</w:t>
      </w:r>
      <w:r>
        <w:t xml:space="preserve"> </w:t>
      </w:r>
      <w:r w:rsidR="00560AA9">
        <w:t>features</w:t>
      </w:r>
      <w:r>
        <w:t xml:space="preserve"> </w:t>
      </w:r>
      <w:r w:rsidR="00560AA9">
        <w:t>from MLS and digital camera systems</w:t>
      </w:r>
      <w:r>
        <w:t>. A multiscale image pyramid</w:t>
      </w:r>
      <w:r w:rsidR="00967201">
        <w:t xml:space="preserve"> (As shown in Figure 3)</w:t>
      </w:r>
      <w:r>
        <w:t xml:space="preserve"> consists of images</w:t>
      </w:r>
      <w:r w:rsidR="00AD7647">
        <w:t xml:space="preserve"> </w:t>
      </w:r>
      <w:r w:rsidR="00AD7647" w:rsidRPr="00AD7647">
        <w:rPr>
          <w:i/>
          <w:iCs/>
        </w:rPr>
        <w:t>I</w:t>
      </w:r>
      <w:r w:rsidR="00AD7647">
        <w:t>(</w:t>
      </w:r>
      <w:proofErr w:type="spellStart"/>
      <w:r w:rsidR="00AD7647" w:rsidRPr="00AD7647">
        <w:rPr>
          <w:i/>
          <w:iCs/>
        </w:rPr>
        <w:t>x</w:t>
      </w:r>
      <w:proofErr w:type="gramStart"/>
      <w:r w:rsidR="00AD7647">
        <w:t>,</w:t>
      </w:r>
      <w:r w:rsidR="00AD7647" w:rsidRPr="00AD7647">
        <w:rPr>
          <w:i/>
          <w:iCs/>
        </w:rPr>
        <w:t>y</w:t>
      </w:r>
      <w:proofErr w:type="spellEnd"/>
      <w:proofErr w:type="gramEnd"/>
      <w:r w:rsidR="00AD7647">
        <w:t>)</w:t>
      </w:r>
      <w:r>
        <w:t xml:space="preserve"> that are </w:t>
      </w:r>
      <w:proofErr w:type="spellStart"/>
      <w:r w:rsidR="00560AA9">
        <w:t>downsampled</w:t>
      </w:r>
      <w:proofErr w:type="spellEnd"/>
      <w:r>
        <w:t xml:space="preserve"> to form octaves of images </w:t>
      </w:r>
      <w:r w:rsidR="00C335DD">
        <w:t>of</w:t>
      </w:r>
      <w:r>
        <w:t xml:space="preserve"> different sizes</w:t>
      </w:r>
      <w:r w:rsidR="00560AA9">
        <w:t>. Then</w:t>
      </w:r>
      <w:r>
        <w:t xml:space="preserve"> the images are smoothed and made to vary </w:t>
      </w:r>
      <w:r>
        <w:lastRenderedPageBreak/>
        <w:t>continuously in size by Gaussian convolution</w:t>
      </w:r>
      <w:r w:rsidR="00AD7647">
        <w:t xml:space="preserve"> </w:t>
      </w:r>
      <w:r w:rsidR="00AD7647" w:rsidRPr="00AD7647">
        <w:rPr>
          <w:i/>
          <w:iCs/>
        </w:rPr>
        <w:t>G</w:t>
      </w:r>
      <w:r w:rsidR="00AD7647" w:rsidRPr="00AD7647">
        <w:t>(</w:t>
      </w:r>
      <w:r w:rsidR="00AD7647" w:rsidRPr="00AD7647">
        <w:rPr>
          <w:i/>
          <w:iCs/>
        </w:rPr>
        <w:t>x</w:t>
      </w:r>
      <w:r w:rsidR="00AD7647" w:rsidRPr="00AD7647">
        <w:t>,</w:t>
      </w:r>
      <w:r w:rsidR="00C335DD">
        <w:t xml:space="preserve"> </w:t>
      </w:r>
      <w:r w:rsidR="00AD7647" w:rsidRPr="00AD7647">
        <w:rPr>
          <w:i/>
          <w:iCs/>
        </w:rPr>
        <w:t>y</w:t>
      </w:r>
      <w:r w:rsidR="00AD7647" w:rsidRPr="00AD7647">
        <w:t>,</w:t>
      </w:r>
      <w:r w:rsidR="00C335DD">
        <w:t xml:space="preserve"> </w:t>
      </w:r>
      <w:proofErr w:type="gramStart"/>
      <w:r w:rsidR="00AD7647" w:rsidRPr="00AD7647">
        <w:rPr>
          <w:i/>
          <w:iCs/>
        </w:rPr>
        <w:t>σ</w:t>
      </w:r>
      <w:proofErr w:type="gramEnd"/>
      <w:r w:rsidR="00AD7647" w:rsidRPr="00AD7647">
        <w:t>)</w:t>
      </w:r>
      <w:r>
        <w:t xml:space="preserve"> to form multiple image scales </w:t>
      </w:r>
      <w:r w:rsidR="00AD7647">
        <w:rPr>
          <w:i/>
          <w:iCs/>
        </w:rPr>
        <w:t>L</w:t>
      </w:r>
      <w:r w:rsidR="00AD7647" w:rsidRPr="00AD7647">
        <w:t>(</w:t>
      </w:r>
      <w:r w:rsidR="00AD7647" w:rsidRPr="00AD7647">
        <w:rPr>
          <w:i/>
          <w:iCs/>
        </w:rPr>
        <w:t>x</w:t>
      </w:r>
      <w:r w:rsidR="00AD7647" w:rsidRPr="00AD7647">
        <w:t>,</w:t>
      </w:r>
      <w:r w:rsidR="00C335DD">
        <w:t xml:space="preserve"> </w:t>
      </w:r>
      <w:r w:rsidR="00AD7647" w:rsidRPr="00AD7647">
        <w:rPr>
          <w:i/>
          <w:iCs/>
        </w:rPr>
        <w:t>y</w:t>
      </w:r>
      <w:r w:rsidR="00AD7647" w:rsidRPr="00AD7647">
        <w:t>,</w:t>
      </w:r>
      <w:r w:rsidR="00C335DD">
        <w:t xml:space="preserve"> </w:t>
      </w:r>
      <w:r w:rsidR="00AD7647" w:rsidRPr="00AD7647">
        <w:rPr>
          <w:i/>
          <w:iCs/>
        </w:rPr>
        <w:t>σ</w:t>
      </w:r>
      <w:r w:rsidR="00AD7647" w:rsidRPr="00AD7647">
        <w:t>)</w:t>
      </w:r>
      <w:r w:rsidR="00AD7647">
        <w:t xml:space="preserve"> </w:t>
      </w:r>
      <w:r>
        <w:t>within the octave</w:t>
      </w:r>
      <w:r w:rsidR="00AD7647">
        <w:t>:</w:t>
      </w:r>
    </w:p>
    <w:p w14:paraId="0557C14A" w14:textId="19AC52F7" w:rsidR="00BA4A4A" w:rsidRDefault="00AD7647" w:rsidP="00AD7647">
      <w:pPr>
        <w:jc w:val="center"/>
      </w:pPr>
      <w:r>
        <w:t xml:space="preserve">                </w:t>
      </w:r>
      <w:r w:rsidR="00967201">
        <w:t xml:space="preserve"> </w:t>
      </w:r>
      <w:r>
        <w:t xml:space="preserve">   </w:t>
      </w:r>
      <w:r w:rsidR="00967201">
        <w:t xml:space="preserve">  </w:t>
      </w:r>
      <w:r>
        <w:t xml:space="preserve">     </w:t>
      </w:r>
      <w:r w:rsidR="00967201" w:rsidRPr="00AD7647">
        <w:rPr>
          <w:noProof/>
          <w:position w:val="-28"/>
        </w:rPr>
        <w:object w:dxaOrig="3040" w:dyaOrig="708" w14:anchorId="110FAFCA">
          <v:shape id="_x0000_i1027" type="#_x0000_t75" alt="" style="width:127.2pt;height:28.8pt;mso-width-percent:0;mso-height-percent:0;mso-width-percent:0;mso-height-percent:0" o:ole="">
            <v:imagedata r:id="rId25" o:title=""/>
          </v:shape>
          <o:OLEObject Type="Embed" ProgID="Equation.AxMath" ShapeID="_x0000_i1027" DrawAspect="Content" ObjectID="_1720123478" r:id="rId26"/>
        </w:object>
      </w:r>
      <w:r>
        <w:t xml:space="preserve">                 (3)</w:t>
      </w:r>
    </w:p>
    <w:p w14:paraId="1AAC7C8E" w14:textId="415076B6" w:rsidR="00D01176" w:rsidRPr="00D01176" w:rsidRDefault="00AD7647" w:rsidP="00AD7647">
      <w:pPr>
        <w:pStyle w:val="a2"/>
        <w:jc w:val="center"/>
      </w:pPr>
      <w:r>
        <w:t xml:space="preserve">                       </w:t>
      </w:r>
      <w:r w:rsidR="00AE4AE5" w:rsidRPr="00AD7647">
        <w:rPr>
          <w:noProof/>
          <w:position w:val="-13"/>
        </w:rPr>
        <w:object w:dxaOrig="3093" w:dyaOrig="396" w14:anchorId="1B3ADBFE">
          <v:shape id="_x0000_i1028" type="#_x0000_t75" alt="" style="width:126.6pt;height:16.2pt;mso-width-percent:0;mso-height-percent:0;mso-width-percent:0;mso-height-percent:0" o:ole="">
            <v:imagedata r:id="rId27" o:title=""/>
          </v:shape>
          <o:OLEObject Type="Embed" ProgID="Equation.AxMath" ShapeID="_x0000_i1028" DrawAspect="Content" ObjectID="_1720123479" r:id="rId28"/>
        </w:object>
      </w:r>
      <w:r>
        <w:t xml:space="preserve">                  (4)</w:t>
      </w:r>
    </w:p>
    <w:p w14:paraId="7BB76A25" w14:textId="583F1A1A" w:rsidR="00BA4A4A" w:rsidRDefault="00BA4A4A" w:rsidP="00BA4A4A">
      <w:r>
        <w:t xml:space="preserve">There are multiple octaves in a pyramid, and each octave contains multiple scales. The images in the same octave have the same scale but different smoothness. </w:t>
      </w:r>
      <w:r w:rsidR="00C335DD">
        <w:t>The d</w:t>
      </w:r>
      <w:r>
        <w:t>own</w:t>
      </w:r>
      <w:r w:rsidR="00C335DD">
        <w:t>-</w:t>
      </w:r>
      <w:r>
        <w:t xml:space="preserve">sampling </w:t>
      </w:r>
      <w:r w:rsidR="00C335DD">
        <w:t>approach</w:t>
      </w:r>
      <w:r>
        <w:t xml:space="preserve"> </w:t>
      </w:r>
      <w:r w:rsidR="00C335DD">
        <w:t xml:space="preserve">removes </w:t>
      </w:r>
      <w:r>
        <w:t xml:space="preserve">half the pixel value of the penultimate scale of the previous octave to reduce the size. Gaussian fuzzing is a Gaussian convolution of different scales on each octave using different </w:t>
      </w:r>
      <w:r w:rsidR="00C335DD">
        <w:t>standard deviation values (</w:t>
      </w:r>
      <w:r w:rsidRPr="00E47A27">
        <w:rPr>
          <w:i/>
          <w:iCs/>
        </w:rPr>
        <w:t>σ</w:t>
      </w:r>
      <w:r w:rsidR="00C335DD">
        <w:t>)</w:t>
      </w:r>
      <w:r>
        <w:t xml:space="preserve">. </w:t>
      </w:r>
    </w:p>
    <w:p w14:paraId="07D9321D" w14:textId="7B17335A" w:rsidR="00967201" w:rsidRDefault="00967201" w:rsidP="00967201">
      <w:pPr>
        <w:pStyle w:val="a2"/>
      </w:pPr>
      <w:r w:rsidRPr="00967201">
        <w:rPr>
          <w:noProof/>
          <w:lang w:eastAsia="zh-CN"/>
        </w:rPr>
        <w:drawing>
          <wp:anchor distT="0" distB="0" distL="114300" distR="114300" simplePos="0" relativeHeight="251668992" behindDoc="0" locked="0" layoutInCell="1" allowOverlap="1" wp14:anchorId="42FFD37F" wp14:editId="32DE86E3">
            <wp:simplePos x="0" y="0"/>
            <wp:positionH relativeFrom="margin">
              <wp:posOffset>6350</wp:posOffset>
            </wp:positionH>
            <wp:positionV relativeFrom="paragraph">
              <wp:posOffset>43180</wp:posOffset>
            </wp:positionV>
            <wp:extent cx="3105150" cy="2278080"/>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2193"/>
                    <a:stretch/>
                  </pic:blipFill>
                  <pic:spPr bwMode="auto">
                    <a:xfrm>
                      <a:off x="0" y="0"/>
                      <a:ext cx="3105150" cy="227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5DB5C" w14:textId="4FC1A2A7" w:rsidR="00967201" w:rsidRDefault="00967201" w:rsidP="00967201">
      <w:pPr>
        <w:pStyle w:val="a2"/>
      </w:pPr>
    </w:p>
    <w:p w14:paraId="2A4C3D59" w14:textId="49DA59FF" w:rsidR="00967201" w:rsidRDefault="00967201" w:rsidP="00967201">
      <w:pPr>
        <w:pStyle w:val="a2"/>
      </w:pPr>
    </w:p>
    <w:p w14:paraId="58BB5D3C" w14:textId="75A6EE92" w:rsidR="00967201" w:rsidRDefault="00967201" w:rsidP="00967201">
      <w:pPr>
        <w:pStyle w:val="a2"/>
      </w:pPr>
    </w:p>
    <w:p w14:paraId="483CB0FD" w14:textId="5249FA61" w:rsidR="00967201" w:rsidRDefault="00967201" w:rsidP="00967201">
      <w:pPr>
        <w:pStyle w:val="a2"/>
      </w:pPr>
    </w:p>
    <w:p w14:paraId="5A032B5A" w14:textId="46A3118F" w:rsidR="00967201" w:rsidRDefault="00967201" w:rsidP="00967201">
      <w:pPr>
        <w:pStyle w:val="a2"/>
      </w:pPr>
    </w:p>
    <w:p w14:paraId="78E56A12" w14:textId="0D79592F" w:rsidR="00967201" w:rsidRDefault="00967201" w:rsidP="00967201">
      <w:pPr>
        <w:pStyle w:val="a2"/>
      </w:pPr>
    </w:p>
    <w:p w14:paraId="24973B30" w14:textId="58C6666B" w:rsidR="00967201" w:rsidRDefault="00967201" w:rsidP="00967201">
      <w:pPr>
        <w:pStyle w:val="a2"/>
      </w:pPr>
    </w:p>
    <w:p w14:paraId="4E5409BC" w14:textId="344F6F05" w:rsidR="00967201" w:rsidRDefault="00967201" w:rsidP="00967201">
      <w:pPr>
        <w:pStyle w:val="a2"/>
      </w:pPr>
    </w:p>
    <w:p w14:paraId="2950B8BE" w14:textId="2B17B5C5" w:rsidR="00967201" w:rsidRDefault="00967201" w:rsidP="00967201">
      <w:pPr>
        <w:pStyle w:val="a2"/>
      </w:pPr>
    </w:p>
    <w:p w14:paraId="47A515FE" w14:textId="2349796E" w:rsidR="00967201" w:rsidRDefault="00967201" w:rsidP="00967201">
      <w:pPr>
        <w:pStyle w:val="a2"/>
      </w:pPr>
    </w:p>
    <w:p w14:paraId="54C447BA" w14:textId="5B5C86CE" w:rsidR="00967201" w:rsidRDefault="00967201" w:rsidP="00967201">
      <w:pPr>
        <w:pStyle w:val="a2"/>
      </w:pPr>
    </w:p>
    <w:p w14:paraId="75D8AB50" w14:textId="77777777" w:rsidR="00967201" w:rsidRDefault="00967201" w:rsidP="00967201">
      <w:pPr>
        <w:pStyle w:val="a2"/>
      </w:pPr>
    </w:p>
    <w:p w14:paraId="541B1141" w14:textId="4CCFB41E" w:rsidR="00967201" w:rsidRDefault="00967201" w:rsidP="00967201">
      <w:pPr>
        <w:pStyle w:val="a2"/>
      </w:pPr>
    </w:p>
    <w:p w14:paraId="08906E88" w14:textId="4419F4E9" w:rsidR="00967201" w:rsidRDefault="00967201" w:rsidP="00967201">
      <w:pPr>
        <w:pStyle w:val="a2"/>
      </w:pPr>
    </w:p>
    <w:p w14:paraId="32D57A2B" w14:textId="075F0B05" w:rsidR="00967201" w:rsidRDefault="00967201" w:rsidP="00967201">
      <w:pPr>
        <w:pStyle w:val="a2"/>
      </w:pPr>
    </w:p>
    <w:p w14:paraId="64366DB8" w14:textId="3B049413" w:rsidR="00967201" w:rsidRPr="00967201" w:rsidRDefault="00967201" w:rsidP="00967201">
      <w:pPr>
        <w:pStyle w:val="a2"/>
        <w:jc w:val="center"/>
      </w:pPr>
      <w:r>
        <w:rPr>
          <w:rFonts w:hint="cs"/>
        </w:rPr>
        <w:t>F</w:t>
      </w:r>
      <w:r>
        <w:t>igure 3: M</w:t>
      </w:r>
      <w:r w:rsidRPr="00967201">
        <w:t>ultiscale image pyramid</w:t>
      </w:r>
      <w:r>
        <w:t xml:space="preserve"> and DOG operator</w:t>
      </w:r>
    </w:p>
    <w:p w14:paraId="70AE2E7A" w14:textId="1EE47AE8" w:rsidR="00AD7647" w:rsidRDefault="00BA4A4A" w:rsidP="00AD7647">
      <w:r>
        <w:t xml:space="preserve">Since the convolution kernel and the image scale are consistent, and the feature points are solved based on each scale, </w:t>
      </w:r>
      <w:r w:rsidR="00AD7647">
        <w:t xml:space="preserve">the </w:t>
      </w:r>
      <w:r>
        <w:t>scale invariance is achieved, which means that the feature points can be effectively extracted regardless of the close range or far range.</w:t>
      </w:r>
      <w:r w:rsidR="00C335DD">
        <w:t xml:space="preserve"> </w:t>
      </w:r>
      <w:r>
        <w:t>The Difference of Gaussian (DOG) operator</w:t>
      </w:r>
      <w:r w:rsidR="00967201">
        <w:t xml:space="preserve"> (As shown in Figure 3)</w:t>
      </w:r>
      <w:r>
        <w:t xml:space="preserve"> describes the rate of gray value change by differencing the pixel values of images in two adjacent scales and thus extracts the point with the </w:t>
      </w:r>
      <w:r w:rsidR="009C250B">
        <w:t>most significant</w:t>
      </w:r>
      <w:r>
        <w:t xml:space="preserve"> change (extreme point) as a candidate feature point</w:t>
      </w:r>
      <w:r w:rsidR="00967201">
        <w:t xml:space="preserve"> (As shown in Figure 4)</w:t>
      </w:r>
      <w:r>
        <w:t>. This method greatly improve</w:t>
      </w:r>
      <w:r w:rsidR="00AD7647">
        <w:t>s</w:t>
      </w:r>
      <w:r>
        <w:t xml:space="preserve"> the computational speed</w:t>
      </w:r>
      <w:r w:rsidR="00AD7647">
        <w:t xml:space="preserve"> compared with </w:t>
      </w:r>
      <w:r w:rsidR="00AD7647" w:rsidRPr="00AD7647">
        <w:t>the Laplacian of Gaussian (LOG) operator</w:t>
      </w:r>
      <w:r w:rsidR="00C335DD">
        <w:t>:</w:t>
      </w:r>
    </w:p>
    <w:p w14:paraId="1E6BCDB6" w14:textId="78F9E9B3" w:rsidR="00967201" w:rsidRDefault="00AD7647" w:rsidP="00967201">
      <w:pPr>
        <w:pStyle w:val="AMDisplayEquation"/>
        <w:ind w:firstLineChars="200" w:firstLine="400"/>
      </w:pPr>
      <w:r>
        <w:tab/>
      </w:r>
      <w:r w:rsidR="00AE4AE5" w:rsidRPr="00AD7647">
        <w:rPr>
          <w:noProof/>
          <w:position w:val="-35"/>
        </w:rPr>
        <w:object w:dxaOrig="4716" w:dyaOrig="855" w14:anchorId="12561065">
          <v:shape id="_x0000_i1029" type="#_x0000_t75" alt="" style="width:205.2pt;height:37.2pt;mso-width-percent:0;mso-height-percent:0;mso-width-percent:0;mso-height-percent:0" o:ole="">
            <v:imagedata r:id="rId30" o:title=""/>
          </v:shape>
          <o:OLEObject Type="Embed" ProgID="Equation.AxMath" ShapeID="_x0000_i1029" DrawAspect="Content" ObjectID="_1720123480" r:id="rId31"/>
        </w:object>
      </w:r>
      <w:r>
        <w:t xml:space="preserve">      (5)</w:t>
      </w:r>
    </w:p>
    <w:p w14:paraId="555F4E96" w14:textId="6ACBBA87" w:rsidR="00967201" w:rsidRPr="00967201" w:rsidRDefault="00967201" w:rsidP="00967201">
      <w:pPr>
        <w:pStyle w:val="a2"/>
      </w:pPr>
      <w:r w:rsidRPr="00967201">
        <w:rPr>
          <w:noProof/>
          <w:lang w:eastAsia="zh-CN"/>
        </w:rPr>
        <w:drawing>
          <wp:anchor distT="0" distB="0" distL="114300" distR="114300" simplePos="0" relativeHeight="251670016" behindDoc="0" locked="0" layoutInCell="1" allowOverlap="1" wp14:anchorId="0A63F2EE" wp14:editId="5253C1B9">
            <wp:simplePos x="0" y="0"/>
            <wp:positionH relativeFrom="column">
              <wp:posOffset>778510</wp:posOffset>
            </wp:positionH>
            <wp:positionV relativeFrom="paragraph">
              <wp:posOffset>37465</wp:posOffset>
            </wp:positionV>
            <wp:extent cx="1580515" cy="1238250"/>
            <wp:effectExtent l="0" t="0" r="63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t="5602" b="3327"/>
                    <a:stretch/>
                  </pic:blipFill>
                  <pic:spPr bwMode="auto">
                    <a:xfrm>
                      <a:off x="0" y="0"/>
                      <a:ext cx="158051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36ED3" w14:textId="0AD6BADF" w:rsidR="00967201" w:rsidRDefault="00967201" w:rsidP="00BA4A4A"/>
    <w:p w14:paraId="2738ADCB" w14:textId="29F95691" w:rsidR="00967201" w:rsidRDefault="00967201" w:rsidP="00BA4A4A"/>
    <w:p w14:paraId="180B0371" w14:textId="77777777" w:rsidR="00967201" w:rsidRDefault="00967201" w:rsidP="00BA4A4A"/>
    <w:p w14:paraId="1162CA73" w14:textId="3AA57502" w:rsidR="00967201" w:rsidRDefault="00967201" w:rsidP="00BA4A4A"/>
    <w:p w14:paraId="78869248" w14:textId="5DA6DC13" w:rsidR="00967201" w:rsidRDefault="00967201" w:rsidP="00967201">
      <w:pPr>
        <w:pStyle w:val="a2"/>
      </w:pPr>
    </w:p>
    <w:p w14:paraId="6555B1EC" w14:textId="23978F97" w:rsidR="00967201" w:rsidRDefault="00967201" w:rsidP="00967201">
      <w:pPr>
        <w:pStyle w:val="a2"/>
      </w:pPr>
    </w:p>
    <w:p w14:paraId="086C5A11" w14:textId="3FC7F938" w:rsidR="00967201" w:rsidRDefault="00967201" w:rsidP="00967201">
      <w:pPr>
        <w:pStyle w:val="a2"/>
      </w:pPr>
    </w:p>
    <w:p w14:paraId="75B0B846" w14:textId="179A5AF4" w:rsidR="00967201" w:rsidRDefault="00967201" w:rsidP="00967201">
      <w:pPr>
        <w:pStyle w:val="a2"/>
      </w:pPr>
    </w:p>
    <w:p w14:paraId="3100A959" w14:textId="63499BD4" w:rsidR="00967201" w:rsidRDefault="00967201" w:rsidP="00967201">
      <w:pPr>
        <w:jc w:val="center"/>
      </w:pPr>
      <w:r>
        <w:rPr>
          <w:rFonts w:hint="cs"/>
        </w:rPr>
        <w:t>F</w:t>
      </w:r>
      <w:r>
        <w:t>igure 4: The extraction of extreme points</w:t>
      </w:r>
    </w:p>
    <w:p w14:paraId="6DB228F7" w14:textId="15FD49B0" w:rsidR="00BA4A4A" w:rsidRDefault="00BA4A4A" w:rsidP="00BA4A4A">
      <w:r>
        <w:t xml:space="preserve">Moreover, the candidate feature points </w:t>
      </w:r>
      <w:r w:rsidR="00C335DD">
        <w:t>need</w:t>
      </w:r>
      <w:r>
        <w:t xml:space="preserve"> further </w:t>
      </w:r>
      <w:proofErr w:type="spellStart"/>
      <w:r>
        <w:t>denoise</w:t>
      </w:r>
      <w:proofErr w:type="spellEnd"/>
      <w:r>
        <w:t xml:space="preserve"> since the DOG operator is sensitive to edges and noises. The </w:t>
      </w:r>
      <w:proofErr w:type="spellStart"/>
      <w:r>
        <w:t>Talyor</w:t>
      </w:r>
      <w:proofErr w:type="spellEnd"/>
      <w:r>
        <w:t xml:space="preserve"> expansion of the function </w:t>
      </w:r>
      <w:r w:rsidRPr="00AD7647">
        <w:rPr>
          <w:i/>
          <w:iCs/>
        </w:rPr>
        <w:t>D</w:t>
      </w:r>
      <w:r>
        <w:t>(</w:t>
      </w:r>
      <w:r w:rsidRPr="00AD7647">
        <w:rPr>
          <w:i/>
          <w:iCs/>
        </w:rPr>
        <w:t>x</w:t>
      </w:r>
      <w:r>
        <w:t>,</w:t>
      </w:r>
      <w:r w:rsidR="00C335DD">
        <w:t xml:space="preserve"> </w:t>
      </w:r>
      <w:r w:rsidRPr="00AD7647">
        <w:rPr>
          <w:i/>
          <w:iCs/>
        </w:rPr>
        <w:t>y</w:t>
      </w:r>
      <w:r>
        <w:t>,</w:t>
      </w:r>
      <w:r w:rsidR="00C335DD">
        <w:t xml:space="preserve"> </w:t>
      </w:r>
      <w:proofErr w:type="gramStart"/>
      <w:r w:rsidRPr="00AD7647">
        <w:rPr>
          <w:i/>
          <w:iCs/>
        </w:rPr>
        <w:t>σ</w:t>
      </w:r>
      <w:proofErr w:type="gramEnd"/>
      <w:r>
        <w:t xml:space="preserve">) is employed as a fitting function for searching </w:t>
      </w:r>
      <w:r w:rsidR="00C335DD">
        <w:t>the extreme</w:t>
      </w:r>
      <w:r>
        <w:t xml:space="preserve"> points in </w:t>
      </w:r>
      <w:r w:rsidR="00C335DD">
        <w:t>continuous</w:t>
      </w:r>
      <w:r>
        <w:t xml:space="preserve"> space. </w:t>
      </w:r>
    </w:p>
    <w:p w14:paraId="08CB8752" w14:textId="65FBC082" w:rsidR="00AD7647" w:rsidRDefault="00AE4AE5" w:rsidP="00AD7647">
      <w:pPr>
        <w:pStyle w:val="AMDisplayEquation"/>
        <w:jc w:val="right"/>
      </w:pPr>
      <w:r w:rsidRPr="00AD7647">
        <w:rPr>
          <w:noProof/>
          <w:position w:val="-28"/>
        </w:rPr>
        <w:object w:dxaOrig="5188" w:dyaOrig="712" w14:anchorId="1FA88B33">
          <v:shape id="_x0000_i1030" type="#_x0000_t75" alt="" style="width:193.2pt;height:25.8pt;mso-width-percent:0;mso-height-percent:0;mso-width-percent:0;mso-height-percent:0" o:ole="">
            <v:imagedata r:id="rId33" o:title=""/>
          </v:shape>
          <o:OLEObject Type="Embed" ProgID="Equation.AxMath" ShapeID="_x0000_i1030" DrawAspect="Content" ObjectID="_1720123481" r:id="rId34"/>
        </w:object>
      </w:r>
    </w:p>
    <w:p w14:paraId="68540BB6" w14:textId="7AA80B4D" w:rsidR="00BA4A4A" w:rsidRDefault="009C250B" w:rsidP="00BA4A4A">
      <w:r>
        <w:t>The candidate features points can be obtained by f</w:t>
      </w:r>
      <w:r w:rsidR="00BA4A4A">
        <w:t>ind</w:t>
      </w:r>
      <w:r>
        <w:t>ing</w:t>
      </w:r>
      <w:r w:rsidR="00BA4A4A">
        <w:t xml:space="preserve"> the derivative of equation (</w:t>
      </w:r>
      <w:r w:rsidR="00AD7647">
        <w:t>6</w:t>
      </w:r>
      <w:r w:rsidR="00BA4A4A">
        <w:t xml:space="preserve">) and </w:t>
      </w:r>
      <w:r>
        <w:t>letting</w:t>
      </w:r>
      <w:r w:rsidR="00BA4A4A">
        <w:t xml:space="preserve"> this derivative equal 0. In addition, </w:t>
      </w:r>
      <w:proofErr w:type="gramStart"/>
      <w:r w:rsidR="00BA4A4A">
        <w:t>A</w:t>
      </w:r>
      <w:proofErr w:type="gramEnd"/>
      <w:r w:rsidR="00BA4A4A">
        <w:t xml:space="preserve"> 2</w:t>
      </w:r>
      <w:r>
        <w:t>x</w:t>
      </w:r>
      <w:r w:rsidR="00BA4A4A">
        <w:t>2 Hessian</w:t>
      </w:r>
      <w:r>
        <w:t xml:space="preserve"> </w:t>
      </w:r>
      <w:r w:rsidR="00BA4A4A">
        <w:t xml:space="preserve">matrix in the location and scale of a key point can compute the ratio of the principal curvatures. </w:t>
      </w:r>
      <w:r>
        <w:t>To select and eliminate the edge response, one can then</w:t>
      </w:r>
      <w:r w:rsidR="00BA4A4A">
        <w:t xml:space="preserve"> compare the ratio with the setting value </w:t>
      </w:r>
      <w:r w:rsidR="00A7413C">
        <w:fldChar w:fldCharType="begin"/>
      </w:r>
      <w:r w:rsidR="00A7413C">
        <w:instrText xml:space="preserve"> ADDIN EN.CITE &lt;EndNote&gt;&lt;Cite&gt;&lt;Author&gt;Lowe&lt;/Author&gt;&lt;Year&gt;2004&lt;/Year&gt;&lt;RecNum&gt;51&lt;/RecNum&gt;&lt;DisplayText&gt;(Lowe, 2004)&lt;/DisplayText&gt;&lt;record&gt;&lt;rec-number&gt;51&lt;/rec-number&gt;&lt;foreign-keys&gt;&lt;key app="EN" db-id="drsdxa2do200w8es5p2xvzxcwsv9tv0f9d2w" timestamp="1650411831"&gt;51&lt;/key&gt;&lt;/foreign-keys&gt;&lt;ref-type name="Journal Article"&gt;17&lt;/ref-type&gt;&lt;contributors&gt;&lt;authors&gt;&lt;author&gt;Lowe, D. G.&lt;/author&gt;&lt;/authors&gt;&lt;/contributors&gt;&lt;auth-address&gt;Univ British Columbia, Dept Comp Sci, Vancouver, BC V6T 1W5, Canada&lt;/auth-address&gt;&lt;titles&gt;&lt;title&gt;Distinctive image features from scale-invariant keypoints&lt;/title&gt;&lt;secondary-title&gt;International Journal of Computer Vision&lt;/secondary-title&gt;&lt;alt-title&gt;Int J Comput Vision&amp;#xD;Int J Comput Vision&lt;/alt-title&gt;&lt;/titles&gt;&lt;periodical&gt;&lt;full-title&gt;International Journal of Computer Vision&lt;/full-title&gt;&lt;abbr-1&gt;Int J Comput Vision&lt;/abbr-1&gt;&lt;/periodical&gt;&lt;pages&gt;91-110&lt;/pages&gt;&lt;volume&gt;60&lt;/volume&gt;&lt;number&gt;2&lt;/number&gt;&lt;keywords&gt;&lt;keyword&gt;invariant features&lt;/keyword&gt;&lt;keyword&gt;object recognition&lt;/keyword&gt;&lt;keyword&gt;scale invariance&lt;/keyword&gt;&lt;keyword&gt;image matching&lt;/keyword&gt;&lt;keyword&gt;recognition&lt;/keyword&gt;&lt;keyword&gt;appearance&lt;/keyword&gt;&lt;keyword&gt;models&lt;/keyword&gt;&lt;/keywords&gt;&lt;dates&gt;&lt;year&gt;2004&lt;/year&gt;&lt;pub-dates&gt;&lt;date&gt;Nov&lt;/date&gt;&lt;/pub-dates&gt;&lt;/dates&gt;&lt;isbn&gt;0920-5691&lt;/isbn&gt;&lt;accession-num&gt;WOS:000222967700001&lt;/accession-num&gt;&lt;urls&gt;&lt;related-urls&gt;&lt;url&gt;&amp;lt;Go to ISI&amp;gt;://WOS:000222967700001&lt;/url&gt;&lt;/related-urls&gt;&lt;/urls&gt;&lt;language&gt;English&lt;/language&gt;&lt;/record&gt;&lt;/Cite&gt;&lt;/EndNote&gt;</w:instrText>
      </w:r>
      <w:r w:rsidR="00A7413C">
        <w:fldChar w:fldCharType="separate"/>
      </w:r>
      <w:r w:rsidR="00A7413C">
        <w:rPr>
          <w:noProof/>
        </w:rPr>
        <w:t>(Lowe, 2004)</w:t>
      </w:r>
      <w:r w:rsidR="00A7413C">
        <w:fldChar w:fldCharType="end"/>
      </w:r>
      <w:r w:rsidR="00BA4A4A">
        <w:t xml:space="preserve">. </w:t>
      </w:r>
    </w:p>
    <w:p w14:paraId="7B523129" w14:textId="61FD3495" w:rsidR="00BA4A4A" w:rsidRDefault="00BA4A4A" w:rsidP="00BA4A4A">
      <w:r>
        <w:t>The main direction of the feature point is allocated using the distribution of adjacent pixels in the gradient direction</w:t>
      </w:r>
      <w:r w:rsidR="00B47E5C">
        <w:t xml:space="preserve"> </w:t>
      </w:r>
      <w:r w:rsidR="00B47E5C" w:rsidRPr="00B47E5C">
        <w:rPr>
          <w:i/>
          <w:iCs/>
        </w:rPr>
        <w:t>θ(</w:t>
      </w:r>
      <w:proofErr w:type="spellStart"/>
      <w:r w:rsidR="00B47E5C" w:rsidRPr="00B47E5C">
        <w:rPr>
          <w:i/>
          <w:iCs/>
        </w:rPr>
        <w:t>x,y</w:t>
      </w:r>
      <w:proofErr w:type="spellEnd"/>
      <w:r w:rsidR="00B47E5C" w:rsidRPr="00B47E5C">
        <w:rPr>
          <w:i/>
          <w:iCs/>
        </w:rPr>
        <w:t>)</w:t>
      </w:r>
      <w:r w:rsidR="00B47E5C">
        <w:t xml:space="preserve"> in</w:t>
      </w:r>
      <w:r>
        <w:t xml:space="preserve"> their neighborhoods</w:t>
      </w:r>
      <w:r w:rsidR="00A7413C">
        <w:t xml:space="preserve"> </w:t>
      </w:r>
      <w:r w:rsidR="00A7413C">
        <w:fldChar w:fldCharType="begin"/>
      </w:r>
      <w:r w:rsidR="00A7413C">
        <w:instrText xml:space="preserve"> ADDIN EN.CITE &lt;EndNote&gt;&lt;Cite&gt;&lt;Author&gt;Li&lt;/Author&gt;&lt;Year&gt;2019&lt;/Year&gt;&lt;RecNum&gt;52&lt;/RecNum&gt;&lt;DisplayText&gt;(Li et al., 2019)&lt;/DisplayText&gt;&lt;record&gt;&lt;rec-number&gt;52&lt;/rec-number&gt;&lt;foreign-keys&gt;&lt;key app="EN" db-id="drsdxa2do200w8es5p2xvzxcwsv9tv0f9d2w" timestamp="1650411863"&gt;52&lt;/key&gt;&lt;/foreign-keys&gt;&lt;ref-type name="Journal Article"&gt;17&lt;/ref-type&gt;&lt;contributors&gt;&lt;authors&gt;&lt;author&gt;Li, X. K.&lt;/author&gt;&lt;author&gt;Gao, C.&lt;/author&gt;&lt;author&gt;Guo, Y. C.&lt;/author&gt;&lt;author&gt;He, F. L.&lt;/author&gt;&lt;author&gt;Shao, Y. H.&lt;/author&gt;&lt;/authors&gt;&lt;/contributors&gt;&lt;auth-address&gt;Chongqing Univ, Educ Minist China, Key Lab Optoelect Technol &amp;amp; Syst, Chongqing 400030, Peoples R China&amp;#xD;Chongqing Univ, Coll Commun Engn, Chongqing 400030, Peoples R China&lt;/auth-address&gt;&lt;titles&gt;&lt;title&gt;Cable surface damage detection in cable-stayed bridges using optical techniques and image mosaicking&lt;/title&gt;&lt;secondary-title&gt;Optics and Laser Technology&lt;/secondary-title&gt;&lt;alt-title&gt;Opt Laser Technol&amp;#xD;Opt Laser Technol&lt;/alt-title&gt;&lt;/titles&gt;&lt;periodical&gt;&lt;full-title&gt;Optics and Laser Technology&lt;/full-title&gt;&lt;abbr-1&gt;Opt Laser Technol&lt;/abbr-1&gt;&lt;/periodical&gt;&lt;pages&gt;36-43&lt;/pages&gt;&lt;volume&gt;110&lt;/volume&gt;&lt;keywords&gt;&lt;keyword&gt;cable-stayed bridge&lt;/keyword&gt;&lt;keyword&gt;surface damage detection&lt;/keyword&gt;&lt;keyword&gt;vision inspection system&lt;/keyword&gt;&lt;keyword&gt;simplified sift&lt;/keyword&gt;&lt;keyword&gt;image mosaicking&lt;/keyword&gt;&lt;keyword&gt;vision inspection system&lt;/keyword&gt;&lt;keyword&gt;sift&lt;/keyword&gt;&lt;keyword&gt;defects&lt;/keyword&gt;&lt;keyword&gt;field&lt;/keyword&gt;&lt;/keywords&gt;&lt;dates&gt;&lt;year&gt;2019&lt;/year&gt;&lt;pub-dates&gt;&lt;date&gt;Feb&lt;/date&gt;&lt;/pub-dates&gt;&lt;/dates&gt;&lt;isbn&gt;0030-3992&lt;/isbn&gt;&lt;accession-num&gt;WOS:000449898000007&lt;/accession-num&gt;&lt;urls&gt;&lt;related-urls&gt;&lt;url&gt;&amp;lt;Go to ISI&amp;gt;://WOS:000449898000007&lt;/url&gt;&lt;/related-urls&gt;&lt;/urls&gt;&lt;language&gt;English&lt;/language&gt;&lt;/record&gt;&lt;/Cite&gt;&lt;/EndNote&gt;</w:instrText>
      </w:r>
      <w:r w:rsidR="00A7413C">
        <w:fldChar w:fldCharType="separate"/>
      </w:r>
      <w:r w:rsidR="00A7413C">
        <w:rPr>
          <w:noProof/>
        </w:rPr>
        <w:t>(Li et al., 2019)</w:t>
      </w:r>
      <w:r w:rsidR="00A7413C">
        <w:fldChar w:fldCharType="end"/>
      </w:r>
      <w:r>
        <w:t>, which can maintain rotation invariance for the image.</w:t>
      </w:r>
      <w:r w:rsidR="00B47E5C">
        <w:t xml:space="preserve"> The weights of different gradient direction of pixels depends on their gradient value </w:t>
      </w:r>
      <w:r w:rsidR="00B47E5C" w:rsidRPr="00B47E5C">
        <w:rPr>
          <w:i/>
          <w:iCs/>
        </w:rPr>
        <w:t>m(</w:t>
      </w:r>
      <w:proofErr w:type="spellStart"/>
      <w:r w:rsidR="00B47E5C" w:rsidRPr="00B47E5C">
        <w:rPr>
          <w:i/>
          <w:iCs/>
        </w:rPr>
        <w:t>x</w:t>
      </w:r>
      <w:proofErr w:type="gramStart"/>
      <w:r w:rsidR="00B47E5C" w:rsidRPr="00B47E5C">
        <w:rPr>
          <w:i/>
          <w:iCs/>
        </w:rPr>
        <w:t>,y</w:t>
      </w:r>
      <w:proofErr w:type="spellEnd"/>
      <w:proofErr w:type="gramEnd"/>
      <w:r w:rsidR="00B47E5C" w:rsidRPr="00B47E5C">
        <w:rPr>
          <w:i/>
          <w:iCs/>
        </w:rPr>
        <w:t>)</w:t>
      </w:r>
      <w:r w:rsidR="00B47E5C">
        <w:t>.</w:t>
      </w:r>
    </w:p>
    <w:p w14:paraId="540EE7A1" w14:textId="33E0329D" w:rsidR="00AD7647" w:rsidRDefault="00AD7647" w:rsidP="00AD7647">
      <w:pPr>
        <w:pStyle w:val="AMDisplayEquation"/>
        <w:ind w:firstLine="0"/>
      </w:pPr>
      <w:r>
        <w:tab/>
      </w:r>
      <w:r w:rsidR="00AE4AE5" w:rsidRPr="00AD7647">
        <w:rPr>
          <w:noProof/>
          <w:position w:val="-77"/>
        </w:rPr>
        <w:object w:dxaOrig="7365" w:dyaOrig="1706" w14:anchorId="76AFAD5E">
          <v:shape id="_x0000_i1031" type="#_x0000_t75" alt="" style="width:247.8pt;height:58.2pt;mso-width-percent:0;mso-height-percent:0;mso-width-percent:0;mso-height-percent:0" o:ole="">
            <v:imagedata r:id="rId35" o:title=""/>
          </v:shape>
          <o:OLEObject Type="Embed" ProgID="Equation.AxMath" ShapeID="_x0000_i1031" DrawAspect="Content" ObjectID="_1720123482" r:id="rId36"/>
        </w:object>
      </w:r>
    </w:p>
    <w:p w14:paraId="10488AF8" w14:textId="595D8CB8" w:rsidR="00BA4A4A" w:rsidRPr="00E47A27" w:rsidRDefault="00BA4A4A" w:rsidP="00BA4A4A">
      <w:pPr>
        <w:rPr>
          <w:lang w:val="en-GB" w:eastAsia="zh-CN"/>
        </w:rPr>
      </w:pPr>
      <w:r>
        <w:t xml:space="preserve">Calculating the gradient orientations of the points in a region near the feature point can form an orientation histogram. Take the highest point as the main direction of this feature point. </w:t>
      </w:r>
      <w:r w:rsidR="00ED323F">
        <w:t xml:space="preserve">Finally, </w:t>
      </w:r>
      <w:r>
        <w:t>the feature descriptor is generated via a direction vector, consisting of the adjacent points’ gradient orientation.</w:t>
      </w:r>
    </w:p>
    <w:p w14:paraId="522925EF" w14:textId="1F7CB4EA" w:rsidR="00BA4A4A" w:rsidRDefault="00BA4A4A" w:rsidP="00BA4A4A">
      <w:pPr>
        <w:pStyle w:val="3"/>
      </w:pPr>
      <w:r w:rsidRPr="00BA4A4A">
        <w:t>FLANN algorithm for feature matchin</w:t>
      </w:r>
      <w:r>
        <w:t>g</w:t>
      </w:r>
    </w:p>
    <w:p w14:paraId="4939A85D" w14:textId="4D0AC124" w:rsidR="00BA4A4A" w:rsidRDefault="00BA4A4A" w:rsidP="00BA4A4A">
      <w:r>
        <w:t xml:space="preserve">The FLANN algorithm is mainly implemented based on </w:t>
      </w:r>
      <w:r w:rsidR="00ED323F">
        <w:t xml:space="preserve">the </w:t>
      </w:r>
      <w:r>
        <w:t>KD-TREE operation or K-mean tree</w:t>
      </w:r>
      <w:r w:rsidR="00603494">
        <w:t>. The</w:t>
      </w:r>
      <w:r>
        <w:t xml:space="preserve"> effective search type and retrieval parameters are given by the known distribution</w:t>
      </w:r>
      <w:r w:rsidR="00D62DBA">
        <w:t xml:space="preserve"> </w:t>
      </w:r>
      <w:r>
        <w:t xml:space="preserve">characteristics of the data set and the required space resource consumption. </w:t>
      </w:r>
      <w:r w:rsidR="00ED323F">
        <w:t>T</w:t>
      </w:r>
      <w:r>
        <w:t xml:space="preserve">he </w:t>
      </w:r>
      <w:r w:rsidR="00ED323F">
        <w:t>feature</w:t>
      </w:r>
      <w:r>
        <w:t xml:space="preserve"> space required by the FLANN algorithm is usually the n-dimensional real vector space </w:t>
      </w:r>
      <w:r w:rsidRPr="00E47A27">
        <w:rPr>
          <w:i/>
          <w:iCs/>
        </w:rPr>
        <w:t>R</w:t>
      </w:r>
      <w:r w:rsidR="00603494">
        <w:rPr>
          <w:i/>
          <w:iCs/>
        </w:rPr>
        <w:t>,</w:t>
      </w:r>
      <w:r w:rsidR="00603494">
        <w:t xml:space="preserve"> and searching to</w:t>
      </w:r>
      <w:r>
        <w:t xml:space="preserve"> find the nearest neighboring point in the neighborhood of the instance point </w:t>
      </w:r>
      <w:r w:rsidR="00603494">
        <w:t xml:space="preserve">is </w:t>
      </w:r>
      <w:r>
        <w:t>based on the Euclidean distance</w:t>
      </w:r>
      <w:r w:rsidR="00AD7647">
        <w:t xml:space="preserve"> </w:t>
      </w:r>
      <w:r w:rsidR="00AD7647">
        <w:rPr>
          <w:i/>
          <w:iCs/>
        </w:rPr>
        <w:t>d</w:t>
      </w:r>
      <w:r w:rsidR="00AD7647" w:rsidRPr="00AD7647">
        <w:rPr>
          <w:i/>
          <w:iCs/>
        </w:rPr>
        <w:t>is</w:t>
      </w:r>
      <w:r w:rsidR="00AD7647">
        <w:t>(</w:t>
      </w:r>
      <w:proofErr w:type="spellStart"/>
      <w:r w:rsidR="00AD7647" w:rsidRPr="00AD7647">
        <w:rPr>
          <w:i/>
          <w:iCs/>
        </w:rPr>
        <w:t>x</w:t>
      </w:r>
      <w:r w:rsidR="00AD7647">
        <w:t>,</w:t>
      </w:r>
      <w:r w:rsidR="00AD7647" w:rsidRPr="00AD7647">
        <w:rPr>
          <w:i/>
          <w:iCs/>
        </w:rPr>
        <w:t>y</w:t>
      </w:r>
      <w:proofErr w:type="spellEnd"/>
      <w:r w:rsidR="00AD7647">
        <w:t>)</w:t>
      </w:r>
      <w:r w:rsidR="00A7413C">
        <w:t xml:space="preserve"> </w:t>
      </w:r>
      <w:r w:rsidR="00A7413C">
        <w:fldChar w:fldCharType="begin"/>
      </w:r>
      <w:r w:rsidR="00A7413C">
        <w:instrText xml:space="preserve"> ADDIN EN.CITE &lt;EndNote&gt;&lt;Cite&gt;&lt;Author&gt;Xu&lt;/Author&gt;&lt;Year&gt;2020&lt;/Year&gt;&lt;RecNum&gt;44&lt;/RecNum&gt;&lt;DisplayText&gt;(Xu and Diao, 2020)&lt;/DisplayText&gt;&lt;record&gt;&lt;rec-number&gt;44&lt;/rec-number&gt;&lt;foreign-keys&gt;&lt;key app="EN" db-id="drsdxa2do200w8es5p2xvzxcwsv9tv0f9d2w" timestamp="1650410199"&gt;44&lt;/key&gt;&lt;/foreign-keys&gt;&lt;ref-type name="Journal Article"&gt;17&lt;/ref-type&gt;&lt;contributors&gt;&lt;authors&gt;&lt;author&gt;Xu, M.&lt;/author&gt;&lt;author&gt;Diao, Y.&lt;/author&gt;&lt;/authors&gt;&lt;/contributors&gt;&lt;auth-address&gt;&lt;style face="normal" font="default" charset="134" size="100%"&gt;</w:instrText>
      </w:r>
      <w:r w:rsidR="00A7413C">
        <w:rPr>
          <w:rFonts w:ascii="宋体" w:eastAsia="宋体" w:hAnsi="宋体" w:cs="宋体" w:hint="eastAsia"/>
        </w:rPr>
        <w:instrText>四川大学机械工程学院</w:instrText>
      </w:r>
      <w:r w:rsidR="00A7413C">
        <w:instrText>&lt;/style&gt;&lt;style face="normal" font="default" size="100%"&gt;;&lt;/style&gt;&lt;/auth-address&gt;&lt;titles&gt;&lt;title&gt;Research on Image Matching Method Based on SURF Operator and FLANN Search (in Chinese)&lt;/title&gt;&lt;secondary-title&gt;Modern Computer (in Chinese)&lt;/secondary-title&gt;&lt;/titles&gt;&lt;periodical&gt;&lt;full-title&gt;Modern Computer (in Chinese)&lt;/full-title&gt;&lt;/periodical&gt;&lt;pages&gt;49-52+57&lt;/pages&gt;&lt;number&gt;14&lt;/number&gt;&lt;keywords&gt;&lt;keyword&gt;SURF&lt;/keyword&gt;&lt;keyword&gt;</w:instrText>
      </w:r>
      <w:r w:rsidR="00A7413C">
        <w:rPr>
          <w:rFonts w:ascii="宋体" w:eastAsia="宋体" w:hAnsi="宋体" w:cs="宋体" w:hint="eastAsia"/>
        </w:rPr>
        <w:instrText>特征提取</w:instrText>
      </w:r>
      <w:r w:rsidR="00A7413C">
        <w:instrText>&lt;/keyword&gt;&lt;keyword&gt;FLANN&lt;/keyword&gt;&lt;keyword&gt;</w:instrText>
      </w:r>
      <w:r w:rsidR="00A7413C">
        <w:rPr>
          <w:rFonts w:ascii="宋体" w:eastAsia="宋体" w:hAnsi="宋体" w:cs="宋体" w:hint="eastAsia"/>
        </w:rPr>
        <w:instrText>图像匹配</w:instrText>
      </w:r>
      <w:r w:rsidR="00A7413C">
        <w:instrText>&lt;/keyword&gt;&lt;/keywords&gt;&lt;dates&gt;&lt;year&gt;2020&lt;/year&gt;&lt;/dates&gt;&lt;isbn&gt;1007-1423&lt;/isbn&gt;&lt;call-num&gt;44-1415/TP&lt;/call-num&gt;&lt;urls&gt;&lt;/urls&gt;&lt;remote-database-provider&gt;Cnki&lt;/remote-database-provider&gt;&lt;/record&gt;&lt;/Cite&gt;&lt;/EndNote&gt;</w:instrText>
      </w:r>
      <w:r w:rsidR="00A7413C">
        <w:fldChar w:fldCharType="separate"/>
      </w:r>
      <w:r w:rsidR="00A7413C">
        <w:rPr>
          <w:noProof/>
        </w:rPr>
        <w:t>(Xu and Diao, 2020)</w:t>
      </w:r>
      <w:r w:rsidR="00A7413C">
        <w:fldChar w:fldCharType="end"/>
      </w:r>
      <w:r>
        <w:t>.</w:t>
      </w:r>
    </w:p>
    <w:p w14:paraId="0E353E4B" w14:textId="5D0A9AFC" w:rsidR="00BA4A4A" w:rsidRPr="00BA4A4A" w:rsidRDefault="00AD7647" w:rsidP="00AD7647">
      <w:pPr>
        <w:pStyle w:val="AMDisplayEquation"/>
        <w:ind w:firstLineChars="600" w:firstLine="1200"/>
      </w:pPr>
      <w:r>
        <w:tab/>
      </w:r>
      <w:r w:rsidR="00AE4AE5" w:rsidRPr="00AD7647">
        <w:rPr>
          <w:noProof/>
          <w:position w:val="-19"/>
        </w:rPr>
        <w:object w:dxaOrig="3848" w:dyaOrig="571" w14:anchorId="6AEA3387">
          <v:shape id="_x0000_i1032" type="#_x0000_t75" alt="" style="width:148.2pt;height:21.6pt;mso-width-percent:0;mso-height-percent:0;mso-width-percent:0;mso-height-percent:0" o:ole="">
            <v:imagedata r:id="rId37" o:title=""/>
          </v:shape>
          <o:OLEObject Type="Embed" ProgID="Equation.AxMath" ShapeID="_x0000_i1032" DrawAspect="Content" ObjectID="_1720123483" r:id="rId38"/>
        </w:object>
      </w:r>
      <w:r>
        <w:t xml:space="preserve">                (9)</w:t>
      </w:r>
    </w:p>
    <w:p w14:paraId="7E046544" w14:textId="464A5FAB" w:rsidR="00BA4A4A" w:rsidRDefault="0020543C" w:rsidP="00BA4A4A">
      <w:pPr>
        <w:pStyle w:val="3"/>
      </w:pPr>
      <w:r>
        <w:t>I</w:t>
      </w:r>
      <w:r w:rsidR="00BA4A4A">
        <w:t>mage fusion</w:t>
      </w:r>
    </w:p>
    <w:p w14:paraId="359E7EE4" w14:textId="123B2053" w:rsidR="00BA4A4A" w:rsidRPr="00BA4A4A" w:rsidRDefault="00BA4A4A" w:rsidP="00D62DBA">
      <w:r w:rsidRPr="00BA4A4A">
        <w:t xml:space="preserve">After matching the features of digital images and gray-scale images, the </w:t>
      </w:r>
      <w:proofErr w:type="spellStart"/>
      <w:r w:rsidRPr="00BA4A4A">
        <w:t>homography</w:t>
      </w:r>
      <w:proofErr w:type="spellEnd"/>
      <w:r w:rsidRPr="00BA4A4A">
        <w:t xml:space="preserve"> matrix, which reflects the mapping relationship between two images, can be calculated through feature point pairs. And then</w:t>
      </w:r>
      <w:r w:rsidR="00603494">
        <w:t>,</w:t>
      </w:r>
      <w:r w:rsidRPr="00BA4A4A">
        <w:t xml:space="preserve"> the pixels on gray-scale images should be replaced by the pixels of the </w:t>
      </w:r>
      <w:r w:rsidR="00603494">
        <w:t>defects</w:t>
      </w:r>
      <w:r w:rsidR="00603494" w:rsidRPr="00BA4A4A">
        <w:t xml:space="preserve"> </w:t>
      </w:r>
      <w:r w:rsidRPr="00BA4A4A">
        <w:t xml:space="preserve">on the digital images at the corresponding </w:t>
      </w:r>
      <w:r w:rsidR="00603494" w:rsidRPr="00BA4A4A">
        <w:t>location</w:t>
      </w:r>
      <w:r w:rsidRPr="00BA4A4A">
        <w:t>.</w:t>
      </w:r>
    </w:p>
    <w:p w14:paraId="6154945F" w14:textId="1E1B418B" w:rsidR="00C354B4" w:rsidRDefault="00FE216F" w:rsidP="00FE216F">
      <w:pPr>
        <w:pStyle w:val="1"/>
      </w:pPr>
      <w:bookmarkStart w:id="0" w:name="OLE_LINK8"/>
      <w:bookmarkStart w:id="1" w:name="OLE_LINK9"/>
      <w:bookmarkStart w:id="2" w:name="_Hlk60650105"/>
      <w:bookmarkStart w:id="3" w:name="OLE_LINK1"/>
      <w:bookmarkStart w:id="4" w:name="OLE_LINK2"/>
      <w:r w:rsidRPr="00630168">
        <w:t>Experiment and result</w:t>
      </w:r>
      <w:bookmarkEnd w:id="0"/>
      <w:bookmarkEnd w:id="1"/>
      <w:r w:rsidRPr="00630168">
        <w:t>s</w:t>
      </w:r>
      <w:bookmarkEnd w:id="2"/>
    </w:p>
    <w:p w14:paraId="3BF5EB37" w14:textId="1EF2B026" w:rsidR="00644BE2" w:rsidRDefault="00BA4A4A" w:rsidP="00D62DBA">
      <w:pPr>
        <w:pStyle w:val="a2"/>
        <w:ind w:firstLine="0"/>
      </w:pPr>
      <w:r w:rsidRPr="00BA4A4A">
        <w:t xml:space="preserve">To verify the reliability of this integrated approach and the effectiveness of the fusion algorithm, a tunnel section of a </w:t>
      </w:r>
      <w:proofErr w:type="spellStart"/>
      <w:r w:rsidRPr="00BA4A4A">
        <w:t>highspeed</w:t>
      </w:r>
      <w:proofErr w:type="spellEnd"/>
      <w:r w:rsidRPr="00BA4A4A">
        <w:t xml:space="preserve"> rail tunnel </w:t>
      </w:r>
      <w:r w:rsidR="00603494">
        <w:t xml:space="preserve">in Yunnan Province, China, </w:t>
      </w:r>
      <w:r w:rsidRPr="00BA4A4A">
        <w:t xml:space="preserve">was selected for </w:t>
      </w:r>
      <w:r w:rsidR="00603494">
        <w:t xml:space="preserve">the </w:t>
      </w:r>
      <w:r w:rsidRPr="00BA4A4A">
        <w:t xml:space="preserve">field inspection experiment. </w:t>
      </w:r>
      <w:r w:rsidR="00603494">
        <w:t>The</w:t>
      </w:r>
      <w:r w:rsidRPr="00BA4A4A">
        <w:t xml:space="preserve"> </w:t>
      </w:r>
      <w:r w:rsidRPr="00E47A27">
        <w:rPr>
          <w:i/>
          <w:iCs/>
        </w:rPr>
        <w:t>Z</w:t>
      </w:r>
      <w:r w:rsidR="00603494" w:rsidRPr="00E47A27">
        <w:rPr>
          <w:i/>
          <w:iCs/>
        </w:rPr>
        <w:t>&amp;</w:t>
      </w:r>
      <w:r w:rsidRPr="00E47A27">
        <w:rPr>
          <w:i/>
          <w:iCs/>
        </w:rPr>
        <w:t>F</w:t>
      </w:r>
      <w:r w:rsidR="00603494" w:rsidRPr="00E47A27">
        <w:rPr>
          <w:i/>
          <w:iCs/>
        </w:rPr>
        <w:t>9012</w:t>
      </w:r>
      <w:r w:rsidRPr="00BA4A4A">
        <w:t xml:space="preserve"> </w:t>
      </w:r>
      <w:r w:rsidR="00603494">
        <w:t>MLS</w:t>
      </w:r>
      <w:r w:rsidRPr="00BA4A4A">
        <w:t xml:space="preserve"> </w:t>
      </w:r>
      <w:r w:rsidR="00603494">
        <w:t xml:space="preserve">system </w:t>
      </w:r>
      <w:r w:rsidRPr="00BA4A4A">
        <w:t xml:space="preserve">with </w:t>
      </w:r>
      <w:r w:rsidR="00603494">
        <w:t xml:space="preserve">ten thousand </w:t>
      </w:r>
      <w:r w:rsidRPr="00BA4A4A">
        <w:t xml:space="preserve">points per second and 360° rotational scanning was used for the </w:t>
      </w:r>
      <w:r w:rsidR="00603494">
        <w:t>point cloud data</w:t>
      </w:r>
      <w:r w:rsidR="00603494" w:rsidRPr="00BA4A4A">
        <w:t xml:space="preserve"> </w:t>
      </w:r>
      <w:r w:rsidRPr="00BA4A4A">
        <w:t xml:space="preserve">acquisition. </w:t>
      </w:r>
      <w:r w:rsidR="00603494">
        <w:t>A mobile phone camera took the digital images of the tunnel lining defects</w:t>
      </w:r>
      <w:r w:rsidRPr="00BA4A4A">
        <w:t xml:space="preserve">. </w:t>
      </w:r>
      <w:r w:rsidR="002320FF">
        <w:t>Figure</w:t>
      </w:r>
      <w:r w:rsidRPr="00BA4A4A">
        <w:t xml:space="preserve"> </w:t>
      </w:r>
      <w:r w:rsidR="00967201">
        <w:t>5</w:t>
      </w:r>
      <w:r w:rsidR="00D62DBA">
        <w:t>(a)</w:t>
      </w:r>
      <w:r w:rsidRPr="00BA4A4A">
        <w:t xml:space="preserve"> and </w:t>
      </w:r>
      <w:r w:rsidR="002320FF">
        <w:t>Figure</w:t>
      </w:r>
      <w:r w:rsidRPr="00BA4A4A">
        <w:t xml:space="preserve"> </w:t>
      </w:r>
      <w:r w:rsidR="00967201">
        <w:t>5</w:t>
      </w:r>
      <w:r w:rsidR="00D62DBA" w:rsidRPr="00D62DBA">
        <w:t>(</w:t>
      </w:r>
      <w:r w:rsidR="00D62DBA">
        <w:t>b</w:t>
      </w:r>
      <w:r w:rsidR="00D62DBA" w:rsidRPr="00D62DBA">
        <w:t>)</w:t>
      </w:r>
      <w:r w:rsidRPr="00BA4A4A">
        <w:t xml:space="preserve"> are the digital image and gray-scale image generated from point cloud</w:t>
      </w:r>
      <w:r w:rsidR="00603494">
        <w:t xml:space="preserve"> data,</w:t>
      </w:r>
      <w:r w:rsidRPr="00BA4A4A">
        <w:t xml:space="preserve"> respectively. The </w:t>
      </w:r>
      <w:r w:rsidR="00603494">
        <w:t xml:space="preserve">lining </w:t>
      </w:r>
      <w:r w:rsidRPr="00BA4A4A">
        <w:t>crack</w:t>
      </w:r>
      <w:r w:rsidR="00603494">
        <w:t xml:space="preserve"> defect</w:t>
      </w:r>
      <w:r w:rsidRPr="00BA4A4A">
        <w:t xml:space="preserve"> in </w:t>
      </w:r>
      <w:r w:rsidR="002320FF">
        <w:t>Figure</w:t>
      </w:r>
      <w:r w:rsidRPr="00BA4A4A">
        <w:t xml:space="preserve"> </w:t>
      </w:r>
      <w:r w:rsidR="00967201">
        <w:t>5</w:t>
      </w:r>
      <w:r w:rsidR="00D62DBA" w:rsidRPr="00D62DBA">
        <w:t>(a)</w:t>
      </w:r>
      <w:r w:rsidRPr="00BA4A4A">
        <w:t xml:space="preserve"> is one of the cracks in </w:t>
      </w:r>
      <w:r w:rsidR="002320FF">
        <w:t>Figure</w:t>
      </w:r>
      <w:r w:rsidRPr="00BA4A4A">
        <w:t xml:space="preserve"> </w:t>
      </w:r>
      <w:r w:rsidR="00967201">
        <w:t>5</w:t>
      </w:r>
      <w:r w:rsidR="00D62DBA" w:rsidRPr="00D62DBA">
        <w:t>(</w:t>
      </w:r>
      <w:r w:rsidR="00D62DBA">
        <w:t>b</w:t>
      </w:r>
      <w:r w:rsidR="00D62DBA" w:rsidRPr="00D62DBA">
        <w:t>)</w:t>
      </w:r>
      <w:r w:rsidR="00820976">
        <w:t xml:space="preserve"> at the bottom right</w:t>
      </w:r>
      <w:r w:rsidRPr="00BA4A4A">
        <w:t xml:space="preserve">. The </w:t>
      </w:r>
      <w:r w:rsidR="00820976">
        <w:t xml:space="preserve">computed </w:t>
      </w:r>
      <w:r w:rsidRPr="00BA4A4A">
        <w:t>result</w:t>
      </w:r>
      <w:r w:rsidR="00820976">
        <w:t xml:space="preserve"> from</w:t>
      </w:r>
      <w:r w:rsidRPr="00BA4A4A">
        <w:t xml:space="preserve"> the SIFT and FLANN algorithm is shown </w:t>
      </w:r>
      <w:r w:rsidR="00603494">
        <w:t>in</w:t>
      </w:r>
      <w:r w:rsidRPr="00BA4A4A">
        <w:t xml:space="preserve"> </w:t>
      </w:r>
      <w:r w:rsidR="002320FF">
        <w:t>Figure</w:t>
      </w:r>
      <w:r w:rsidRPr="00BA4A4A">
        <w:t xml:space="preserve"> </w:t>
      </w:r>
      <w:r w:rsidR="00967201">
        <w:t>5</w:t>
      </w:r>
      <w:r w:rsidR="00D62DBA" w:rsidRPr="00D62DBA">
        <w:t>(</w:t>
      </w:r>
      <w:r w:rsidR="00D62DBA">
        <w:t>c</w:t>
      </w:r>
      <w:r w:rsidR="00D62DBA" w:rsidRPr="00D62DBA">
        <w:t>)</w:t>
      </w:r>
      <w:r w:rsidRPr="00BA4A4A">
        <w:t xml:space="preserve">, where green lines </w:t>
      </w:r>
      <w:r w:rsidR="00603494">
        <w:t>are</w:t>
      </w:r>
      <w:r w:rsidR="00603494" w:rsidRPr="00BA4A4A">
        <w:t xml:space="preserve"> </w:t>
      </w:r>
      <w:r w:rsidR="00603494">
        <w:t>illustrated</w:t>
      </w:r>
      <w:r w:rsidR="00603494" w:rsidRPr="00BA4A4A">
        <w:t xml:space="preserve"> </w:t>
      </w:r>
      <w:r w:rsidRPr="00BA4A4A">
        <w:t xml:space="preserve">to connect the feature points </w:t>
      </w:r>
      <w:r w:rsidRPr="00BA4A4A">
        <w:lastRenderedPageBreak/>
        <w:t xml:space="preserve">pairs. </w:t>
      </w:r>
      <w:r w:rsidR="002320FF">
        <w:t>Figure</w:t>
      </w:r>
      <w:r w:rsidRPr="00BA4A4A">
        <w:t xml:space="preserve"> </w:t>
      </w:r>
      <w:r w:rsidR="00967201">
        <w:t>5</w:t>
      </w:r>
      <w:r w:rsidR="00D62DBA" w:rsidRPr="00D62DBA">
        <w:t>(</w:t>
      </w:r>
      <w:r w:rsidR="00D62DBA">
        <w:t>d</w:t>
      </w:r>
      <w:r w:rsidR="00D62DBA" w:rsidRPr="00D62DBA">
        <w:t>)</w:t>
      </w:r>
      <w:r w:rsidRPr="00BA4A4A">
        <w:t xml:space="preserve"> shows the final fusion image</w:t>
      </w:r>
      <w:r w:rsidR="00820976">
        <w:t xml:space="preserve">, which contains the detected cracks in the tunnel lining. </w:t>
      </w:r>
    </w:p>
    <w:p w14:paraId="11525698" w14:textId="5F8954A8" w:rsidR="00D62DBA" w:rsidRDefault="0070081A" w:rsidP="00D62DBA">
      <w:pPr>
        <w:pStyle w:val="a2"/>
        <w:ind w:firstLine="0"/>
      </w:pPr>
      <w:r w:rsidRPr="0070081A">
        <w:rPr>
          <w:noProof/>
          <w:lang w:eastAsia="zh-CN"/>
        </w:rPr>
        <w:drawing>
          <wp:anchor distT="0" distB="0" distL="114300" distR="114300" simplePos="0" relativeHeight="251673088" behindDoc="0" locked="0" layoutInCell="1" allowOverlap="1" wp14:anchorId="018E1957" wp14:editId="6806BC16">
            <wp:simplePos x="0" y="0"/>
            <wp:positionH relativeFrom="margin">
              <wp:posOffset>1492250</wp:posOffset>
            </wp:positionH>
            <wp:positionV relativeFrom="paragraph">
              <wp:posOffset>3810</wp:posOffset>
            </wp:positionV>
            <wp:extent cx="1202168" cy="1135380"/>
            <wp:effectExtent l="0" t="0" r="0" b="7620"/>
            <wp:wrapNone/>
            <wp:docPr id="2" name="图片 2" descr="C:\Users\DELL\AppData\Local\Temp\WeChat Files\55e5cd1492327178bdc4cfb4fe2d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55e5cd1492327178bdc4cfb4fe2dd6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2168"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7FF">
        <w:rPr>
          <w:noProof/>
          <w:lang w:eastAsia="zh-CN"/>
        </w:rPr>
        <w:drawing>
          <wp:anchor distT="0" distB="0" distL="114300" distR="114300" simplePos="0" relativeHeight="251661824" behindDoc="0" locked="0" layoutInCell="1" allowOverlap="1" wp14:anchorId="2F651875" wp14:editId="6DFEBEE9">
            <wp:simplePos x="0" y="0"/>
            <wp:positionH relativeFrom="column">
              <wp:posOffset>168275</wp:posOffset>
            </wp:positionH>
            <wp:positionV relativeFrom="paragraph">
              <wp:posOffset>60960</wp:posOffset>
            </wp:positionV>
            <wp:extent cx="1241790" cy="10668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0">
                      <a:extLst>
                        <a:ext uri="{28A0092B-C50C-407E-A947-70E740481C1C}">
                          <a14:useLocalDpi xmlns:a14="http://schemas.microsoft.com/office/drawing/2010/main" val="0"/>
                        </a:ext>
                      </a:extLst>
                    </a:blip>
                    <a:srcRect l="6635" r="6108"/>
                    <a:stretch/>
                  </pic:blipFill>
                  <pic:spPr bwMode="auto">
                    <a:xfrm>
                      <a:off x="0" y="0"/>
                      <a:ext cx="124179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14518" w14:textId="03BD54FA" w:rsidR="00D62DBA" w:rsidRDefault="00D62DBA" w:rsidP="00D62DBA">
      <w:pPr>
        <w:pStyle w:val="a2"/>
        <w:ind w:firstLine="0"/>
      </w:pPr>
      <w:r>
        <w:rPr>
          <w:noProof/>
        </w:rPr>
        <w:t xml:space="preserve"> </w:t>
      </w:r>
    </w:p>
    <w:p w14:paraId="577DB2B6" w14:textId="4834B608" w:rsidR="00D62DBA" w:rsidRDefault="00D62DBA" w:rsidP="00D62DBA">
      <w:pPr>
        <w:pStyle w:val="a2"/>
        <w:ind w:firstLine="0"/>
      </w:pPr>
    </w:p>
    <w:p w14:paraId="553DF5CF" w14:textId="1000629F" w:rsidR="00D62DBA" w:rsidRDefault="00D62DBA" w:rsidP="00D62DBA">
      <w:pPr>
        <w:pStyle w:val="a2"/>
        <w:ind w:firstLine="0"/>
      </w:pPr>
    </w:p>
    <w:p w14:paraId="6716608D" w14:textId="42170948" w:rsidR="00D62DBA" w:rsidRDefault="00D62DBA" w:rsidP="00D62DBA">
      <w:pPr>
        <w:pStyle w:val="a2"/>
        <w:ind w:firstLine="0"/>
      </w:pPr>
    </w:p>
    <w:p w14:paraId="3BEC61C1" w14:textId="0262B4A0" w:rsidR="00D62DBA" w:rsidRDefault="00D62DBA" w:rsidP="00D62DBA">
      <w:pPr>
        <w:pStyle w:val="a2"/>
        <w:ind w:firstLine="0"/>
      </w:pPr>
    </w:p>
    <w:p w14:paraId="673B0284" w14:textId="53EA7A0B" w:rsidR="00D62DBA" w:rsidRDefault="00D62DBA" w:rsidP="00D62DBA">
      <w:pPr>
        <w:pStyle w:val="a2"/>
        <w:ind w:firstLine="0"/>
      </w:pPr>
      <w:r>
        <w:rPr>
          <w:rFonts w:hint="cs"/>
        </w:rPr>
        <w:t xml:space="preserve"> </w:t>
      </w:r>
      <w:r>
        <w:t xml:space="preserve">              </w:t>
      </w:r>
    </w:p>
    <w:p w14:paraId="29E1E69F" w14:textId="120C613F" w:rsidR="00D62DBA" w:rsidRDefault="00D62DBA" w:rsidP="00D62DBA">
      <w:pPr>
        <w:pStyle w:val="a2"/>
        <w:ind w:firstLine="0"/>
      </w:pPr>
    </w:p>
    <w:p w14:paraId="2A2E2D31" w14:textId="4495FE7A" w:rsidR="00D62DBA" w:rsidRDefault="002320FF" w:rsidP="002320FF">
      <w:pPr>
        <w:pStyle w:val="a2"/>
        <w:spacing w:line="360" w:lineRule="auto"/>
        <w:ind w:firstLine="0"/>
      </w:pPr>
      <w:r>
        <w:rPr>
          <w:rFonts w:hint="cs"/>
        </w:rPr>
        <w:t xml:space="preserve"> </w:t>
      </w:r>
      <w:r>
        <w:t xml:space="preserve">                    (a)                                      (</w:t>
      </w:r>
      <w:proofErr w:type="gramStart"/>
      <w:r>
        <w:t>b</w:t>
      </w:r>
      <w:proofErr w:type="gramEnd"/>
      <w:r>
        <w:t>)</w:t>
      </w:r>
    </w:p>
    <w:p w14:paraId="35C62F15" w14:textId="1E38F145" w:rsidR="00D62DBA" w:rsidRDefault="0070081A" w:rsidP="00D62DBA">
      <w:pPr>
        <w:pStyle w:val="a2"/>
        <w:ind w:firstLine="0"/>
      </w:pPr>
      <w:r w:rsidRPr="0070081A">
        <w:rPr>
          <w:noProof/>
          <w:lang w:eastAsia="zh-CN"/>
        </w:rPr>
        <w:drawing>
          <wp:anchor distT="0" distB="0" distL="114300" distR="114300" simplePos="0" relativeHeight="251674112" behindDoc="0" locked="0" layoutInCell="1" allowOverlap="1" wp14:anchorId="398D0A0C" wp14:editId="70E167DD">
            <wp:simplePos x="0" y="0"/>
            <wp:positionH relativeFrom="margin">
              <wp:posOffset>417830</wp:posOffset>
            </wp:positionH>
            <wp:positionV relativeFrom="paragraph">
              <wp:posOffset>10794</wp:posOffset>
            </wp:positionV>
            <wp:extent cx="2072640" cy="1702211"/>
            <wp:effectExtent l="0" t="0" r="3810" b="0"/>
            <wp:wrapNone/>
            <wp:docPr id="4" name="图片 4" descr="C:\Users\DELL\AppData\Local\Temp\WeChat Files\e3b6e6cb14e71c0c431c31d8da5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e3b6e6cb14e71c0c431c31d8da511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9170" cy="1707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39259" w14:textId="5F717240" w:rsidR="00D62DBA" w:rsidRDefault="00D62DBA" w:rsidP="00D62DBA">
      <w:pPr>
        <w:pStyle w:val="a2"/>
        <w:ind w:firstLine="0"/>
      </w:pPr>
    </w:p>
    <w:p w14:paraId="1764BA7C" w14:textId="3AA255F4" w:rsidR="00D62DBA" w:rsidRDefault="00D62DBA" w:rsidP="00D62DBA">
      <w:pPr>
        <w:pStyle w:val="a2"/>
        <w:ind w:firstLine="0"/>
      </w:pPr>
    </w:p>
    <w:p w14:paraId="070708C2" w14:textId="3035267C" w:rsidR="00D62DBA" w:rsidRDefault="00D62DBA" w:rsidP="00D62DBA">
      <w:pPr>
        <w:pStyle w:val="a2"/>
        <w:ind w:firstLine="0"/>
      </w:pPr>
      <w:r>
        <w:rPr>
          <w:rFonts w:hint="cs"/>
        </w:rPr>
        <w:t xml:space="preserve"> </w:t>
      </w:r>
      <w:r>
        <w:t xml:space="preserve">                                                            </w:t>
      </w:r>
    </w:p>
    <w:p w14:paraId="0E043FA7" w14:textId="044E3381" w:rsidR="00D62DBA" w:rsidRDefault="00D62DBA" w:rsidP="00D62DBA">
      <w:pPr>
        <w:pStyle w:val="a2"/>
        <w:ind w:firstLine="0"/>
      </w:pPr>
    </w:p>
    <w:p w14:paraId="37101C8B" w14:textId="5E403049" w:rsidR="00D62DBA" w:rsidRDefault="00D62DBA" w:rsidP="00D62DBA">
      <w:pPr>
        <w:pStyle w:val="a2"/>
        <w:ind w:firstLine="0"/>
      </w:pPr>
    </w:p>
    <w:p w14:paraId="7AB56453" w14:textId="78012E2B" w:rsidR="00D62DBA" w:rsidRDefault="00D62DBA" w:rsidP="00D62DBA">
      <w:pPr>
        <w:pStyle w:val="a2"/>
        <w:ind w:firstLine="0"/>
      </w:pPr>
    </w:p>
    <w:p w14:paraId="184C01CD" w14:textId="5B5F6D5D" w:rsidR="00D62DBA" w:rsidRDefault="00D62DBA" w:rsidP="00D62DBA">
      <w:pPr>
        <w:pStyle w:val="a2"/>
        <w:ind w:firstLine="0"/>
      </w:pPr>
    </w:p>
    <w:p w14:paraId="5A6B4DA6" w14:textId="2BB616C2" w:rsidR="00D62DBA" w:rsidRDefault="00D62DBA" w:rsidP="00D62DBA">
      <w:pPr>
        <w:pStyle w:val="a2"/>
        <w:ind w:firstLine="0"/>
      </w:pPr>
    </w:p>
    <w:p w14:paraId="04C8C30B" w14:textId="5B9C97E4" w:rsidR="00D62DBA" w:rsidRDefault="00D62DBA" w:rsidP="00D62DBA">
      <w:pPr>
        <w:pStyle w:val="a2"/>
        <w:ind w:firstLine="0"/>
      </w:pPr>
    </w:p>
    <w:p w14:paraId="218B8485" w14:textId="1BD6B7B0" w:rsidR="00D62DBA" w:rsidRDefault="00D62DBA" w:rsidP="00D62DBA">
      <w:pPr>
        <w:pStyle w:val="a2"/>
        <w:ind w:firstLine="0"/>
      </w:pPr>
    </w:p>
    <w:p w14:paraId="22C4A915" w14:textId="5E630673" w:rsidR="00D62DBA" w:rsidRDefault="00D62DBA" w:rsidP="00D62DBA">
      <w:pPr>
        <w:pStyle w:val="a2"/>
        <w:ind w:firstLine="0"/>
      </w:pPr>
    </w:p>
    <w:p w14:paraId="08F82062" w14:textId="6C656D91" w:rsidR="00D62DBA" w:rsidRDefault="002320FF" w:rsidP="00D62DBA">
      <w:pPr>
        <w:pStyle w:val="a2"/>
        <w:ind w:firstLine="0"/>
      </w:pPr>
      <w:r>
        <w:rPr>
          <w:rFonts w:hint="cs"/>
        </w:rPr>
        <w:t xml:space="preserve"> </w:t>
      </w:r>
      <w:r>
        <w:t xml:space="preserve">             </w:t>
      </w:r>
      <w:r w:rsidR="0070081A">
        <w:t xml:space="preserve">                             </w:t>
      </w:r>
      <w:r>
        <w:t xml:space="preserve">  (c)</w:t>
      </w:r>
    </w:p>
    <w:p w14:paraId="7CBD2EE5" w14:textId="544FCE78" w:rsidR="00D62DBA" w:rsidRDefault="0070081A" w:rsidP="00D62DBA">
      <w:pPr>
        <w:pStyle w:val="a2"/>
        <w:ind w:firstLine="0"/>
      </w:pPr>
      <w:r w:rsidRPr="0070081A">
        <w:rPr>
          <w:noProof/>
          <w:lang w:eastAsia="zh-CN"/>
        </w:rPr>
        <w:drawing>
          <wp:anchor distT="0" distB="0" distL="114300" distR="114300" simplePos="0" relativeHeight="251675136" behindDoc="0" locked="0" layoutInCell="1" allowOverlap="1" wp14:anchorId="7CCF6783" wp14:editId="6AACE672">
            <wp:simplePos x="0" y="0"/>
            <wp:positionH relativeFrom="margin">
              <wp:posOffset>440690</wp:posOffset>
            </wp:positionH>
            <wp:positionV relativeFrom="paragraph">
              <wp:posOffset>8890</wp:posOffset>
            </wp:positionV>
            <wp:extent cx="1996440" cy="2013613"/>
            <wp:effectExtent l="0" t="0" r="3810" b="5715"/>
            <wp:wrapNone/>
            <wp:docPr id="11" name="图片 11" descr="C:\Users\DELL\AppData\Local\Temp\WeChat Files\0410ebd43679bfa1ce2bbc7fa20fe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0410ebd43679bfa1ce2bbc7fa20fe6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6440" cy="2013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F1586" w14:textId="7D0C1A09" w:rsidR="00D62DBA" w:rsidRDefault="00D62DBA" w:rsidP="00D62DBA">
      <w:pPr>
        <w:pStyle w:val="a2"/>
        <w:ind w:firstLine="0"/>
      </w:pPr>
    </w:p>
    <w:p w14:paraId="1C76EDF5" w14:textId="59188FCD" w:rsidR="00D62DBA" w:rsidRDefault="00D62DBA" w:rsidP="00D62DBA">
      <w:pPr>
        <w:pStyle w:val="a2"/>
        <w:ind w:firstLine="0"/>
      </w:pPr>
    </w:p>
    <w:p w14:paraId="6D69B0AB" w14:textId="7EAD3D16" w:rsidR="002320FF" w:rsidRDefault="002320FF" w:rsidP="00D62DBA">
      <w:pPr>
        <w:pStyle w:val="a2"/>
        <w:ind w:firstLine="0"/>
      </w:pPr>
    </w:p>
    <w:p w14:paraId="726236C2" w14:textId="235153A3" w:rsidR="002320FF" w:rsidRDefault="002320FF" w:rsidP="00D62DBA">
      <w:pPr>
        <w:pStyle w:val="a2"/>
        <w:ind w:firstLine="0"/>
      </w:pPr>
    </w:p>
    <w:p w14:paraId="4F3621A6" w14:textId="56F160A8" w:rsidR="002320FF" w:rsidRDefault="002320FF" w:rsidP="00D62DBA">
      <w:pPr>
        <w:pStyle w:val="a2"/>
        <w:ind w:firstLine="0"/>
      </w:pPr>
    </w:p>
    <w:p w14:paraId="5A9E5CD3" w14:textId="085BF0DC" w:rsidR="002320FF" w:rsidRDefault="002320FF" w:rsidP="00D62DBA">
      <w:pPr>
        <w:pStyle w:val="a2"/>
        <w:ind w:firstLine="0"/>
      </w:pPr>
    </w:p>
    <w:p w14:paraId="4A33D21B" w14:textId="61DDC0AB" w:rsidR="002320FF" w:rsidRDefault="002320FF" w:rsidP="00D62DBA">
      <w:pPr>
        <w:pStyle w:val="a2"/>
        <w:ind w:firstLine="0"/>
      </w:pPr>
    </w:p>
    <w:p w14:paraId="2684D385" w14:textId="50B35B73" w:rsidR="002320FF" w:rsidRDefault="002320FF" w:rsidP="00D62DBA">
      <w:pPr>
        <w:pStyle w:val="a2"/>
        <w:ind w:firstLine="0"/>
      </w:pPr>
    </w:p>
    <w:p w14:paraId="0BC82538" w14:textId="222B4EC7" w:rsidR="002320FF" w:rsidRDefault="002320FF" w:rsidP="00D62DBA">
      <w:pPr>
        <w:pStyle w:val="a2"/>
        <w:ind w:firstLine="0"/>
      </w:pPr>
    </w:p>
    <w:p w14:paraId="2B55F9B9" w14:textId="30DF4AED" w:rsidR="002320FF" w:rsidRDefault="002320FF" w:rsidP="00D62DBA">
      <w:pPr>
        <w:pStyle w:val="a2"/>
        <w:ind w:firstLine="0"/>
      </w:pPr>
    </w:p>
    <w:p w14:paraId="40ACF2FE" w14:textId="0F689167" w:rsidR="00967201" w:rsidRDefault="00967201" w:rsidP="00D62DBA">
      <w:pPr>
        <w:pStyle w:val="a2"/>
        <w:ind w:firstLine="0"/>
      </w:pPr>
    </w:p>
    <w:p w14:paraId="6DE30D05" w14:textId="59044E35" w:rsidR="00D62DBA" w:rsidRDefault="00D62DBA" w:rsidP="00D62DBA">
      <w:pPr>
        <w:pStyle w:val="a2"/>
        <w:ind w:firstLine="0"/>
      </w:pPr>
    </w:p>
    <w:p w14:paraId="62A82F8B" w14:textId="7205616B" w:rsidR="00D62DBA" w:rsidRDefault="00D62DBA" w:rsidP="00D62DBA">
      <w:pPr>
        <w:pStyle w:val="a2"/>
        <w:ind w:firstLine="0"/>
      </w:pPr>
      <w:r>
        <w:rPr>
          <w:rFonts w:hint="cs"/>
        </w:rPr>
        <w:t xml:space="preserve"> </w:t>
      </w:r>
    </w:p>
    <w:p w14:paraId="53773D88" w14:textId="3AB7F2FD" w:rsidR="00D62DBA" w:rsidRDefault="00D62DBA" w:rsidP="00D62DBA">
      <w:pPr>
        <w:pStyle w:val="a2"/>
        <w:ind w:firstLine="0"/>
      </w:pPr>
      <w:r>
        <w:rPr>
          <w:rFonts w:hint="cs"/>
        </w:rPr>
        <w:t xml:space="preserve"> </w:t>
      </w:r>
      <w:r>
        <w:t xml:space="preserve">               </w:t>
      </w:r>
      <w:r w:rsidR="0070081A">
        <w:t xml:space="preserve">                           </w:t>
      </w:r>
      <w:r>
        <w:t>(d)</w:t>
      </w:r>
    </w:p>
    <w:p w14:paraId="4FE654BE" w14:textId="74050AD6" w:rsidR="00D62DBA" w:rsidRDefault="002320FF" w:rsidP="00D62DBA">
      <w:pPr>
        <w:spacing w:before="120" w:after="120"/>
        <w:jc w:val="center"/>
        <w:rPr>
          <w:rFonts w:eastAsiaTheme="minorEastAsia"/>
          <w:bCs/>
          <w:lang w:eastAsia="zh-CN"/>
        </w:rPr>
      </w:pPr>
      <w:r>
        <w:rPr>
          <w:rFonts w:eastAsiaTheme="minorEastAsia"/>
          <w:bCs/>
          <w:lang w:eastAsia="zh-CN"/>
        </w:rPr>
        <w:t>Figure</w:t>
      </w:r>
      <w:r w:rsidR="00D62DBA" w:rsidRPr="00AD7647">
        <w:rPr>
          <w:rFonts w:eastAsiaTheme="minorEastAsia"/>
          <w:bCs/>
          <w:lang w:eastAsia="zh-CN"/>
        </w:rPr>
        <w:t xml:space="preserve"> </w:t>
      </w:r>
      <w:r w:rsidR="00967201">
        <w:rPr>
          <w:rFonts w:eastAsiaTheme="minorEastAsia"/>
          <w:bCs/>
          <w:lang w:eastAsia="zh-CN"/>
        </w:rPr>
        <w:t>5</w:t>
      </w:r>
      <w:r>
        <w:rPr>
          <w:rFonts w:eastAsiaTheme="minorEastAsia"/>
          <w:bCs/>
          <w:lang w:eastAsia="zh-CN"/>
        </w:rPr>
        <w:t>:</w:t>
      </w:r>
      <w:r w:rsidR="00D62DBA">
        <w:rPr>
          <w:rFonts w:eastAsiaTheme="minorEastAsia"/>
          <w:bCs/>
          <w:lang w:eastAsia="zh-CN"/>
        </w:rPr>
        <w:t xml:space="preserve"> </w:t>
      </w:r>
      <w:r w:rsidR="00D62DBA" w:rsidRPr="00AD7647">
        <w:rPr>
          <w:rFonts w:eastAsiaTheme="minorEastAsia" w:hint="eastAsia"/>
          <w:bCs/>
          <w:lang w:eastAsia="zh-CN"/>
        </w:rPr>
        <w:t>(</w:t>
      </w:r>
      <w:r w:rsidR="00D62DBA" w:rsidRPr="00AD7647">
        <w:rPr>
          <w:rFonts w:eastAsiaTheme="minorEastAsia"/>
          <w:bCs/>
          <w:lang w:eastAsia="zh-CN"/>
        </w:rPr>
        <w:t xml:space="preserve">a) </w:t>
      </w:r>
      <w:r w:rsidR="00D62DBA">
        <w:rPr>
          <w:rFonts w:eastAsiaTheme="minorEastAsia"/>
          <w:bCs/>
          <w:lang w:eastAsia="zh-CN"/>
        </w:rPr>
        <w:t>Digital image</w:t>
      </w:r>
      <w:r w:rsidR="00D62DBA" w:rsidRPr="00AD7647">
        <w:rPr>
          <w:rFonts w:eastAsiaTheme="minorEastAsia"/>
          <w:bCs/>
          <w:lang w:eastAsia="zh-CN"/>
        </w:rPr>
        <w:t xml:space="preserve">. (b) </w:t>
      </w:r>
      <w:r w:rsidR="00D62DBA">
        <w:rPr>
          <w:rFonts w:eastAsiaTheme="minorEastAsia"/>
          <w:bCs/>
          <w:lang w:eastAsia="zh-CN"/>
        </w:rPr>
        <w:t>Gray-scale image. (c) Feature matching. (d) I</w:t>
      </w:r>
      <w:bookmarkStart w:id="5" w:name="_GoBack"/>
      <w:bookmarkEnd w:id="5"/>
      <w:r w:rsidR="00D62DBA">
        <w:rPr>
          <w:rFonts w:eastAsiaTheme="minorEastAsia"/>
          <w:bCs/>
          <w:lang w:eastAsia="zh-CN"/>
        </w:rPr>
        <w:t>mage fusion.</w:t>
      </w:r>
    </w:p>
    <w:p w14:paraId="1E2753BD" w14:textId="3106A261" w:rsidR="00967201" w:rsidRDefault="00967201" w:rsidP="00967201">
      <w:pPr>
        <w:pStyle w:val="a2"/>
        <w:ind w:firstLine="0"/>
        <w:rPr>
          <w:rFonts w:eastAsiaTheme="minorEastAsia"/>
          <w:lang w:eastAsia="zh-CN"/>
        </w:rPr>
      </w:pPr>
      <w:r>
        <w:rPr>
          <w:rFonts w:eastAsiaTheme="minorEastAsia" w:hint="eastAsia"/>
          <w:lang w:eastAsia="zh-CN"/>
        </w:rPr>
        <w:t>M</w:t>
      </w:r>
      <w:r>
        <w:rPr>
          <w:rFonts w:eastAsiaTheme="minorEastAsia"/>
          <w:lang w:eastAsia="zh-CN"/>
        </w:rPr>
        <w:t xml:space="preserve">eanwhile, </w:t>
      </w:r>
      <w:r w:rsidRPr="00967201">
        <w:rPr>
          <w:rFonts w:eastAsiaTheme="minorEastAsia"/>
          <w:lang w:eastAsia="zh-CN"/>
        </w:rPr>
        <w:t xml:space="preserve">a tunnel section of Line 13 of the Guangzhou Metro was </w:t>
      </w:r>
      <w:r>
        <w:rPr>
          <w:rFonts w:eastAsiaTheme="minorEastAsia"/>
          <w:lang w:eastAsia="zh-CN"/>
        </w:rPr>
        <w:t xml:space="preserve">also </w:t>
      </w:r>
      <w:r w:rsidRPr="00967201">
        <w:rPr>
          <w:rFonts w:eastAsiaTheme="minorEastAsia"/>
          <w:lang w:eastAsia="zh-CN"/>
        </w:rPr>
        <w:t>selected for example validation.</w:t>
      </w:r>
      <w:r>
        <w:rPr>
          <w:rFonts w:eastAsiaTheme="minorEastAsia"/>
          <w:lang w:eastAsia="zh-CN"/>
        </w:rPr>
        <w:t xml:space="preserve"> Since the</w:t>
      </w:r>
      <w:r w:rsidRPr="00967201">
        <w:rPr>
          <w:rFonts w:eastAsiaTheme="minorEastAsia"/>
          <w:lang w:eastAsia="zh-CN"/>
        </w:rPr>
        <w:t xml:space="preserve"> areas of water leakage and spalling are relatively</w:t>
      </w:r>
      <w:r>
        <w:rPr>
          <w:rFonts w:eastAsiaTheme="minorEastAsia"/>
          <w:lang w:eastAsia="zh-CN"/>
        </w:rPr>
        <w:t xml:space="preserve"> </w:t>
      </w:r>
      <w:r w:rsidRPr="00967201">
        <w:rPr>
          <w:rFonts w:eastAsiaTheme="minorEastAsia"/>
          <w:lang w:eastAsia="zh-CN"/>
        </w:rPr>
        <w:t xml:space="preserve">large and do not require high accuracy, </w:t>
      </w:r>
      <w:r>
        <w:rPr>
          <w:rFonts w:eastAsiaTheme="minorEastAsia"/>
          <w:lang w:eastAsia="zh-CN"/>
        </w:rPr>
        <w:t xml:space="preserve">the </w:t>
      </w:r>
      <w:r w:rsidRPr="00967201">
        <w:rPr>
          <w:rFonts w:eastAsiaTheme="minorEastAsia"/>
          <w:lang w:eastAsia="zh-CN"/>
        </w:rPr>
        <w:t>recognition</w:t>
      </w:r>
      <w:r>
        <w:rPr>
          <w:rFonts w:eastAsiaTheme="minorEastAsia"/>
          <w:lang w:eastAsia="zh-CN"/>
        </w:rPr>
        <w:t xml:space="preserve"> of them is based </w:t>
      </w:r>
      <w:proofErr w:type="gramStart"/>
      <w:r>
        <w:rPr>
          <w:rFonts w:eastAsiaTheme="minorEastAsia"/>
          <w:lang w:eastAsia="zh-CN"/>
        </w:rPr>
        <w:t xml:space="preserve">on </w:t>
      </w:r>
      <w:r w:rsidRPr="00967201">
        <w:rPr>
          <w:rFonts w:eastAsiaTheme="minorEastAsia"/>
          <w:lang w:eastAsia="zh-CN"/>
        </w:rPr>
        <w:t xml:space="preserve"> point</w:t>
      </w:r>
      <w:proofErr w:type="gramEnd"/>
      <w:r w:rsidRPr="00967201">
        <w:rPr>
          <w:rFonts w:eastAsiaTheme="minorEastAsia"/>
          <w:lang w:eastAsia="zh-CN"/>
        </w:rPr>
        <w:t xml:space="preserve"> cloud grayscale</w:t>
      </w:r>
      <w:r>
        <w:rPr>
          <w:rFonts w:eastAsiaTheme="minorEastAsia"/>
          <w:lang w:eastAsia="zh-CN"/>
        </w:rPr>
        <w:t xml:space="preserve"> images using </w:t>
      </w:r>
      <w:r w:rsidRPr="00967201">
        <w:rPr>
          <w:rFonts w:eastAsiaTheme="minorEastAsia"/>
          <w:lang w:eastAsia="zh-CN"/>
        </w:rPr>
        <w:t>Mask R-CNN model</w:t>
      </w:r>
      <w:r w:rsidR="00905254">
        <w:rPr>
          <w:rFonts w:eastAsiaTheme="minorEastAsia"/>
          <w:lang w:eastAsia="zh-CN"/>
        </w:rPr>
        <w:t xml:space="preserve"> (As shown in Figure(a))</w:t>
      </w:r>
      <w:r>
        <w:rPr>
          <w:rFonts w:eastAsiaTheme="minorEastAsia"/>
          <w:lang w:eastAsia="zh-CN"/>
        </w:rPr>
        <w:t xml:space="preserve">. </w:t>
      </w:r>
      <w:r w:rsidRPr="00967201">
        <w:rPr>
          <w:rFonts w:eastAsiaTheme="minorEastAsia"/>
          <w:lang w:eastAsia="zh-CN"/>
        </w:rPr>
        <w:t>Their relative locations in the tunnel</w:t>
      </w:r>
      <w:r>
        <w:rPr>
          <w:rFonts w:eastAsiaTheme="minorEastAsia"/>
          <w:lang w:eastAsia="zh-CN"/>
        </w:rPr>
        <w:t xml:space="preserve"> could be </w:t>
      </w:r>
      <w:r w:rsidR="00905254" w:rsidRPr="00905254">
        <w:rPr>
          <w:rFonts w:eastAsiaTheme="minorEastAsia"/>
          <w:lang w:eastAsia="zh-CN"/>
        </w:rPr>
        <w:t>visualized</w:t>
      </w:r>
      <w:r w:rsidR="00905254">
        <w:rPr>
          <w:rFonts w:eastAsiaTheme="minorEastAsia"/>
          <w:lang w:eastAsia="zh-CN"/>
        </w:rPr>
        <w:t xml:space="preserve"> by 3D reconstruction model (As shown in Figure 6(b))</w:t>
      </w:r>
      <w:r>
        <w:rPr>
          <w:rFonts w:eastAsiaTheme="minorEastAsia"/>
          <w:lang w:eastAsia="zh-CN"/>
        </w:rPr>
        <w:t>.</w:t>
      </w:r>
    </w:p>
    <w:p w14:paraId="507B1C8C" w14:textId="77777777" w:rsidR="00193933" w:rsidRPr="00193933" w:rsidRDefault="00193933" w:rsidP="00967201">
      <w:pPr>
        <w:pStyle w:val="a2"/>
        <w:ind w:firstLine="0"/>
        <w:rPr>
          <w:rFonts w:eastAsiaTheme="minorEastAsia"/>
          <w:sz w:val="11"/>
          <w:szCs w:val="11"/>
          <w:lang w:eastAsia="zh-CN"/>
        </w:rPr>
      </w:pPr>
    </w:p>
    <w:p w14:paraId="0B42F3D3" w14:textId="776370B9" w:rsidR="00905254" w:rsidRDefault="00193933" w:rsidP="00967201">
      <w:pPr>
        <w:pStyle w:val="a2"/>
        <w:ind w:firstLine="0"/>
        <w:rPr>
          <w:rFonts w:eastAsiaTheme="minorEastAsia"/>
          <w:lang w:eastAsia="zh-CN"/>
        </w:rPr>
      </w:pPr>
      <w:r>
        <w:rPr>
          <w:noProof/>
          <w:lang w:eastAsia="zh-CN"/>
        </w:rPr>
        <w:drawing>
          <wp:anchor distT="0" distB="0" distL="114300" distR="114300" simplePos="0" relativeHeight="251672064" behindDoc="0" locked="0" layoutInCell="1" allowOverlap="1" wp14:anchorId="525AAB90" wp14:editId="7C700B5F">
            <wp:simplePos x="0" y="0"/>
            <wp:positionH relativeFrom="column">
              <wp:posOffset>1648460</wp:posOffset>
            </wp:positionH>
            <wp:positionV relativeFrom="paragraph">
              <wp:posOffset>68580</wp:posOffset>
            </wp:positionV>
            <wp:extent cx="1374866" cy="882650"/>
            <wp:effectExtent l="0" t="0" r="0" b="0"/>
            <wp:wrapNone/>
            <wp:docPr id="15" name="图片 14">
              <a:extLst xmlns:a="http://schemas.openxmlformats.org/drawingml/2006/main">
                <a:ext uri="{FF2B5EF4-FFF2-40B4-BE49-F238E27FC236}">
                  <a16:creationId xmlns:a16="http://schemas.microsoft.com/office/drawing/2014/main" id="{D007EAAA-513A-417F-A247-3FCF6B23E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D007EAAA-513A-417F-A247-3FCF6B23E863}"/>
                        </a:ext>
                      </a:extLst>
                    </pic:cNvPr>
                    <pic:cNvPicPr>
                      <a:picLocks noChangeAspect="1"/>
                    </pic:cNvPicPr>
                  </pic:nvPicPr>
                  <pic:blipFill rotWithShape="1">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21208" t="18487" r="13398" b="16121"/>
                    <a:stretch/>
                  </pic:blipFill>
                  <pic:spPr>
                    <a:xfrm>
                      <a:off x="0" y="0"/>
                      <a:ext cx="1374866" cy="882650"/>
                    </a:xfrm>
                    <a:prstGeom prst="rect">
                      <a:avLst/>
                    </a:prstGeom>
                  </pic:spPr>
                </pic:pic>
              </a:graphicData>
            </a:graphic>
            <wp14:sizeRelH relativeFrom="margin">
              <wp14:pctWidth>0</wp14:pctWidth>
            </wp14:sizeRelH>
            <wp14:sizeRelV relativeFrom="margin">
              <wp14:pctHeight>0</wp14:pctHeight>
            </wp14:sizeRelV>
          </wp:anchor>
        </w:drawing>
      </w:r>
      <w:r w:rsidR="00905254">
        <w:rPr>
          <w:noProof/>
          <w:lang w:eastAsia="zh-CN"/>
        </w:rPr>
        <w:drawing>
          <wp:anchor distT="0" distB="0" distL="114300" distR="114300" simplePos="0" relativeHeight="251671040" behindDoc="0" locked="0" layoutInCell="1" allowOverlap="1" wp14:anchorId="2FE55BB0" wp14:editId="4FDBD2B7">
            <wp:simplePos x="0" y="0"/>
            <wp:positionH relativeFrom="column">
              <wp:posOffset>149860</wp:posOffset>
            </wp:positionH>
            <wp:positionV relativeFrom="paragraph">
              <wp:posOffset>5080</wp:posOffset>
            </wp:positionV>
            <wp:extent cx="1350042" cy="977900"/>
            <wp:effectExtent l="0" t="0" r="2540" b="0"/>
            <wp:wrapNone/>
            <wp:docPr id="116" name="图片 115">
              <a:extLst xmlns:a="http://schemas.openxmlformats.org/drawingml/2006/main">
                <a:ext uri="{FF2B5EF4-FFF2-40B4-BE49-F238E27FC236}">
                  <a16:creationId xmlns:a16="http://schemas.microsoft.com/office/drawing/2014/main" id="{B18CC39A-ED85-4698-9C62-339F7D188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a:extLst>
                        <a:ext uri="{FF2B5EF4-FFF2-40B4-BE49-F238E27FC236}">
                          <a16:creationId xmlns:a16="http://schemas.microsoft.com/office/drawing/2014/main" id="{B18CC39A-ED85-4698-9C62-339F7D188979}"/>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0042" cy="977900"/>
                    </a:xfrm>
                    <a:prstGeom prst="rect">
                      <a:avLst/>
                    </a:prstGeom>
                  </pic:spPr>
                </pic:pic>
              </a:graphicData>
            </a:graphic>
            <wp14:sizeRelH relativeFrom="margin">
              <wp14:pctWidth>0</wp14:pctWidth>
            </wp14:sizeRelH>
            <wp14:sizeRelV relativeFrom="margin">
              <wp14:pctHeight>0</wp14:pctHeight>
            </wp14:sizeRelV>
          </wp:anchor>
        </w:drawing>
      </w:r>
    </w:p>
    <w:p w14:paraId="03F51805" w14:textId="2A28B98F" w:rsidR="00905254" w:rsidRDefault="00905254" w:rsidP="00967201">
      <w:pPr>
        <w:pStyle w:val="a2"/>
        <w:ind w:firstLine="0"/>
        <w:rPr>
          <w:rFonts w:eastAsiaTheme="minorEastAsia"/>
          <w:lang w:eastAsia="zh-CN"/>
        </w:rPr>
      </w:pPr>
    </w:p>
    <w:p w14:paraId="4D682506" w14:textId="7AB4B474" w:rsidR="00905254" w:rsidRDefault="00905254" w:rsidP="00967201">
      <w:pPr>
        <w:pStyle w:val="a2"/>
        <w:ind w:firstLine="0"/>
        <w:rPr>
          <w:rFonts w:eastAsiaTheme="minorEastAsia"/>
          <w:lang w:eastAsia="zh-CN"/>
        </w:rPr>
      </w:pPr>
    </w:p>
    <w:p w14:paraId="28FDCE28" w14:textId="5426A3E8" w:rsidR="00905254" w:rsidRDefault="00905254" w:rsidP="00967201">
      <w:pPr>
        <w:pStyle w:val="a2"/>
        <w:ind w:firstLine="0"/>
        <w:rPr>
          <w:rFonts w:eastAsiaTheme="minorEastAsia"/>
          <w:lang w:eastAsia="zh-CN"/>
        </w:rPr>
      </w:pPr>
    </w:p>
    <w:p w14:paraId="4B5A9DE4" w14:textId="47DE60D8" w:rsidR="00905254" w:rsidRDefault="00905254" w:rsidP="00967201">
      <w:pPr>
        <w:pStyle w:val="a2"/>
        <w:ind w:firstLine="0"/>
        <w:rPr>
          <w:rFonts w:eastAsiaTheme="minorEastAsia"/>
          <w:lang w:eastAsia="zh-CN"/>
        </w:rPr>
      </w:pPr>
    </w:p>
    <w:p w14:paraId="39362AD1" w14:textId="22F7CF3A" w:rsidR="00905254" w:rsidRDefault="00905254" w:rsidP="00967201">
      <w:pPr>
        <w:pStyle w:val="a2"/>
        <w:ind w:firstLine="0"/>
        <w:rPr>
          <w:rFonts w:eastAsiaTheme="minorEastAsia"/>
          <w:lang w:eastAsia="zh-CN"/>
        </w:rPr>
      </w:pPr>
    </w:p>
    <w:p w14:paraId="13AB6E2D" w14:textId="5BDC488D" w:rsidR="00905254" w:rsidRDefault="00905254" w:rsidP="00967201">
      <w:pPr>
        <w:pStyle w:val="a2"/>
        <w:ind w:firstLine="0"/>
        <w:rPr>
          <w:rFonts w:eastAsiaTheme="minorEastAsia"/>
          <w:lang w:eastAsia="zh-CN"/>
        </w:rPr>
      </w:pPr>
    </w:p>
    <w:p w14:paraId="2CD820E4" w14:textId="5E5B0183" w:rsidR="00905254" w:rsidRDefault="00905254" w:rsidP="00905254">
      <w:pPr>
        <w:pStyle w:val="a2"/>
        <w:ind w:firstLine="0"/>
        <w:jc w:val="center"/>
        <w:rPr>
          <w:rFonts w:eastAsiaTheme="minorEastAsia"/>
          <w:lang w:eastAsia="zh-CN"/>
        </w:rPr>
      </w:pPr>
      <w:r>
        <w:rPr>
          <w:rFonts w:eastAsiaTheme="minorEastAsia" w:hint="eastAsia"/>
          <w:lang w:eastAsia="zh-CN"/>
        </w:rPr>
        <w:t>(</w:t>
      </w:r>
      <w:r>
        <w:rPr>
          <w:rFonts w:eastAsiaTheme="minorEastAsia"/>
          <w:lang w:eastAsia="zh-CN"/>
        </w:rPr>
        <w:t>a)                                           (</w:t>
      </w:r>
      <w:proofErr w:type="gramStart"/>
      <w:r>
        <w:rPr>
          <w:rFonts w:eastAsiaTheme="minorEastAsia"/>
          <w:lang w:eastAsia="zh-CN"/>
        </w:rPr>
        <w:t>b</w:t>
      </w:r>
      <w:proofErr w:type="gramEnd"/>
      <w:r>
        <w:rPr>
          <w:rFonts w:eastAsiaTheme="minorEastAsia"/>
          <w:lang w:eastAsia="zh-CN"/>
        </w:rPr>
        <w:t>)</w:t>
      </w:r>
    </w:p>
    <w:p w14:paraId="7FF491A8" w14:textId="3F2F980A" w:rsidR="00905254" w:rsidRPr="00967201" w:rsidRDefault="00905254" w:rsidP="00905254">
      <w:pPr>
        <w:pStyle w:val="a2"/>
        <w:ind w:firstLine="0"/>
        <w:jc w:val="center"/>
        <w:rPr>
          <w:rFonts w:eastAsiaTheme="minorEastAsia"/>
          <w:lang w:eastAsia="zh-CN"/>
        </w:rPr>
      </w:pPr>
      <w:r>
        <w:rPr>
          <w:rFonts w:eastAsiaTheme="minorEastAsia" w:hint="eastAsia"/>
          <w:lang w:eastAsia="zh-CN"/>
        </w:rPr>
        <w:t>F</w:t>
      </w:r>
      <w:r>
        <w:rPr>
          <w:rFonts w:eastAsiaTheme="minorEastAsia"/>
          <w:lang w:eastAsia="zh-CN"/>
        </w:rPr>
        <w:t xml:space="preserve">igure 6: (a) The </w:t>
      </w:r>
      <w:r w:rsidRPr="00905254">
        <w:rPr>
          <w:rFonts w:eastAsiaTheme="minorEastAsia"/>
          <w:lang w:eastAsia="zh-CN"/>
        </w:rPr>
        <w:t>water leakage</w:t>
      </w:r>
      <w:r>
        <w:rPr>
          <w:rFonts w:eastAsiaTheme="minorEastAsia"/>
          <w:lang w:eastAsia="zh-CN"/>
        </w:rPr>
        <w:t xml:space="preserve"> defects. (b) The 3D visualization model</w:t>
      </w:r>
    </w:p>
    <w:bookmarkEnd w:id="3"/>
    <w:bookmarkEnd w:id="4"/>
    <w:p w14:paraId="57AA3868" w14:textId="58691FE5" w:rsidR="00BA4A4A" w:rsidRDefault="00820976" w:rsidP="00E91299">
      <w:pPr>
        <w:pStyle w:val="1"/>
      </w:pPr>
      <w:r>
        <w:t>CONCLUSION</w:t>
      </w:r>
    </w:p>
    <w:p w14:paraId="67762961" w14:textId="2B9F0888" w:rsidR="00BA4A4A" w:rsidRDefault="00BA4A4A" w:rsidP="00967201">
      <w:r w:rsidRPr="00BA4A4A">
        <w:t xml:space="preserve">This study integrates photogrammetry and MLS </w:t>
      </w:r>
      <w:r w:rsidR="00937BB4">
        <w:t>systems</w:t>
      </w:r>
      <w:r w:rsidRPr="00BA4A4A">
        <w:t xml:space="preserve"> to detect comprehensive </w:t>
      </w:r>
      <w:r w:rsidR="00820976">
        <w:t>tunnel lining defects</w:t>
      </w:r>
      <w:r w:rsidR="00820976" w:rsidRPr="00BA4A4A">
        <w:t xml:space="preserve"> </w:t>
      </w:r>
      <w:r w:rsidRPr="00BA4A4A">
        <w:t xml:space="preserve">via </w:t>
      </w:r>
      <w:r w:rsidR="00820976">
        <w:t xml:space="preserve">the proposed </w:t>
      </w:r>
      <w:r w:rsidRPr="00BA4A4A">
        <w:t xml:space="preserve">image fusion algorithm. It could get the deformation of the </w:t>
      </w:r>
      <w:r w:rsidR="00820976">
        <w:t>tunnel lining</w:t>
      </w:r>
      <w:r w:rsidRPr="00BA4A4A">
        <w:t xml:space="preserve">, detect the apparent damages on </w:t>
      </w:r>
      <w:r w:rsidR="00937BB4">
        <w:t xml:space="preserve">the </w:t>
      </w:r>
      <w:r w:rsidRPr="00BA4A4A">
        <w:t>lining</w:t>
      </w:r>
      <w:r w:rsidR="00820976">
        <w:t>,</w:t>
      </w:r>
      <w:r w:rsidRPr="00BA4A4A">
        <w:t xml:space="preserve"> and obtain their spatial location</w:t>
      </w:r>
      <w:r w:rsidR="00820976">
        <w:t xml:space="preserve">. </w:t>
      </w:r>
      <w:r w:rsidR="00937BB4">
        <w:t>T</w:t>
      </w:r>
      <w:r>
        <w:t xml:space="preserve">he feasibility of the method </w:t>
      </w:r>
      <w:r w:rsidR="00937BB4">
        <w:t xml:space="preserve">was verified </w:t>
      </w:r>
      <w:r>
        <w:t xml:space="preserve">through </w:t>
      </w:r>
      <w:r w:rsidR="00937BB4">
        <w:t>actual site tunnels</w:t>
      </w:r>
      <w:r>
        <w:t xml:space="preserve">. The main conclusions </w:t>
      </w:r>
      <w:r w:rsidR="00937BB4">
        <w:t xml:space="preserve">are </w:t>
      </w:r>
      <w:r>
        <w:t>as follows:</w:t>
      </w:r>
    </w:p>
    <w:p w14:paraId="3B1E4C20" w14:textId="6B5E3075" w:rsidR="00BA4A4A" w:rsidRDefault="00BA4A4A" w:rsidP="00BA4A4A">
      <w:pPr>
        <w:pStyle w:val="a2"/>
        <w:ind w:firstLine="0"/>
      </w:pPr>
      <w:r>
        <w:t xml:space="preserve">(1) Through </w:t>
      </w:r>
      <w:r w:rsidR="00937BB4">
        <w:t xml:space="preserve">the </w:t>
      </w:r>
      <w:r>
        <w:t>point cloud ellipse fitting method and the Mask R-CNN model, an automatic detection method of tunnel structure deformation and apparent damages is proposed.</w:t>
      </w:r>
    </w:p>
    <w:p w14:paraId="4F44B0F8" w14:textId="77777777" w:rsidR="00937BB4" w:rsidRDefault="00BA4A4A" w:rsidP="00937BB4">
      <w:pPr>
        <w:pStyle w:val="a2"/>
        <w:ind w:firstLine="0"/>
      </w:pPr>
      <w:r>
        <w:t>(2) Based on the image fusion algorithm, the spatial location of the damages recognized via the Mask R-CNN model on digital images could be obtained from the grayscale images generated by point cloud data.</w:t>
      </w:r>
    </w:p>
    <w:p w14:paraId="08DB7D12" w14:textId="314564AD" w:rsidR="00937BB4" w:rsidRDefault="00937BB4" w:rsidP="00E47A27">
      <w:pPr>
        <w:pStyle w:val="a2"/>
        <w:ind w:firstLine="0"/>
      </w:pPr>
      <w:r>
        <w:t>(3) The proposed approach can perform</w:t>
      </w:r>
      <w:r w:rsidRPr="00BA4A4A">
        <w:t xml:space="preserve"> </w:t>
      </w:r>
      <w:r>
        <w:t xml:space="preserve">a </w:t>
      </w:r>
      <w:r w:rsidRPr="00BA4A4A">
        <w:t xml:space="preserve">comprehensive </w:t>
      </w:r>
      <w:r>
        <w:t xml:space="preserve">inspection of </w:t>
      </w:r>
      <w:r w:rsidRPr="00BA4A4A">
        <w:t xml:space="preserve">the health and safety of a tunnel. </w:t>
      </w:r>
    </w:p>
    <w:p w14:paraId="4E3416CA" w14:textId="49286EEE" w:rsidR="00D62340" w:rsidRPr="00820976" w:rsidRDefault="00D62340" w:rsidP="00E47A27">
      <w:pPr>
        <w:pStyle w:val="a2"/>
        <w:ind w:firstLine="0"/>
      </w:pPr>
      <w:r w:rsidRPr="00D62340">
        <w:t xml:space="preserve">As for the future work, </w:t>
      </w:r>
      <w:r>
        <w:t>w</w:t>
      </w:r>
      <w:r w:rsidRPr="00D62340">
        <w:t>ith the development of deep learning technology, which can capture features automatically, it will be more precise to match images through deep learning models. Besides,</w:t>
      </w:r>
      <w:r>
        <w:t xml:space="preserve"> </w:t>
      </w:r>
      <w:r w:rsidRPr="00D62340">
        <w:t xml:space="preserve">searching features in local areas </w:t>
      </w:r>
      <w:r>
        <w:t>by pre-judging</w:t>
      </w:r>
      <w:r w:rsidRPr="00D62340">
        <w:t xml:space="preserve"> the defects</w:t>
      </w:r>
      <w:r>
        <w:rPr>
          <w:rFonts w:asciiTheme="minorEastAsia" w:eastAsiaTheme="minorEastAsia" w:hAnsiTheme="minorEastAsia"/>
          <w:lang w:eastAsia="zh-CN"/>
        </w:rPr>
        <w:t xml:space="preserve"> </w:t>
      </w:r>
      <w:r>
        <w:rPr>
          <w:rFonts w:asciiTheme="minorEastAsia" w:eastAsiaTheme="minorEastAsia" w:hAnsiTheme="minorEastAsia" w:hint="eastAsia"/>
          <w:lang w:eastAsia="zh-CN"/>
        </w:rPr>
        <w:t>c</w:t>
      </w:r>
      <w:r>
        <w:t xml:space="preserve">ould </w:t>
      </w:r>
      <w:r w:rsidRPr="00D62340">
        <w:t>develop the efficiency of feature matching</w:t>
      </w:r>
      <w:r>
        <w:t xml:space="preserve"> </w:t>
      </w:r>
      <w:r w:rsidRPr="00D62340">
        <w:t>algorithm.</w:t>
      </w:r>
    </w:p>
    <w:p w14:paraId="5FCE600C" w14:textId="77777777" w:rsidR="00937BB4" w:rsidRPr="00D62340" w:rsidRDefault="00937BB4" w:rsidP="00BA4A4A">
      <w:pPr>
        <w:pStyle w:val="a2"/>
        <w:ind w:firstLine="0"/>
      </w:pPr>
    </w:p>
    <w:p w14:paraId="5722A1AF" w14:textId="51D20190" w:rsidR="00D2612D" w:rsidRDefault="00153248" w:rsidP="00A12E81">
      <w:pPr>
        <w:pStyle w:val="1"/>
        <w:numPr>
          <w:ilvl w:val="0"/>
          <w:numId w:val="0"/>
        </w:numPr>
      </w:pPr>
      <w:r>
        <w:t>References</w:t>
      </w:r>
    </w:p>
    <w:p w14:paraId="5A3AFAB5" w14:textId="77777777" w:rsidR="003E7897" w:rsidRPr="003E7897" w:rsidRDefault="00D2612D" w:rsidP="003E7897">
      <w:pPr>
        <w:pStyle w:val="EndNoteBibliography"/>
        <w:ind w:left="380" w:hanging="380"/>
      </w:pPr>
      <w:r>
        <w:fldChar w:fldCharType="begin"/>
      </w:r>
      <w:r>
        <w:instrText xml:space="preserve"> ADDIN EN.REFLIST </w:instrText>
      </w:r>
      <w:r>
        <w:fldChar w:fldCharType="separate"/>
      </w:r>
      <w:r w:rsidR="003E7897" w:rsidRPr="003E7897">
        <w:t xml:space="preserve">FAN, T. L., TANG, C. &amp; WANG, B. Q. 2020. Application of Mobile 3D Laser Scanning Technology in Shield Tunnel Convergence Monitoring (in Chinese). </w:t>
      </w:r>
      <w:r w:rsidR="003E7897" w:rsidRPr="003E7897">
        <w:rPr>
          <w:i/>
        </w:rPr>
        <w:t>Bulletin of Surveying and Mapping (in Chinese)</w:t>
      </w:r>
      <w:r w:rsidR="003E7897" w:rsidRPr="003E7897">
        <w:rPr>
          <w:b/>
        </w:rPr>
        <w:t>,</w:t>
      </w:r>
      <w:r w:rsidR="003E7897" w:rsidRPr="003E7897">
        <w:t xml:space="preserve"> 50-53.</w:t>
      </w:r>
    </w:p>
    <w:p w14:paraId="6B4B3E95" w14:textId="77777777" w:rsidR="003E7897" w:rsidRPr="003E7897" w:rsidRDefault="003E7897" w:rsidP="003E7897">
      <w:pPr>
        <w:pStyle w:val="EndNoteBibliography"/>
        <w:ind w:left="380" w:hanging="380"/>
      </w:pPr>
      <w:bookmarkStart w:id="6" w:name="_Hlk109470024"/>
      <w:r w:rsidRPr="003E7897">
        <w:t>FITZGIBBON</w:t>
      </w:r>
      <w:bookmarkEnd w:id="6"/>
      <w:r w:rsidRPr="003E7897">
        <w:t xml:space="preserve">, A., PILU, M. &amp; FISHER, R. B. 1999. Direct least square fitting of ellipses. </w:t>
      </w:r>
      <w:r w:rsidRPr="003E7897">
        <w:rPr>
          <w:i/>
        </w:rPr>
        <w:t>Ieee Transactions on Pattern Analysis and Machine Intelligence,</w:t>
      </w:r>
      <w:r w:rsidRPr="003E7897">
        <w:t xml:space="preserve"> 21</w:t>
      </w:r>
      <w:r w:rsidRPr="003E7897">
        <w:rPr>
          <w:b/>
        </w:rPr>
        <w:t>,</w:t>
      </w:r>
      <w:r w:rsidRPr="003E7897">
        <w:t xml:space="preserve"> 476-480.</w:t>
      </w:r>
    </w:p>
    <w:p w14:paraId="40A2D340" w14:textId="3C9A2511" w:rsidR="003E7897" w:rsidRPr="003E7897" w:rsidRDefault="003E7897" w:rsidP="003E7897">
      <w:pPr>
        <w:pStyle w:val="EndNoteBibliography"/>
        <w:ind w:left="380" w:hanging="380"/>
      </w:pPr>
      <w:r w:rsidRPr="003E7897">
        <w:t xml:space="preserve">HE, K. M., GKIOXARI, G., DOLLAR, P. &amp; GIRSHICK, R. 2017. Mask R-CNN. </w:t>
      </w:r>
      <w:r w:rsidRPr="003E7897">
        <w:rPr>
          <w:i/>
        </w:rPr>
        <w:t>2017 Ieee International Conference on Computer Vision (Iccv)</w:t>
      </w:r>
      <w:r w:rsidRPr="003E7897">
        <w:rPr>
          <w:b/>
        </w:rPr>
        <w:t>,</w:t>
      </w:r>
      <w:r w:rsidRPr="003E7897">
        <w:t xml:space="preserve"> 2980-2988.</w:t>
      </w:r>
    </w:p>
    <w:p w14:paraId="2F3DEC29" w14:textId="24057102" w:rsidR="003E7897" w:rsidRPr="003E7897" w:rsidRDefault="003E7897" w:rsidP="003E7897">
      <w:pPr>
        <w:pStyle w:val="EndNoteBibliography"/>
        <w:ind w:left="380" w:hanging="380"/>
      </w:pPr>
      <w:r w:rsidRPr="003E7897">
        <w:t xml:space="preserve">HE, K. M., ZHANG, X. Y., REN, S. Q. &amp; SUN, J. 2016. Deep Residual Learning for Image Recognition. </w:t>
      </w:r>
      <w:r w:rsidRPr="003E7897">
        <w:rPr>
          <w:i/>
        </w:rPr>
        <w:t>2016 Ieee Conference on Computer Vision and Pattern Recognition (Cvpr)</w:t>
      </w:r>
      <w:r w:rsidRPr="003E7897">
        <w:rPr>
          <w:b/>
        </w:rPr>
        <w:t>,</w:t>
      </w:r>
      <w:r w:rsidRPr="003E7897">
        <w:t xml:space="preserve"> 770-778.</w:t>
      </w:r>
    </w:p>
    <w:p w14:paraId="0941CCC2" w14:textId="77777777" w:rsidR="003E7897" w:rsidRPr="003E7897" w:rsidRDefault="003E7897" w:rsidP="003E7897">
      <w:pPr>
        <w:pStyle w:val="EndNoteBibliography"/>
        <w:ind w:left="380" w:hanging="380"/>
      </w:pPr>
      <w:r w:rsidRPr="003E7897">
        <w:t xml:space="preserve">HUANG, H. W., CHENG, W., ZHOU, M. L., CHEN, J. Y. &amp; ZHAO, S. 2020. Towards Automated 3D Inspection of Water Leakages in Shield Tunnel Linings Using Mobile Laser Scanning Data. </w:t>
      </w:r>
      <w:r w:rsidRPr="003E7897">
        <w:rPr>
          <w:i/>
        </w:rPr>
        <w:t>Sensors,</w:t>
      </w:r>
      <w:r w:rsidRPr="003E7897">
        <w:t xml:space="preserve"> 20.</w:t>
      </w:r>
    </w:p>
    <w:p w14:paraId="79D1E2B1" w14:textId="77777777" w:rsidR="003E7897" w:rsidRPr="003E7897" w:rsidRDefault="003E7897" w:rsidP="003E7897">
      <w:pPr>
        <w:pStyle w:val="EndNoteBibliography"/>
        <w:ind w:left="380" w:hanging="380"/>
      </w:pPr>
      <w:r w:rsidRPr="003E7897">
        <w:t xml:space="preserve">KARAMI, E., PRASAD, S. &amp; SHEHATA, M. 2017. Image matching using SIFT, SURF, BRIEF and ORB: performance comparison for distorted images. </w:t>
      </w:r>
      <w:r w:rsidRPr="003E7897">
        <w:rPr>
          <w:i/>
        </w:rPr>
        <w:t>arXiv preprint arXiv:1710.02726</w:t>
      </w:r>
      <w:r w:rsidRPr="003E7897">
        <w:t>.</w:t>
      </w:r>
    </w:p>
    <w:p w14:paraId="0F8B3506" w14:textId="77777777" w:rsidR="003E7897" w:rsidRPr="003E7897" w:rsidRDefault="003E7897" w:rsidP="003E7897">
      <w:pPr>
        <w:pStyle w:val="EndNoteBibliography"/>
        <w:ind w:left="380" w:hanging="380"/>
      </w:pPr>
      <w:r w:rsidRPr="003E7897">
        <w:t xml:space="preserve">LI, X. K., GAO, C., GUO, Y. C., HE, F. L. &amp; SHAO, Y. H. 2019. Cable surface damage detection in cable-stayed bridges using optical techniques and image mosaicking. </w:t>
      </w:r>
      <w:r w:rsidRPr="003E7897">
        <w:rPr>
          <w:i/>
        </w:rPr>
        <w:t>Optics and Laser Technology,</w:t>
      </w:r>
      <w:r w:rsidRPr="003E7897">
        <w:t xml:space="preserve"> 110</w:t>
      </w:r>
      <w:r w:rsidRPr="003E7897">
        <w:rPr>
          <w:b/>
        </w:rPr>
        <w:t>,</w:t>
      </w:r>
      <w:r w:rsidRPr="003E7897">
        <w:t xml:space="preserve"> 36-43.</w:t>
      </w:r>
    </w:p>
    <w:p w14:paraId="0B5EDCC2" w14:textId="7793579A" w:rsidR="003E7897" w:rsidRPr="003E7897" w:rsidRDefault="003E7897" w:rsidP="003E7897">
      <w:pPr>
        <w:pStyle w:val="EndNoteBibliography"/>
        <w:ind w:left="380" w:hanging="380"/>
      </w:pPr>
      <w:r w:rsidRPr="003E7897">
        <w:t xml:space="preserve">LIAO, J. H. 2020. </w:t>
      </w:r>
      <w:r w:rsidRPr="003E7897">
        <w:rPr>
          <w:i/>
        </w:rPr>
        <w:t>Research on rapid detection method of tunnel surface disease (in Chinese).</w:t>
      </w:r>
      <w:r w:rsidR="003D5714">
        <w:rPr>
          <w:rFonts w:ascii="宋体" w:eastAsia="宋体" w:hAnsi="宋体" w:cs="宋体" w:hint="cs"/>
        </w:rPr>
        <w:t>P</w:t>
      </w:r>
      <w:r w:rsidR="003D5714">
        <w:rPr>
          <w:rFonts w:ascii="宋体" w:eastAsia="宋体" w:hAnsi="宋体" w:cs="宋体"/>
        </w:rPr>
        <w:t>HD</w:t>
      </w:r>
      <w:r w:rsidRPr="003E7897">
        <w:t>, Shenzhen University (in Chinese).</w:t>
      </w:r>
    </w:p>
    <w:p w14:paraId="4F4FD21E" w14:textId="77777777" w:rsidR="003E7897" w:rsidRPr="003E7897" w:rsidRDefault="003E7897" w:rsidP="003E7897">
      <w:pPr>
        <w:pStyle w:val="EndNoteBibliography"/>
        <w:ind w:left="380" w:hanging="380"/>
      </w:pPr>
      <w:r w:rsidRPr="003E7897">
        <w:t xml:space="preserve">LONG, J., SHELHAMER, E. &amp; DARRELL, T. 2015. Fully Convolutional Networks for Semantic Segmentation. </w:t>
      </w:r>
      <w:r w:rsidRPr="003E7897">
        <w:rPr>
          <w:i/>
        </w:rPr>
        <w:t>2015 Ieee Conference on Computer Vision and Pattern Recognition (Cvpr)</w:t>
      </w:r>
      <w:r w:rsidRPr="003E7897">
        <w:rPr>
          <w:b/>
        </w:rPr>
        <w:t>,</w:t>
      </w:r>
      <w:r w:rsidRPr="003E7897">
        <w:t xml:space="preserve"> 3431-3440.</w:t>
      </w:r>
    </w:p>
    <w:p w14:paraId="66081526" w14:textId="77777777" w:rsidR="003E7897" w:rsidRPr="003E7897" w:rsidRDefault="003E7897" w:rsidP="003E7897">
      <w:pPr>
        <w:pStyle w:val="EndNoteBibliography"/>
        <w:ind w:left="380" w:hanging="380"/>
      </w:pPr>
      <w:r w:rsidRPr="003E7897">
        <w:t xml:space="preserve">LOWE, D. G. 2004. Distinctive image features from scale-invariant keypoints. </w:t>
      </w:r>
      <w:r w:rsidRPr="003E7897">
        <w:rPr>
          <w:i/>
        </w:rPr>
        <w:t>International Journal of Computer Vision,</w:t>
      </w:r>
      <w:r w:rsidRPr="003E7897">
        <w:t xml:space="preserve"> 60</w:t>
      </w:r>
      <w:r w:rsidRPr="003E7897">
        <w:rPr>
          <w:b/>
        </w:rPr>
        <w:t>,</w:t>
      </w:r>
      <w:r w:rsidRPr="003E7897">
        <w:t xml:space="preserve"> 91-110.</w:t>
      </w:r>
    </w:p>
    <w:p w14:paraId="000AF134" w14:textId="77777777" w:rsidR="003E7897" w:rsidRPr="003E7897" w:rsidRDefault="003E7897" w:rsidP="003E7897">
      <w:pPr>
        <w:pStyle w:val="EndNoteBibliography"/>
        <w:ind w:left="380" w:hanging="380"/>
        <w:rPr>
          <w:i/>
        </w:rPr>
      </w:pPr>
      <w:r w:rsidRPr="003E7897">
        <w:t xml:space="preserve">WANG, G. Q., MAO, Q. Z., XU, H. X., DU, Y. &amp; XIONG, Y. G. 2021. Tunnel point cloud and high-definition image alignment method based on spatio-temporal synchronization information (in Chinese). </w:t>
      </w:r>
      <w:r w:rsidRPr="003E7897">
        <w:rPr>
          <w:i/>
        </w:rPr>
        <w:t>Bulletin of Surveying and Mapping (in Chinese)</w:t>
      </w:r>
    </w:p>
    <w:p w14:paraId="64F08769" w14:textId="77777777" w:rsidR="003E7897" w:rsidRPr="003E7897" w:rsidRDefault="003E7897" w:rsidP="003E7897">
      <w:pPr>
        <w:pStyle w:val="EndNoteBibliography"/>
        <w:ind w:left="380" w:hanging="380"/>
      </w:pPr>
      <w:r w:rsidRPr="003E7897">
        <w:t>52-58.</w:t>
      </w:r>
    </w:p>
    <w:p w14:paraId="067FAFB5" w14:textId="77777777" w:rsidR="003E7897" w:rsidRPr="003E7897" w:rsidRDefault="003E7897" w:rsidP="003E7897">
      <w:pPr>
        <w:pStyle w:val="EndNoteBibliography"/>
        <w:ind w:left="380" w:hanging="380"/>
      </w:pPr>
      <w:r w:rsidRPr="003E7897">
        <w:t xml:space="preserve">WANG, J. L. &amp; ZHOU, Z. F. 2018. Research on SIFT-based image feature extraction and FLANN matching algorithm (in Chinese). </w:t>
      </w:r>
      <w:r w:rsidRPr="003E7897">
        <w:rPr>
          <w:i/>
        </w:rPr>
        <w:t>Computer Measurement &amp; Control (in Chinese),</w:t>
      </w:r>
      <w:r w:rsidRPr="003E7897">
        <w:t xml:space="preserve"> 26</w:t>
      </w:r>
      <w:r w:rsidRPr="003E7897">
        <w:rPr>
          <w:b/>
        </w:rPr>
        <w:t>,</w:t>
      </w:r>
      <w:r w:rsidRPr="003E7897">
        <w:t xml:space="preserve"> 175-178.</w:t>
      </w:r>
    </w:p>
    <w:p w14:paraId="49B516F2" w14:textId="77777777" w:rsidR="003E7897" w:rsidRPr="003E7897" w:rsidRDefault="003E7897" w:rsidP="003E7897">
      <w:pPr>
        <w:pStyle w:val="EndNoteBibliography"/>
        <w:ind w:left="380" w:hanging="380"/>
      </w:pPr>
      <w:r w:rsidRPr="003E7897">
        <w:t xml:space="preserve">WU, C. R. &amp; HUANG, H. W. 2018. Laser Scanning Detection Method and Application of Water Leakage in Metro Tunnel (in Chinese). </w:t>
      </w:r>
      <w:r w:rsidRPr="003E7897">
        <w:rPr>
          <w:i/>
        </w:rPr>
        <w:t>Journal of Natural Disasters (in Chinese),</w:t>
      </w:r>
      <w:r w:rsidRPr="003E7897">
        <w:t xml:space="preserve"> 27</w:t>
      </w:r>
      <w:r w:rsidRPr="003E7897">
        <w:rPr>
          <w:b/>
        </w:rPr>
        <w:t>,</w:t>
      </w:r>
      <w:r w:rsidRPr="003E7897">
        <w:t xml:space="preserve"> 59-66.</w:t>
      </w:r>
    </w:p>
    <w:p w14:paraId="43CC497B" w14:textId="77777777" w:rsidR="003E7897" w:rsidRPr="003E7897" w:rsidRDefault="003E7897" w:rsidP="003E7897">
      <w:pPr>
        <w:pStyle w:val="EndNoteBibliography"/>
        <w:ind w:left="380" w:hanging="380"/>
      </w:pPr>
      <w:r w:rsidRPr="003E7897">
        <w:lastRenderedPageBreak/>
        <w:t>WU, Y., HU, M., XU, G., ZHOU, X. &amp; LI, Z. Detecting Leakage Water of Shield Tunnel Segments Based on Mask R-CNN.  2019 IEEE International Conference on Architecture, Construction, Environment and Hydraulics (ICACEH), 2019. IEEE, 25-28.</w:t>
      </w:r>
    </w:p>
    <w:p w14:paraId="05594A01" w14:textId="77777777" w:rsidR="003E7897" w:rsidRPr="003E7897" w:rsidRDefault="003E7897" w:rsidP="003E7897">
      <w:pPr>
        <w:pStyle w:val="EndNoteBibliography"/>
        <w:ind w:left="380" w:hanging="380"/>
      </w:pPr>
      <w:r w:rsidRPr="003E7897">
        <w:t xml:space="preserve">XU, M. &amp; DIAO, Y. 2020. Research on Image Matching Method Based on SURF Operator and FLANN Search (in Chinese). </w:t>
      </w:r>
      <w:r w:rsidRPr="003E7897">
        <w:rPr>
          <w:i/>
        </w:rPr>
        <w:t>Modern Computer (in Chinese)</w:t>
      </w:r>
      <w:r w:rsidRPr="003E7897">
        <w:rPr>
          <w:b/>
        </w:rPr>
        <w:t>,</w:t>
      </w:r>
      <w:r w:rsidRPr="003E7897">
        <w:t xml:space="preserve"> 49-52+57.</w:t>
      </w:r>
    </w:p>
    <w:p w14:paraId="5DD06B3E" w14:textId="77777777" w:rsidR="003E7897" w:rsidRPr="003E7897" w:rsidRDefault="003E7897" w:rsidP="003E7897">
      <w:pPr>
        <w:pStyle w:val="EndNoteBibliography"/>
        <w:ind w:left="380" w:hanging="380"/>
        <w:rPr>
          <w:i/>
        </w:rPr>
      </w:pPr>
      <w:r w:rsidRPr="003E7897">
        <w:t xml:space="preserve">ZHANG, J., TANG, Y., BIAN, Z. Y., SUN, T. Y. &amp; ZHONG, K. J. 3D point cloud and visible light image fusion method and visualization (in Chinese). </w:t>
      </w:r>
      <w:r w:rsidRPr="003E7897">
        <w:rPr>
          <w:i/>
        </w:rPr>
        <w:t>Laser And Optoelectronics Progress (in Chinese)</w:t>
      </w:r>
    </w:p>
    <w:p w14:paraId="1C5C87B4" w14:textId="77777777" w:rsidR="003E7897" w:rsidRPr="003E7897" w:rsidRDefault="003E7897" w:rsidP="003E7897">
      <w:pPr>
        <w:pStyle w:val="EndNoteBibliography"/>
        <w:ind w:left="380" w:hanging="380"/>
      </w:pPr>
      <w:r w:rsidRPr="003E7897">
        <w:t>1-13.</w:t>
      </w:r>
    </w:p>
    <w:p w14:paraId="7D8DA2BB" w14:textId="77777777" w:rsidR="003E7897" w:rsidRPr="003E7897" w:rsidRDefault="003E7897" w:rsidP="003E7897">
      <w:pPr>
        <w:pStyle w:val="EndNoteBibliography"/>
        <w:ind w:left="380" w:hanging="380"/>
      </w:pPr>
      <w:r w:rsidRPr="003E7897">
        <w:t xml:space="preserve">ZHAO, S., ZHANG, D. M. &amp; HUANG, H. W. 2020. Deep learning-based image instance segmentation for moisture marks of shield tunnel lining. </w:t>
      </w:r>
      <w:r w:rsidRPr="003E7897">
        <w:rPr>
          <w:i/>
        </w:rPr>
        <w:t>Tunnelling and Underground Space Technology,</w:t>
      </w:r>
      <w:r w:rsidRPr="003E7897">
        <w:t xml:space="preserve"> 95.</w:t>
      </w:r>
    </w:p>
    <w:p w14:paraId="1385E6A3" w14:textId="77777777" w:rsidR="003E7897" w:rsidRPr="003E7897" w:rsidRDefault="003E7897" w:rsidP="003E7897">
      <w:pPr>
        <w:pStyle w:val="EndNoteBibliography"/>
        <w:ind w:left="380" w:hanging="380"/>
      </w:pPr>
      <w:r w:rsidRPr="003E7897">
        <w:t xml:space="preserve">ZHOU, M. L., CHENG, W., HUANG, H. W. &amp; CHEN, J. Y. 2021a. A Novel Approach to Automated 3D Spalling Defects Inspection in Railway Tunnel Linings Using Laser Intensity and Depth Information. </w:t>
      </w:r>
      <w:r w:rsidRPr="003E7897">
        <w:rPr>
          <w:i/>
        </w:rPr>
        <w:t>Sensors,</w:t>
      </w:r>
      <w:r w:rsidRPr="003E7897">
        <w:t xml:space="preserve"> 21.</w:t>
      </w:r>
    </w:p>
    <w:p w14:paraId="424DA085" w14:textId="77777777" w:rsidR="003E7897" w:rsidRPr="003E7897" w:rsidRDefault="003E7897" w:rsidP="003E7897">
      <w:pPr>
        <w:pStyle w:val="EndNoteBibliography"/>
        <w:ind w:left="380" w:hanging="380"/>
      </w:pPr>
      <w:r w:rsidRPr="003E7897">
        <w:t xml:space="preserve">ZHOU, M. L., CHENG, W., ZHANG, D. M. &amp; HUANG, H. W. 2021b. Automated detection and 3D visualization of structural defects in operational shield tunnels (in Chinese). </w:t>
      </w:r>
      <w:r w:rsidRPr="003E7897">
        <w:rPr>
          <w:i/>
        </w:rPr>
        <w:t>Journal of Basic Science and Engineering,</w:t>
      </w:r>
      <w:r w:rsidRPr="003E7897">
        <w:t xml:space="preserve"> 29</w:t>
      </w:r>
      <w:r w:rsidRPr="003E7897">
        <w:rPr>
          <w:b/>
        </w:rPr>
        <w:t>,</w:t>
      </w:r>
      <w:r w:rsidRPr="003E7897">
        <w:t xml:space="preserve"> 1265-1279.</w:t>
      </w:r>
    </w:p>
    <w:p w14:paraId="52F74CE1" w14:textId="435C2D96" w:rsidR="00153248" w:rsidRPr="00153248" w:rsidRDefault="00D2612D" w:rsidP="00A7413C">
      <w:pPr>
        <w:pStyle w:val="References"/>
        <w:numPr>
          <w:ilvl w:val="0"/>
          <w:numId w:val="0"/>
        </w:numPr>
        <w:ind w:left="360" w:hanging="360"/>
      </w:pPr>
      <w:r>
        <w:fldChar w:fldCharType="end"/>
      </w:r>
    </w:p>
    <w:sectPr w:rsidR="00153248"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B7A3B" w14:textId="77777777" w:rsidR="00395BFB" w:rsidRDefault="00395BFB" w:rsidP="00B767F4">
      <w:r>
        <w:separator/>
      </w:r>
    </w:p>
  </w:endnote>
  <w:endnote w:type="continuationSeparator" w:id="0">
    <w:p w14:paraId="21770D12" w14:textId="77777777" w:rsidR="00395BFB" w:rsidRDefault="00395BFB" w:rsidP="00B7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227060219"/>
      <w:docPartObj>
        <w:docPartGallery w:val="Page Numbers (Bottom of Page)"/>
        <w:docPartUnique/>
      </w:docPartObj>
    </w:sdtPr>
    <w:sdtEndPr>
      <w:rPr>
        <w:rStyle w:val="af4"/>
      </w:rPr>
    </w:sdtEndPr>
    <w:sdtContent>
      <w:p w14:paraId="2AF92E2C" w14:textId="5AF6B750" w:rsidR="003F0B8A" w:rsidRDefault="003F0B8A" w:rsidP="00D95F8D">
        <w:pPr>
          <w:pStyle w:val="af1"/>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2A9ED90A" w14:textId="77777777" w:rsidR="003F0B8A" w:rsidRDefault="003F0B8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996552978"/>
      <w:docPartObj>
        <w:docPartGallery w:val="Page Numbers (Bottom of Page)"/>
        <w:docPartUnique/>
      </w:docPartObj>
    </w:sdtPr>
    <w:sdtEndPr>
      <w:rPr>
        <w:rStyle w:val="af4"/>
      </w:rPr>
    </w:sdtEndPr>
    <w:sdtContent>
      <w:p w14:paraId="04DC3745" w14:textId="481357F3" w:rsidR="003F0B8A" w:rsidRDefault="003F0B8A" w:rsidP="00D95F8D">
        <w:pPr>
          <w:pStyle w:val="af1"/>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70081A">
          <w:rPr>
            <w:rStyle w:val="af4"/>
            <w:noProof/>
          </w:rPr>
          <w:t>5</w:t>
        </w:r>
        <w:r>
          <w:rPr>
            <w:rStyle w:val="af4"/>
          </w:rPr>
          <w:fldChar w:fldCharType="end"/>
        </w:r>
      </w:p>
    </w:sdtContent>
  </w:sdt>
  <w:p w14:paraId="2198FADA" w14:textId="77777777" w:rsidR="003F0B8A" w:rsidRDefault="003F0B8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A6B4C" w14:textId="77777777" w:rsidR="00395BFB" w:rsidRDefault="00395BFB" w:rsidP="00B767F4">
      <w:r>
        <w:separator/>
      </w:r>
    </w:p>
  </w:footnote>
  <w:footnote w:type="continuationSeparator" w:id="0">
    <w:p w14:paraId="39F96B48" w14:textId="77777777" w:rsidR="00395BFB" w:rsidRDefault="00395BFB" w:rsidP="00B767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B14753"/>
    <w:multiLevelType w:val="multilevel"/>
    <w:tmpl w:val="04140025"/>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31067FE1"/>
    <w:multiLevelType w:val="hybridMultilevel"/>
    <w:tmpl w:val="81ECE078"/>
    <w:lvl w:ilvl="0" w:tplc="12522402">
      <w:start w:val="5"/>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1"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C8679FE"/>
    <w:multiLevelType w:val="hybridMultilevel"/>
    <w:tmpl w:val="358EE590"/>
    <w:lvl w:ilvl="0" w:tplc="7082B5DC">
      <w:start w:val="1"/>
      <w:numFmt w:val="decimal"/>
      <w:suff w:val="space"/>
      <w:lvlText w:val="Figure %1."/>
      <w:lvlJc w:val="center"/>
      <w:pPr>
        <w:ind w:left="773" w:hanging="420"/>
      </w:pPr>
      <w:rPr>
        <w:rFonts w:ascii="Times New Roman" w:eastAsia="宋体" w:hAnsi="Times New Roman" w:hint="default"/>
        <w:sz w:val="20"/>
      </w:rPr>
    </w:lvl>
    <w:lvl w:ilvl="1" w:tplc="04090019" w:tentative="1">
      <w:start w:val="1"/>
      <w:numFmt w:val="lowerLetter"/>
      <w:lvlText w:val="%2)"/>
      <w:lvlJc w:val="left"/>
      <w:pPr>
        <w:ind w:left="1193" w:hanging="420"/>
      </w:pPr>
    </w:lvl>
    <w:lvl w:ilvl="2" w:tplc="0409001B" w:tentative="1">
      <w:start w:val="1"/>
      <w:numFmt w:val="lowerRoman"/>
      <w:lvlText w:val="%3."/>
      <w:lvlJc w:val="right"/>
      <w:pPr>
        <w:ind w:left="1613" w:hanging="420"/>
      </w:pPr>
    </w:lvl>
    <w:lvl w:ilvl="3" w:tplc="0409000F" w:tentative="1">
      <w:start w:val="1"/>
      <w:numFmt w:val="decimal"/>
      <w:lvlText w:val="%4."/>
      <w:lvlJc w:val="left"/>
      <w:pPr>
        <w:ind w:left="2033" w:hanging="420"/>
      </w:pPr>
    </w:lvl>
    <w:lvl w:ilvl="4" w:tplc="04090019" w:tentative="1">
      <w:start w:val="1"/>
      <w:numFmt w:val="lowerLetter"/>
      <w:lvlText w:val="%5)"/>
      <w:lvlJc w:val="left"/>
      <w:pPr>
        <w:ind w:left="2453" w:hanging="420"/>
      </w:pPr>
    </w:lvl>
    <w:lvl w:ilvl="5" w:tplc="0409001B" w:tentative="1">
      <w:start w:val="1"/>
      <w:numFmt w:val="lowerRoman"/>
      <w:lvlText w:val="%6."/>
      <w:lvlJc w:val="right"/>
      <w:pPr>
        <w:ind w:left="2873" w:hanging="420"/>
      </w:pPr>
    </w:lvl>
    <w:lvl w:ilvl="6" w:tplc="0409000F" w:tentative="1">
      <w:start w:val="1"/>
      <w:numFmt w:val="decimal"/>
      <w:lvlText w:val="%7."/>
      <w:lvlJc w:val="left"/>
      <w:pPr>
        <w:ind w:left="3293" w:hanging="420"/>
      </w:pPr>
    </w:lvl>
    <w:lvl w:ilvl="7" w:tplc="04090019" w:tentative="1">
      <w:start w:val="1"/>
      <w:numFmt w:val="lowerLetter"/>
      <w:lvlText w:val="%8)"/>
      <w:lvlJc w:val="left"/>
      <w:pPr>
        <w:ind w:left="3713" w:hanging="420"/>
      </w:pPr>
    </w:lvl>
    <w:lvl w:ilvl="8" w:tplc="0409001B" w:tentative="1">
      <w:start w:val="1"/>
      <w:numFmt w:val="lowerRoman"/>
      <w:lvlText w:val="%9."/>
      <w:lvlJc w:val="right"/>
      <w:pPr>
        <w:ind w:left="4133" w:hanging="42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2"/>
  </w:num>
  <w:num w:numId="14">
    <w:abstractNumId w:val="19"/>
  </w:num>
  <w:num w:numId="15">
    <w:abstractNumId w:val="18"/>
  </w:num>
  <w:num w:numId="16">
    <w:abstractNumId w:val="11"/>
  </w:num>
  <w:num w:numId="17">
    <w:abstractNumId w:val="23"/>
  </w:num>
  <w:num w:numId="18">
    <w:abstractNumId w:val="26"/>
  </w:num>
  <w:num w:numId="19">
    <w:abstractNumId w:val="12"/>
  </w:num>
  <w:num w:numId="20">
    <w:abstractNumId w:val="16"/>
  </w:num>
  <w:num w:numId="21">
    <w:abstractNumId w:val="25"/>
  </w:num>
  <w:num w:numId="22">
    <w:abstractNumId w:val="27"/>
  </w:num>
  <w:num w:numId="23">
    <w:abstractNumId w:val="28"/>
  </w:num>
  <w:num w:numId="24">
    <w:abstractNumId w:val="20"/>
  </w:num>
  <w:num w:numId="25">
    <w:abstractNumId w:val="15"/>
  </w:num>
  <w:num w:numId="26">
    <w:abstractNumId w:val="21"/>
  </w:num>
  <w:num w:numId="27">
    <w:abstractNumId w:val="24"/>
  </w:num>
  <w:num w:numId="28">
    <w:abstractNumId w:val="10"/>
  </w:num>
  <w:num w:numId="29">
    <w:abstractNumId w:val="13"/>
  </w:num>
  <w:num w:numId="30">
    <w:abstractNumId w:val="1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8&lt;/FontSize&gt;&lt;ReflistTitle&gt;&lt;/ReflistTitle&gt;&lt;StartingRefnum&gt;1&lt;/StartingRefnum&gt;&lt;FirstLineIndent&gt;0&lt;/FirstLineIndent&gt;&lt;HangingIndent&gt;39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sdxa2do200w8es5p2xvzxcwsv9tv0f9d2w&quot;&gt;My EndNote Library&lt;record-ids&gt;&lt;item&gt;6&lt;/item&gt;&lt;item&gt;7&lt;/item&gt;&lt;item&gt;8&lt;/item&gt;&lt;item&gt;14&lt;/item&gt;&lt;item&gt;15&lt;/item&gt;&lt;item&gt;19&lt;/item&gt;&lt;item&gt;21&lt;/item&gt;&lt;item&gt;33&lt;/item&gt;&lt;item&gt;35&lt;/item&gt;&lt;item&gt;41&lt;/item&gt;&lt;item&gt;42&lt;/item&gt;&lt;item&gt;44&lt;/item&gt;&lt;item&gt;45&lt;/item&gt;&lt;item&gt;49&lt;/item&gt;&lt;item&gt;51&lt;/item&gt;&lt;item&gt;52&lt;/item&gt;&lt;item&gt;53&lt;/item&gt;&lt;item&gt;54&lt;/item&gt;&lt;item&gt;56&lt;/item&gt;&lt;/record-ids&gt;&lt;/item&gt;&lt;/Libraries&gt;"/>
  </w:docVars>
  <w:rsids>
    <w:rsidRoot w:val="00D96E7E"/>
    <w:rsid w:val="000351B2"/>
    <w:rsid w:val="00037EE9"/>
    <w:rsid w:val="00053F6F"/>
    <w:rsid w:val="00060324"/>
    <w:rsid w:val="00064B1A"/>
    <w:rsid w:val="00114BDF"/>
    <w:rsid w:val="00132ACD"/>
    <w:rsid w:val="00153248"/>
    <w:rsid w:val="00193933"/>
    <w:rsid w:val="001E33EF"/>
    <w:rsid w:val="001E4534"/>
    <w:rsid w:val="00202ED1"/>
    <w:rsid w:val="0020543C"/>
    <w:rsid w:val="0020734A"/>
    <w:rsid w:val="002078A6"/>
    <w:rsid w:val="00217D31"/>
    <w:rsid w:val="0022400C"/>
    <w:rsid w:val="00224AB0"/>
    <w:rsid w:val="002320FF"/>
    <w:rsid w:val="00236B83"/>
    <w:rsid w:val="00272AE5"/>
    <w:rsid w:val="002878A7"/>
    <w:rsid w:val="0029353A"/>
    <w:rsid w:val="0029667B"/>
    <w:rsid w:val="002A51A4"/>
    <w:rsid w:val="002E7E3D"/>
    <w:rsid w:val="00332F0C"/>
    <w:rsid w:val="003700B8"/>
    <w:rsid w:val="00395BFB"/>
    <w:rsid w:val="003A0E33"/>
    <w:rsid w:val="003A691D"/>
    <w:rsid w:val="003A7747"/>
    <w:rsid w:val="003A7980"/>
    <w:rsid w:val="003D5714"/>
    <w:rsid w:val="003E7897"/>
    <w:rsid w:val="003F0B8A"/>
    <w:rsid w:val="003F27FF"/>
    <w:rsid w:val="003F2CC1"/>
    <w:rsid w:val="003F34D2"/>
    <w:rsid w:val="003F585C"/>
    <w:rsid w:val="0041322A"/>
    <w:rsid w:val="00414E82"/>
    <w:rsid w:val="00422899"/>
    <w:rsid w:val="00431CE5"/>
    <w:rsid w:val="00436F8A"/>
    <w:rsid w:val="00437CF4"/>
    <w:rsid w:val="004439F7"/>
    <w:rsid w:val="00455117"/>
    <w:rsid w:val="00456AFD"/>
    <w:rsid w:val="00470445"/>
    <w:rsid w:val="00476412"/>
    <w:rsid w:val="00487378"/>
    <w:rsid w:val="00496959"/>
    <w:rsid w:val="004A54D8"/>
    <w:rsid w:val="004D797A"/>
    <w:rsid w:val="00510FAF"/>
    <w:rsid w:val="00557DB6"/>
    <w:rsid w:val="00560AA9"/>
    <w:rsid w:val="0059491B"/>
    <w:rsid w:val="005A55F8"/>
    <w:rsid w:val="005A74A4"/>
    <w:rsid w:val="005B6C76"/>
    <w:rsid w:val="005B708F"/>
    <w:rsid w:val="005D066A"/>
    <w:rsid w:val="005F056E"/>
    <w:rsid w:val="005F3A0F"/>
    <w:rsid w:val="005F6CC3"/>
    <w:rsid w:val="00603494"/>
    <w:rsid w:val="006317F2"/>
    <w:rsid w:val="00633C62"/>
    <w:rsid w:val="00644BE2"/>
    <w:rsid w:val="00651DAD"/>
    <w:rsid w:val="00654E5F"/>
    <w:rsid w:val="00656ACC"/>
    <w:rsid w:val="006861C5"/>
    <w:rsid w:val="006A623A"/>
    <w:rsid w:val="006D364F"/>
    <w:rsid w:val="0070081A"/>
    <w:rsid w:val="007017DB"/>
    <w:rsid w:val="00705406"/>
    <w:rsid w:val="007703B6"/>
    <w:rsid w:val="00774453"/>
    <w:rsid w:val="00777477"/>
    <w:rsid w:val="0079450C"/>
    <w:rsid w:val="007C3F10"/>
    <w:rsid w:val="007D65EE"/>
    <w:rsid w:val="007F0BB9"/>
    <w:rsid w:val="008155F7"/>
    <w:rsid w:val="008158FC"/>
    <w:rsid w:val="00820976"/>
    <w:rsid w:val="008370AB"/>
    <w:rsid w:val="0084325B"/>
    <w:rsid w:val="0085699C"/>
    <w:rsid w:val="00861FB4"/>
    <w:rsid w:val="00865AAD"/>
    <w:rsid w:val="0087067F"/>
    <w:rsid w:val="008B12C2"/>
    <w:rsid w:val="008B4C1D"/>
    <w:rsid w:val="008C044E"/>
    <w:rsid w:val="008C1FAA"/>
    <w:rsid w:val="008C357E"/>
    <w:rsid w:val="008D4A9B"/>
    <w:rsid w:val="009047FC"/>
    <w:rsid w:val="00905254"/>
    <w:rsid w:val="009327F0"/>
    <w:rsid w:val="00937BB4"/>
    <w:rsid w:val="00955B33"/>
    <w:rsid w:val="00967201"/>
    <w:rsid w:val="00975942"/>
    <w:rsid w:val="0098423C"/>
    <w:rsid w:val="009C250B"/>
    <w:rsid w:val="009C4794"/>
    <w:rsid w:val="009D5A8E"/>
    <w:rsid w:val="009F20B8"/>
    <w:rsid w:val="00A0196A"/>
    <w:rsid w:val="00A12E81"/>
    <w:rsid w:val="00A358B7"/>
    <w:rsid w:val="00A415D5"/>
    <w:rsid w:val="00A43B1D"/>
    <w:rsid w:val="00A51261"/>
    <w:rsid w:val="00A517D7"/>
    <w:rsid w:val="00A51BF9"/>
    <w:rsid w:val="00A53E9C"/>
    <w:rsid w:val="00A5496B"/>
    <w:rsid w:val="00A55636"/>
    <w:rsid w:val="00A710E7"/>
    <w:rsid w:val="00A72E02"/>
    <w:rsid w:val="00A7413C"/>
    <w:rsid w:val="00A9642D"/>
    <w:rsid w:val="00AA10D8"/>
    <w:rsid w:val="00AD7647"/>
    <w:rsid w:val="00AE4AE5"/>
    <w:rsid w:val="00B11294"/>
    <w:rsid w:val="00B11BAC"/>
    <w:rsid w:val="00B3539D"/>
    <w:rsid w:val="00B47E5C"/>
    <w:rsid w:val="00B75B7B"/>
    <w:rsid w:val="00B767F4"/>
    <w:rsid w:val="00B81E54"/>
    <w:rsid w:val="00B859C0"/>
    <w:rsid w:val="00BA4A4A"/>
    <w:rsid w:val="00BB5CD1"/>
    <w:rsid w:val="00BC5CFA"/>
    <w:rsid w:val="00C0679A"/>
    <w:rsid w:val="00C21325"/>
    <w:rsid w:val="00C214C0"/>
    <w:rsid w:val="00C335DD"/>
    <w:rsid w:val="00C354B4"/>
    <w:rsid w:val="00C35E5D"/>
    <w:rsid w:val="00C66233"/>
    <w:rsid w:val="00CB4928"/>
    <w:rsid w:val="00CB5FC8"/>
    <w:rsid w:val="00CB6BEB"/>
    <w:rsid w:val="00CD176A"/>
    <w:rsid w:val="00D01176"/>
    <w:rsid w:val="00D2423B"/>
    <w:rsid w:val="00D2612D"/>
    <w:rsid w:val="00D379BC"/>
    <w:rsid w:val="00D62340"/>
    <w:rsid w:val="00D62DBA"/>
    <w:rsid w:val="00D66D9D"/>
    <w:rsid w:val="00D82EA0"/>
    <w:rsid w:val="00D90FF4"/>
    <w:rsid w:val="00D96E7E"/>
    <w:rsid w:val="00DB1AEB"/>
    <w:rsid w:val="00DD6EFA"/>
    <w:rsid w:val="00DE0708"/>
    <w:rsid w:val="00DE1961"/>
    <w:rsid w:val="00E06BD5"/>
    <w:rsid w:val="00E20413"/>
    <w:rsid w:val="00E47A27"/>
    <w:rsid w:val="00E67C64"/>
    <w:rsid w:val="00E91299"/>
    <w:rsid w:val="00EC0BD6"/>
    <w:rsid w:val="00ED323F"/>
    <w:rsid w:val="00EE3F89"/>
    <w:rsid w:val="00F25B8D"/>
    <w:rsid w:val="00F44DB3"/>
    <w:rsid w:val="00F54BDE"/>
    <w:rsid w:val="00F64AD3"/>
    <w:rsid w:val="00F87330"/>
    <w:rsid w:val="00FB0631"/>
    <w:rsid w:val="00FB3C9D"/>
    <w:rsid w:val="00FE216F"/>
    <w:rsid w:val="00FF0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8C9738"/>
  <w14:defaultImageDpi w14:val="300"/>
  <w15:chartTrackingRefBased/>
  <w15:docId w15:val="{7D37CB8F-15B1-41D4-8076-E6A410B09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3" w:qFormat="1"/>
    <w:lsdException w:name="heading 2" w:uiPriority="3" w:qFormat="1"/>
    <w:lsdException w:name="heading 3" w:uiPriority="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a2"/>
    <w:qFormat/>
    <w:rsid w:val="00D62DBA"/>
    <w:pPr>
      <w:suppressAutoHyphens/>
      <w:autoSpaceDE w:val="0"/>
      <w:jc w:val="both"/>
    </w:pPr>
    <w:rPr>
      <w:rFonts w:ascii="Times New Roman" w:eastAsia="Times New Roman" w:hAnsi="Times New Roman"/>
      <w:lang w:eastAsia="ar-SA"/>
    </w:rPr>
  </w:style>
  <w:style w:type="paragraph" w:styleId="1">
    <w:name w:val="heading 1"/>
    <w:basedOn w:val="a1"/>
    <w:next w:val="a1"/>
    <w:link w:val="10"/>
    <w:uiPriority w:val="3"/>
    <w:qFormat/>
    <w:rsid w:val="00DD6EFA"/>
    <w:pPr>
      <w:keepNext/>
      <w:numPr>
        <w:numId w:val="1"/>
      </w:numPr>
      <w:spacing w:before="180" w:after="80"/>
      <w:outlineLvl w:val="0"/>
    </w:pPr>
    <w:rPr>
      <w:caps/>
      <w:kern w:val="20"/>
    </w:rPr>
  </w:style>
  <w:style w:type="paragraph" w:styleId="2">
    <w:name w:val="heading 2"/>
    <w:basedOn w:val="a1"/>
    <w:next w:val="a1"/>
    <w:link w:val="20"/>
    <w:uiPriority w:val="3"/>
    <w:qFormat/>
    <w:rsid w:val="00DD6EFA"/>
    <w:pPr>
      <w:keepNext/>
      <w:numPr>
        <w:ilvl w:val="1"/>
        <w:numId w:val="1"/>
      </w:numPr>
      <w:spacing w:before="120" w:after="80"/>
      <w:outlineLvl w:val="1"/>
    </w:pPr>
    <w:rPr>
      <w:bCs/>
      <w:i/>
      <w:iCs/>
      <w:szCs w:val="28"/>
    </w:rPr>
  </w:style>
  <w:style w:type="paragraph" w:styleId="3">
    <w:name w:val="heading 3"/>
    <w:basedOn w:val="a1"/>
    <w:next w:val="a1"/>
    <w:uiPriority w:val="3"/>
    <w:qFormat/>
    <w:rsid w:val="00DD6EFA"/>
    <w:pPr>
      <w:keepNext/>
      <w:numPr>
        <w:ilvl w:val="2"/>
        <w:numId w:val="1"/>
      </w:numPr>
      <w:spacing w:before="120" w:after="80"/>
      <w:outlineLvl w:val="2"/>
    </w:pPr>
    <w:rPr>
      <w:rFonts w:cs="Arial"/>
      <w:bCs/>
      <w:szCs w:val="26"/>
    </w:rPr>
  </w:style>
  <w:style w:type="paragraph" w:styleId="4">
    <w:name w:val="heading 4"/>
    <w:basedOn w:val="a1"/>
    <w:next w:val="a1"/>
    <w:uiPriority w:val="99"/>
    <w:qFormat/>
    <w:rsid w:val="00DD6EFA"/>
    <w:pPr>
      <w:keepNext/>
      <w:numPr>
        <w:ilvl w:val="3"/>
        <w:numId w:val="1"/>
      </w:numPr>
      <w:spacing w:before="120" w:after="80"/>
      <w:outlineLvl w:val="3"/>
    </w:pPr>
    <w:rPr>
      <w:bCs/>
      <w:szCs w:val="28"/>
    </w:rPr>
  </w:style>
  <w:style w:type="paragraph" w:styleId="5">
    <w:name w:val="heading 5"/>
    <w:basedOn w:val="a1"/>
    <w:next w:val="a1"/>
    <w:uiPriority w:val="99"/>
    <w:qFormat/>
    <w:rsid w:val="00DD6EFA"/>
    <w:pPr>
      <w:numPr>
        <w:ilvl w:val="4"/>
        <w:numId w:val="1"/>
      </w:numPr>
      <w:spacing w:before="240" w:after="60"/>
      <w:outlineLvl w:val="4"/>
    </w:pPr>
    <w:rPr>
      <w:b/>
      <w:bCs/>
      <w:i/>
      <w:iCs/>
      <w:sz w:val="26"/>
      <w:szCs w:val="26"/>
    </w:rPr>
  </w:style>
  <w:style w:type="paragraph" w:styleId="6">
    <w:name w:val="heading 6"/>
    <w:basedOn w:val="a1"/>
    <w:next w:val="a1"/>
    <w:uiPriority w:val="99"/>
    <w:qFormat/>
    <w:rsid w:val="00DD6EFA"/>
    <w:pPr>
      <w:numPr>
        <w:ilvl w:val="5"/>
        <w:numId w:val="1"/>
      </w:numPr>
      <w:spacing w:before="240" w:after="60"/>
      <w:outlineLvl w:val="5"/>
    </w:pPr>
    <w:rPr>
      <w:b/>
      <w:bCs/>
      <w:sz w:val="22"/>
      <w:szCs w:val="22"/>
    </w:rPr>
  </w:style>
  <w:style w:type="paragraph" w:styleId="7">
    <w:name w:val="heading 7"/>
    <w:basedOn w:val="a1"/>
    <w:next w:val="a1"/>
    <w:uiPriority w:val="99"/>
    <w:qFormat/>
    <w:rsid w:val="00DD6EFA"/>
    <w:pPr>
      <w:numPr>
        <w:ilvl w:val="6"/>
        <w:numId w:val="1"/>
      </w:numPr>
      <w:spacing w:before="240" w:after="60"/>
      <w:outlineLvl w:val="6"/>
    </w:pPr>
    <w:rPr>
      <w:sz w:val="24"/>
      <w:szCs w:val="24"/>
    </w:rPr>
  </w:style>
  <w:style w:type="paragraph" w:styleId="8">
    <w:name w:val="heading 8"/>
    <w:basedOn w:val="a1"/>
    <w:next w:val="a1"/>
    <w:uiPriority w:val="99"/>
    <w:qFormat/>
    <w:rsid w:val="00DD6EFA"/>
    <w:pPr>
      <w:numPr>
        <w:ilvl w:val="7"/>
        <w:numId w:val="1"/>
      </w:numPr>
      <w:spacing w:before="240" w:after="60"/>
      <w:outlineLvl w:val="7"/>
    </w:pPr>
    <w:rPr>
      <w:i/>
      <w:iCs/>
      <w:sz w:val="24"/>
      <w:szCs w:val="24"/>
    </w:rPr>
  </w:style>
  <w:style w:type="paragraph" w:styleId="9">
    <w:name w:val="heading 9"/>
    <w:basedOn w:val="a1"/>
    <w:next w:val="a1"/>
    <w:uiPriority w:val="99"/>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uiPriority w:val="3"/>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link w:val="a8"/>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9">
    <w:name w:val="caption"/>
    <w:basedOn w:val="a1"/>
    <w:next w:val="a2"/>
    <w:qFormat/>
    <w:rsid w:val="0087067F"/>
    <w:pPr>
      <w:spacing w:before="120" w:after="120"/>
      <w:jc w:val="center"/>
    </w:pPr>
    <w:rPr>
      <w:bCs/>
    </w:rPr>
  </w:style>
  <w:style w:type="paragraph" w:customStyle="1" w:styleId="Figure">
    <w:name w:val="Figure"/>
    <w:basedOn w:val="a1"/>
    <w:next w:val="a9"/>
    <w:qFormat/>
    <w:rsid w:val="00436F8A"/>
    <w:pPr>
      <w:jc w:val="center"/>
    </w:pPr>
  </w:style>
  <w:style w:type="paragraph" w:customStyle="1" w:styleId="References">
    <w:name w:val="References"/>
    <w:basedOn w:val="a"/>
    <w:rsid w:val="00153248"/>
    <w:pPr>
      <w:numPr>
        <w:numId w:val="26"/>
      </w:numPr>
    </w:pPr>
    <w:rPr>
      <w:sz w:val="16"/>
    </w:rPr>
  </w:style>
  <w:style w:type="table" w:styleId="aa">
    <w:name w:val="Table Grid"/>
    <w:basedOn w:val="a4"/>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b">
    <w:name w:val="Hyperlink"/>
    <w:rsid w:val="006317F2"/>
    <w:rPr>
      <w:color w:val="0000FF"/>
      <w:u w:val="single"/>
    </w:rPr>
  </w:style>
  <w:style w:type="paragraph" w:styleId="ac">
    <w:name w:val="Balloon Text"/>
    <w:basedOn w:val="a1"/>
    <w:link w:val="ad"/>
    <w:rsid w:val="00656ACC"/>
    <w:rPr>
      <w:sz w:val="18"/>
      <w:szCs w:val="18"/>
    </w:rPr>
  </w:style>
  <w:style w:type="character" w:customStyle="1" w:styleId="ad">
    <w:name w:val="批注框文本 字符"/>
    <w:basedOn w:val="a3"/>
    <w:link w:val="ac"/>
    <w:rsid w:val="00656ACC"/>
    <w:rPr>
      <w:rFonts w:ascii="Times New Roman" w:eastAsia="Times New Roman" w:hAnsi="Times New Roman"/>
      <w:sz w:val="18"/>
      <w:szCs w:val="18"/>
      <w:lang w:eastAsia="ar-SA"/>
    </w:rPr>
  </w:style>
  <w:style w:type="character" w:styleId="ae">
    <w:name w:val="annotation reference"/>
    <w:uiPriority w:val="99"/>
    <w:unhideWhenUsed/>
    <w:rsid w:val="00656ACC"/>
    <w:rPr>
      <w:sz w:val="21"/>
      <w:szCs w:val="21"/>
    </w:rPr>
  </w:style>
  <w:style w:type="character" w:customStyle="1" w:styleId="UnresolvedMention">
    <w:name w:val="Unresolved Mention"/>
    <w:basedOn w:val="a3"/>
    <w:uiPriority w:val="99"/>
    <w:semiHidden/>
    <w:unhideWhenUsed/>
    <w:rsid w:val="00656ACC"/>
    <w:rPr>
      <w:color w:val="605E5C"/>
      <w:shd w:val="clear" w:color="auto" w:fill="E1DFDD"/>
    </w:rPr>
  </w:style>
  <w:style w:type="paragraph" w:styleId="af">
    <w:name w:val="header"/>
    <w:basedOn w:val="a1"/>
    <w:link w:val="af0"/>
    <w:rsid w:val="00B767F4"/>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3"/>
    <w:link w:val="af"/>
    <w:rsid w:val="00B767F4"/>
    <w:rPr>
      <w:rFonts w:ascii="Times New Roman" w:eastAsia="Times New Roman" w:hAnsi="Times New Roman"/>
      <w:sz w:val="18"/>
      <w:szCs w:val="18"/>
      <w:lang w:eastAsia="ar-SA"/>
    </w:rPr>
  </w:style>
  <w:style w:type="paragraph" w:styleId="af1">
    <w:name w:val="footer"/>
    <w:basedOn w:val="a1"/>
    <w:link w:val="af2"/>
    <w:rsid w:val="00B767F4"/>
    <w:pPr>
      <w:tabs>
        <w:tab w:val="center" w:pos="4153"/>
        <w:tab w:val="right" w:pos="8306"/>
      </w:tabs>
      <w:snapToGrid w:val="0"/>
      <w:jc w:val="left"/>
    </w:pPr>
    <w:rPr>
      <w:sz w:val="18"/>
      <w:szCs w:val="18"/>
    </w:rPr>
  </w:style>
  <w:style w:type="character" w:customStyle="1" w:styleId="af2">
    <w:name w:val="页脚 字符"/>
    <w:basedOn w:val="a3"/>
    <w:link w:val="af1"/>
    <w:rsid w:val="00B767F4"/>
    <w:rPr>
      <w:rFonts w:ascii="Times New Roman" w:eastAsia="Times New Roman" w:hAnsi="Times New Roman"/>
      <w:sz w:val="18"/>
      <w:szCs w:val="18"/>
      <w:lang w:eastAsia="ar-SA"/>
    </w:rPr>
  </w:style>
  <w:style w:type="paragraph" w:customStyle="1" w:styleId="11">
    <w:name w:val="11正文"/>
    <w:basedOn w:val="a1"/>
    <w:link w:val="110"/>
    <w:qFormat/>
    <w:rsid w:val="00037EE9"/>
    <w:pPr>
      <w:widowControl w:val="0"/>
      <w:suppressAutoHyphens w:val="0"/>
      <w:autoSpaceDN w:val="0"/>
      <w:spacing w:before="118" w:line="260" w:lineRule="exact"/>
      <w:ind w:left="113" w:right="40"/>
    </w:pPr>
    <w:rPr>
      <w:sz w:val="24"/>
      <w:szCs w:val="24"/>
      <w:lang w:eastAsia="en-US"/>
    </w:rPr>
  </w:style>
  <w:style w:type="character" w:customStyle="1" w:styleId="110">
    <w:name w:val="11正文 字符"/>
    <w:basedOn w:val="a3"/>
    <w:link w:val="11"/>
    <w:rsid w:val="00037EE9"/>
    <w:rPr>
      <w:rFonts w:ascii="Times New Roman" w:eastAsia="Times New Roman" w:hAnsi="Times New Roman"/>
      <w:sz w:val="24"/>
      <w:szCs w:val="24"/>
      <w:lang w:eastAsia="en-US"/>
    </w:rPr>
  </w:style>
  <w:style w:type="paragraph" w:customStyle="1" w:styleId="111">
    <w:name w:val="11正文第二段"/>
    <w:basedOn w:val="11"/>
    <w:link w:val="112"/>
    <w:qFormat/>
    <w:rsid w:val="004D797A"/>
    <w:pPr>
      <w:spacing w:before="18"/>
      <w:ind w:firstLineChars="100" w:firstLine="100"/>
    </w:pPr>
  </w:style>
  <w:style w:type="character" w:customStyle="1" w:styleId="112">
    <w:name w:val="11正文第二段 字符"/>
    <w:basedOn w:val="110"/>
    <w:link w:val="111"/>
    <w:rsid w:val="004D797A"/>
    <w:rPr>
      <w:rFonts w:ascii="Times New Roman" w:eastAsia="Times New Roman" w:hAnsi="Times New Roman"/>
      <w:sz w:val="24"/>
      <w:szCs w:val="24"/>
      <w:lang w:eastAsia="en-US"/>
    </w:rPr>
  </w:style>
  <w:style w:type="paragraph" w:customStyle="1" w:styleId="EndNoteBibliographyTitle">
    <w:name w:val="EndNote Bibliography Title"/>
    <w:basedOn w:val="a1"/>
    <w:link w:val="EndNoteBibliographyTitle0"/>
    <w:rsid w:val="00D2612D"/>
    <w:pPr>
      <w:jc w:val="center"/>
    </w:pPr>
    <w:rPr>
      <w:noProof/>
      <w:sz w:val="16"/>
    </w:rPr>
  </w:style>
  <w:style w:type="character" w:customStyle="1" w:styleId="EndNoteBibliographyTitle0">
    <w:name w:val="EndNote Bibliography Title 字符"/>
    <w:basedOn w:val="a3"/>
    <w:link w:val="EndNoteBibliographyTitle"/>
    <w:rsid w:val="00D2612D"/>
    <w:rPr>
      <w:rFonts w:ascii="Times New Roman" w:eastAsia="Times New Roman" w:hAnsi="Times New Roman"/>
      <w:noProof/>
      <w:sz w:val="16"/>
      <w:lang w:eastAsia="ar-SA"/>
    </w:rPr>
  </w:style>
  <w:style w:type="paragraph" w:customStyle="1" w:styleId="EndNoteBibliography">
    <w:name w:val="EndNote Bibliography"/>
    <w:basedOn w:val="a1"/>
    <w:link w:val="EndNoteBibliography0"/>
    <w:rsid w:val="00D2612D"/>
    <w:rPr>
      <w:noProof/>
      <w:sz w:val="16"/>
    </w:rPr>
  </w:style>
  <w:style w:type="character" w:customStyle="1" w:styleId="EndNoteBibliography0">
    <w:name w:val="EndNote Bibliography 字符"/>
    <w:basedOn w:val="a3"/>
    <w:link w:val="EndNoteBibliography"/>
    <w:rsid w:val="00D2612D"/>
    <w:rPr>
      <w:rFonts w:ascii="Times New Roman" w:eastAsia="Times New Roman" w:hAnsi="Times New Roman"/>
      <w:noProof/>
      <w:sz w:val="16"/>
      <w:lang w:eastAsia="ar-SA"/>
    </w:rPr>
  </w:style>
  <w:style w:type="paragraph" w:customStyle="1" w:styleId="AMDisplayEquation">
    <w:name w:val="AMDisplayEquation"/>
    <w:basedOn w:val="a2"/>
    <w:next w:val="a1"/>
    <w:link w:val="AMDisplayEquation0"/>
    <w:rsid w:val="00AD7647"/>
    <w:pPr>
      <w:tabs>
        <w:tab w:val="center" w:pos="2520"/>
        <w:tab w:val="right" w:pos="5020"/>
      </w:tabs>
    </w:pPr>
  </w:style>
  <w:style w:type="character" w:customStyle="1" w:styleId="a8">
    <w:name w:val="正文缩进 字符"/>
    <w:basedOn w:val="a3"/>
    <w:link w:val="a2"/>
    <w:uiPriority w:val="99"/>
    <w:rsid w:val="00AD7647"/>
    <w:rPr>
      <w:rFonts w:ascii="Times New Roman" w:eastAsia="Times New Roman" w:hAnsi="Times New Roman"/>
      <w:lang w:eastAsia="ar-SA"/>
    </w:rPr>
  </w:style>
  <w:style w:type="character" w:customStyle="1" w:styleId="AMDisplayEquation0">
    <w:name w:val="AMDisplayEquation 字符"/>
    <w:basedOn w:val="a8"/>
    <w:link w:val="AMDisplayEquation"/>
    <w:rsid w:val="00AD7647"/>
    <w:rPr>
      <w:rFonts w:ascii="Times New Roman" w:eastAsia="Times New Roman" w:hAnsi="Times New Roman"/>
      <w:lang w:eastAsia="ar-SA"/>
    </w:rPr>
  </w:style>
  <w:style w:type="character" w:styleId="af3">
    <w:name w:val="FollowedHyperlink"/>
    <w:basedOn w:val="a3"/>
    <w:rsid w:val="0020543C"/>
    <w:rPr>
      <w:color w:val="954F72" w:themeColor="followedHyperlink"/>
      <w:u w:val="single"/>
    </w:rPr>
  </w:style>
  <w:style w:type="character" w:styleId="af4">
    <w:name w:val="page number"/>
    <w:basedOn w:val="a3"/>
    <w:rsid w:val="003F0B8A"/>
  </w:style>
  <w:style w:type="paragraph" w:styleId="af5">
    <w:name w:val="annotation text"/>
    <w:basedOn w:val="a1"/>
    <w:link w:val="af6"/>
    <w:rsid w:val="00560AA9"/>
    <w:pPr>
      <w:jc w:val="left"/>
    </w:pPr>
  </w:style>
  <w:style w:type="character" w:customStyle="1" w:styleId="af6">
    <w:name w:val="批注文字 字符"/>
    <w:basedOn w:val="a3"/>
    <w:link w:val="af5"/>
    <w:rsid w:val="00560AA9"/>
    <w:rPr>
      <w:rFonts w:ascii="Times New Roman" w:eastAsia="Times New Roman" w:hAnsi="Times New Roman"/>
      <w:lang w:eastAsia="ar-SA"/>
    </w:rPr>
  </w:style>
  <w:style w:type="paragraph" w:styleId="af7">
    <w:name w:val="annotation subject"/>
    <w:basedOn w:val="af5"/>
    <w:next w:val="af5"/>
    <w:link w:val="af8"/>
    <w:rsid w:val="00560AA9"/>
    <w:rPr>
      <w:b/>
      <w:bCs/>
    </w:rPr>
  </w:style>
  <w:style w:type="character" w:customStyle="1" w:styleId="af8">
    <w:name w:val="批注主题 字符"/>
    <w:basedOn w:val="af6"/>
    <w:link w:val="af7"/>
    <w:rsid w:val="00560AA9"/>
    <w:rPr>
      <w:rFonts w:ascii="Times New Roman" w:eastAsia="Times New Roman" w:hAnsi="Times New Roman"/>
      <w:b/>
      <w:bCs/>
      <w:lang w:eastAsia="ar-SA"/>
    </w:rPr>
  </w:style>
  <w:style w:type="paragraph" w:styleId="af9">
    <w:name w:val="Revision"/>
    <w:hidden/>
    <w:uiPriority w:val="71"/>
    <w:rsid w:val="00560AA9"/>
    <w:rPr>
      <w:rFonts w:ascii="Times New Roman" w:eastAsia="Times New Roman" w:hAnsi="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6984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zhoum@tongji.edu.cn" TargetMode="External"/><Relationship Id="rId18" Type="http://schemas.openxmlformats.org/officeDocument/2006/relationships/image" Target="media/image1.wmf"/><Relationship Id="rId26" Type="http://schemas.openxmlformats.org/officeDocument/2006/relationships/oleObject" Target="embeddings/oleObject3.bin"/><Relationship Id="rId39" Type="http://schemas.openxmlformats.org/officeDocument/2006/relationships/image" Target="media/image14.png"/><Relationship Id="rId21" Type="http://schemas.openxmlformats.org/officeDocument/2006/relationships/oleObject" Target="embeddings/oleObject2.bin"/><Relationship Id="rId34" Type="http://schemas.openxmlformats.org/officeDocument/2006/relationships/oleObject" Target="embeddings/oleObject6.bin"/><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anghw@tongji.edu.cn"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3.wmf"/><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uanghw@tongji.edu.cn" TargetMode="External"/><Relationship Id="rId23" Type="http://schemas.openxmlformats.org/officeDocument/2006/relationships/image" Target="media/image4.png"/><Relationship Id="rId28" Type="http://schemas.openxmlformats.org/officeDocument/2006/relationships/oleObject" Target="embeddings/oleObject4.bin"/><Relationship Id="rId36" Type="http://schemas.openxmlformats.org/officeDocument/2006/relationships/oleObject" Target="embeddings/oleObject7.bin"/><Relationship Id="rId10" Type="http://schemas.openxmlformats.org/officeDocument/2006/relationships/hyperlink" Target="mailto:09zhang@tongji.edu.cn" TargetMode="External"/><Relationship Id="rId19"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hyperlink" Target="mailto:zhoum@tongji.edu.cn" TargetMode="External"/><Relationship Id="rId14" Type="http://schemas.openxmlformats.org/officeDocument/2006/relationships/hyperlink" Target="mailto:09zhang@tongji.edu.cn" TargetMode="External"/><Relationship Id="rId22" Type="http://schemas.openxmlformats.org/officeDocument/2006/relationships/image" Target="media/image3.png"/><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2.wmf"/><Relationship Id="rId43" Type="http://schemas.openxmlformats.org/officeDocument/2006/relationships/image" Target="media/image18.png"/><Relationship Id="rId8" Type="http://schemas.openxmlformats.org/officeDocument/2006/relationships/hyperlink" Target="mailto:1851814@tongji.edu.cn" TargetMode="External"/><Relationship Id="rId3" Type="http://schemas.openxmlformats.org/officeDocument/2006/relationships/styles" Target="styles.xml"/><Relationship Id="rId12" Type="http://schemas.openxmlformats.org/officeDocument/2006/relationships/hyperlink" Target="mailto:1851814@tongji.edu.cn" TargetMode="External"/><Relationship Id="rId17" Type="http://schemas.openxmlformats.org/officeDocument/2006/relationships/footer" Target="footer2.xml"/><Relationship Id="rId25" Type="http://schemas.openxmlformats.org/officeDocument/2006/relationships/image" Target="media/image6.wmf"/><Relationship Id="rId33" Type="http://schemas.openxmlformats.org/officeDocument/2006/relationships/image" Target="media/image11.wmf"/><Relationship Id="rId38" Type="http://schemas.openxmlformats.org/officeDocument/2006/relationships/oleObject" Target="embeddings/oleObject8.bin"/><Relationship Id="rId46" Type="http://schemas.openxmlformats.org/officeDocument/2006/relationships/theme" Target="theme/theme1.xml"/><Relationship Id="rId20" Type="http://schemas.openxmlformats.org/officeDocument/2006/relationships/image" Target="media/image2.wmf"/><Relationship Id="rId4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FD7F05-605C-1F42-9E9E-D0EC63B2A46E}">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37B540D-9912-4350-92AE-AD265F56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5</Pages>
  <Words>6423</Words>
  <Characters>36616</Characters>
  <Application>Microsoft Office Word</Application>
  <DocSecurity>0</DocSecurity>
  <Lines>305</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ABSTRACT: This is a sample file demonstrating the style for Eurodyn 2011 papers</vt:lpstr>
      <vt:lpstr>ABSTRACT: This is a sample file demonstrating the style for Eurodyn 2011 papers</vt:lpstr>
    </vt:vector>
  </TitlesOfParts>
  <Company>K.U.Leuven</Company>
  <LinksUpToDate>false</LinksUpToDate>
  <CharactersWithSpaces>42954</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This is a sample file demonstrating the style for Eurodyn 2011 papers</dc:title>
  <dc:subject/>
  <dc:creator>Mattias Schevenels</dc:creator>
  <cp:keywords/>
  <dc:description/>
  <cp:lastModifiedBy>DELL</cp:lastModifiedBy>
  <cp:revision>10</cp:revision>
  <cp:lastPrinted>2010-10-25T15:56:00Z</cp:lastPrinted>
  <dcterms:created xsi:type="dcterms:W3CDTF">2022-04-20T08:26:00Z</dcterms:created>
  <dcterms:modified xsi:type="dcterms:W3CDTF">2022-07-23T15:18:00Z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grammarly_documentId">
    <vt:lpwstr>documentId_1307</vt:lpwstr>
  </property>
  <property fmtid="{D5CDD505-2E9C-101B-9397-08002B2CF9AE}" pid="4" name="grammarly_documentContext">
    <vt:lpwstr>{"goals":[],"domain":"general","emotions":[],"dialect":"american"}</vt:lpwstr>
  </property>
</Properties>
</file>