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C1" w:rsidRPr="006A13C1" w:rsidRDefault="006A13C1" w:rsidP="006A13C1">
      <w:pPr>
        <w:spacing w:after="0" w:line="240" w:lineRule="auto"/>
        <w:jc w:val="center"/>
        <w:rPr>
          <w:rFonts w:ascii="Times New Roman" w:hAnsi="Times New Roman" w:cs="Times New Roman"/>
          <w:b/>
          <w:sz w:val="28"/>
          <w:szCs w:val="28"/>
          <w:lang w:val="en-US"/>
        </w:rPr>
      </w:pPr>
      <w:r w:rsidRPr="006A13C1">
        <w:rPr>
          <w:rFonts w:ascii="Times New Roman" w:hAnsi="Times New Roman" w:cs="Times New Roman"/>
          <w:b/>
          <w:sz w:val="28"/>
          <w:szCs w:val="28"/>
          <w:lang w:val="en-US"/>
        </w:rPr>
        <w:t>WETLANDS AS A NATURAL FRONTIER</w:t>
      </w:r>
    </w:p>
    <w:p w:rsidR="006A13C1" w:rsidRDefault="006A13C1" w:rsidP="001B1B65">
      <w:pPr>
        <w:pStyle w:val="03"/>
        <w:spacing w:before="0" w:after="0"/>
        <w:ind w:firstLine="709"/>
        <w:jc w:val="both"/>
        <w:rPr>
          <w:rFonts w:ascii="Times New Roman" w:hAnsi="Times New Roman"/>
          <w:color w:val="auto"/>
          <w:szCs w:val="28"/>
          <w:lang w:val="en-US"/>
        </w:rPr>
      </w:pPr>
    </w:p>
    <w:p w:rsidR="006A13C1" w:rsidRDefault="006A13C1" w:rsidP="001B1B65">
      <w:pPr>
        <w:pStyle w:val="03"/>
        <w:spacing w:before="0" w:after="0"/>
        <w:ind w:firstLine="709"/>
        <w:jc w:val="both"/>
        <w:rPr>
          <w:rFonts w:ascii="Times New Roman" w:hAnsi="Times New Roman"/>
          <w:color w:val="auto"/>
          <w:szCs w:val="28"/>
          <w:lang w:val="en-US"/>
        </w:rPr>
      </w:pPr>
    </w:p>
    <w:p w:rsidR="001B1B65" w:rsidRDefault="001B1B65" w:rsidP="001B1B65">
      <w:pPr>
        <w:pStyle w:val="03"/>
        <w:spacing w:before="0" w:after="0"/>
        <w:ind w:firstLine="709"/>
        <w:jc w:val="both"/>
        <w:rPr>
          <w:rFonts w:ascii="Times New Roman" w:hAnsi="Times New Roman"/>
          <w:color w:val="auto"/>
          <w:szCs w:val="28"/>
          <w:lang w:val="en-US"/>
        </w:rPr>
      </w:pPr>
      <w:r>
        <w:rPr>
          <w:rFonts w:ascii="Times New Roman" w:hAnsi="Times New Roman"/>
          <w:color w:val="auto"/>
          <w:szCs w:val="28"/>
          <w:lang w:val="en-US"/>
        </w:rPr>
        <w:t>Abstract</w:t>
      </w:r>
    </w:p>
    <w:p w:rsidR="001B1B65" w:rsidRDefault="001B1B65" w:rsidP="001B1B65">
      <w:pPr>
        <w:spacing w:after="0" w:line="240" w:lineRule="auto"/>
        <w:ind w:firstLine="709"/>
        <w:jc w:val="both"/>
        <w:rPr>
          <w:rFonts w:ascii="Times New Roman" w:hAnsi="Times New Roman" w:cs="Times New Roman"/>
          <w:sz w:val="24"/>
          <w:szCs w:val="24"/>
          <w:lang w:val="en-US"/>
        </w:rPr>
      </w:pPr>
    </w:p>
    <w:p w:rsidR="001B1B65" w:rsidRDefault="0085485D" w:rsidP="001B1B65">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1B1B65">
        <w:rPr>
          <w:rFonts w:ascii="Times New Roman" w:hAnsi="Times New Roman" w:cs="Times New Roman"/>
          <w:sz w:val="24"/>
          <w:szCs w:val="24"/>
          <w:lang w:val="en-US"/>
        </w:rPr>
        <w:t xml:space="preserve"> Convention on Wetlands of International Importance was signed in the Iranian city of </w:t>
      </w:r>
      <w:proofErr w:type="spellStart"/>
      <w:r w:rsidR="001B1B65">
        <w:rPr>
          <w:rFonts w:ascii="Times New Roman" w:hAnsi="Times New Roman" w:cs="Times New Roman"/>
          <w:sz w:val="24"/>
          <w:szCs w:val="24"/>
          <w:lang w:val="en-US"/>
        </w:rPr>
        <w:t>Ramsar</w:t>
      </w:r>
      <w:proofErr w:type="spellEnd"/>
      <w:r>
        <w:rPr>
          <w:rFonts w:ascii="Times New Roman" w:hAnsi="Times New Roman" w:cs="Times New Roman"/>
          <w:sz w:val="24"/>
          <w:szCs w:val="24"/>
          <w:lang w:val="en-US"/>
        </w:rPr>
        <w:t xml:space="preserve"> 50 years ago</w:t>
      </w:r>
      <w:r w:rsidR="001B1B65">
        <w:rPr>
          <w:rFonts w:ascii="Times New Roman" w:hAnsi="Times New Roman" w:cs="Times New Roman"/>
          <w:sz w:val="24"/>
          <w:szCs w:val="24"/>
          <w:lang w:val="en-US"/>
        </w:rPr>
        <w:t>. The convention enshrines the obligation to protect the</w:t>
      </w:r>
      <w:r>
        <w:rPr>
          <w:rFonts w:ascii="Times New Roman" w:hAnsi="Times New Roman" w:cs="Times New Roman"/>
          <w:sz w:val="24"/>
          <w:szCs w:val="24"/>
          <w:lang w:val="en-US"/>
        </w:rPr>
        <w:t>se</w:t>
      </w:r>
      <w:r w:rsidR="001B1B65">
        <w:rPr>
          <w:rFonts w:ascii="Times New Roman" w:hAnsi="Times New Roman" w:cs="Times New Roman"/>
          <w:sz w:val="24"/>
          <w:szCs w:val="24"/>
          <w:lang w:val="en-US"/>
        </w:rPr>
        <w:t xml:space="preserve"> most valuable territories all over the world. The countries agreed to protect water areas included in the international list from negative impacts, and </w:t>
      </w:r>
      <w:r w:rsidR="008F229D">
        <w:rPr>
          <w:rFonts w:ascii="Times New Roman" w:hAnsi="Times New Roman" w:cs="Times New Roman"/>
          <w:sz w:val="24"/>
          <w:szCs w:val="24"/>
          <w:lang w:val="en-US"/>
        </w:rPr>
        <w:t xml:space="preserve">to </w:t>
      </w:r>
      <w:r w:rsidR="001B1B65">
        <w:rPr>
          <w:rFonts w:ascii="Times New Roman" w:hAnsi="Times New Roman" w:cs="Times New Roman"/>
          <w:sz w:val="24"/>
          <w:szCs w:val="24"/>
          <w:lang w:val="en-US"/>
        </w:rPr>
        <w:t>use wetlands wisely. Today 60 countries participate in the convention, including Russia.</w:t>
      </w:r>
    </w:p>
    <w:p w:rsidR="001B1B65" w:rsidRDefault="001B1B65" w:rsidP="001B1B65">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Soviet Union joined the </w:t>
      </w:r>
      <w:proofErr w:type="spellStart"/>
      <w:r>
        <w:rPr>
          <w:rFonts w:ascii="Times New Roman" w:hAnsi="Times New Roman" w:cs="Times New Roman"/>
          <w:sz w:val="24"/>
          <w:szCs w:val="24"/>
          <w:lang w:val="en-US"/>
        </w:rPr>
        <w:t>Ramsar</w:t>
      </w:r>
      <w:proofErr w:type="spellEnd"/>
      <w:r>
        <w:rPr>
          <w:rFonts w:ascii="Times New Roman" w:hAnsi="Times New Roman" w:cs="Times New Roman"/>
          <w:sz w:val="24"/>
          <w:szCs w:val="24"/>
          <w:lang w:val="en-US"/>
        </w:rPr>
        <w:t xml:space="preserve"> Convention in 1977; Russia officially took over the responsibility for the preservation of the wetlands in the country in 1994; </w:t>
      </w:r>
      <w:r w:rsidR="0085485D">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35 valuable natural sites </w:t>
      </w:r>
      <w:r w:rsidR="00BC344A">
        <w:rPr>
          <w:rFonts w:ascii="Times New Roman" w:hAnsi="Times New Roman" w:cs="Times New Roman"/>
          <w:sz w:val="24"/>
          <w:szCs w:val="24"/>
          <w:lang w:val="en-US"/>
        </w:rPr>
        <w:t>was</w:t>
      </w:r>
      <w:r>
        <w:rPr>
          <w:rFonts w:ascii="Times New Roman" w:hAnsi="Times New Roman" w:cs="Times New Roman"/>
          <w:sz w:val="24"/>
          <w:szCs w:val="24"/>
          <w:lang w:val="en-US"/>
        </w:rPr>
        <w:t xml:space="preserve"> included in the </w:t>
      </w:r>
      <w:proofErr w:type="spellStart"/>
      <w:r>
        <w:rPr>
          <w:rFonts w:ascii="Times New Roman" w:hAnsi="Times New Roman" w:cs="Times New Roman"/>
          <w:sz w:val="24"/>
          <w:szCs w:val="24"/>
          <w:lang w:val="en-US"/>
        </w:rPr>
        <w:t>Ramsar</w:t>
      </w:r>
      <w:proofErr w:type="spellEnd"/>
      <w:r>
        <w:rPr>
          <w:rFonts w:ascii="Times New Roman" w:hAnsi="Times New Roman" w:cs="Times New Roman"/>
          <w:sz w:val="24"/>
          <w:szCs w:val="24"/>
          <w:lang w:val="en-US"/>
        </w:rPr>
        <w:t xml:space="preserve"> list.</w:t>
      </w:r>
    </w:p>
    <w:p w:rsidR="008E7598" w:rsidRDefault="00BC344A" w:rsidP="001B1B65">
      <w:pPr>
        <w:pStyle w:val="03textofabstractandkeywords"/>
        <w:spacing w:before="0" w:after="0"/>
        <w:ind w:firstLine="709"/>
        <w:rPr>
          <w:sz w:val="24"/>
          <w:szCs w:val="24"/>
          <w:lang w:val="en-US"/>
        </w:rPr>
      </w:pPr>
      <w:r>
        <w:rPr>
          <w:sz w:val="24"/>
          <w:szCs w:val="24"/>
          <w:lang w:val="en-US"/>
        </w:rPr>
        <w:t>The</w:t>
      </w:r>
      <w:r w:rsidR="001B1B65">
        <w:rPr>
          <w:sz w:val="24"/>
          <w:szCs w:val="24"/>
          <w:lang w:val="en-US"/>
        </w:rPr>
        <w:t xml:space="preserve"> wetlands are the objects of the utmost importance playing their incomparable role among all other </w:t>
      </w:r>
      <w:r w:rsidR="001B1B65">
        <w:rPr>
          <w:sz w:val="24"/>
          <w:lang w:val="en-US"/>
        </w:rPr>
        <w:t>natural-territorial complexes</w:t>
      </w:r>
      <w:r w:rsidR="001B1B65">
        <w:rPr>
          <w:sz w:val="24"/>
          <w:szCs w:val="24"/>
          <w:lang w:val="en-US"/>
        </w:rPr>
        <w:t xml:space="preserve"> in preserving the ecosystems of the planet. </w:t>
      </w:r>
      <w:r w:rsidR="009F758B" w:rsidRPr="009F758B">
        <w:rPr>
          <w:sz w:val="24"/>
          <w:szCs w:val="24"/>
          <w:lang w:val="en-US"/>
        </w:rPr>
        <w:t>They are regulators of the water regime, as well as the habitat of waterfowl. During seasonal migrations, waterfowl can cross borders and therefore must be treated as an international resource in accordance with the Convention.</w:t>
      </w:r>
    </w:p>
    <w:p w:rsidR="00B154D2" w:rsidRDefault="00B154D2" w:rsidP="009F758B">
      <w:pPr>
        <w:pStyle w:val="03textofabstractandkeywords"/>
        <w:spacing w:after="0"/>
        <w:ind w:firstLine="709"/>
        <w:rPr>
          <w:sz w:val="24"/>
          <w:szCs w:val="24"/>
          <w:lang w:val="en-US"/>
        </w:rPr>
      </w:pPr>
      <w:r>
        <w:rPr>
          <w:sz w:val="24"/>
          <w:szCs w:val="24"/>
          <w:lang w:val="en-US"/>
        </w:rPr>
        <w:t xml:space="preserve">Some </w:t>
      </w:r>
      <w:r>
        <w:rPr>
          <w:rStyle w:val="hps"/>
          <w:sz w:val="24"/>
          <w:szCs w:val="24"/>
          <w:lang w:val="en-US"/>
        </w:rPr>
        <w:t>valuable plants</w:t>
      </w:r>
      <w:r>
        <w:rPr>
          <w:sz w:val="24"/>
          <w:szCs w:val="24"/>
          <w:lang w:val="en-US"/>
        </w:rPr>
        <w:t xml:space="preserve"> </w:t>
      </w:r>
      <w:r>
        <w:rPr>
          <w:rStyle w:val="hps"/>
          <w:sz w:val="24"/>
          <w:szCs w:val="24"/>
          <w:lang w:val="en-US"/>
        </w:rPr>
        <w:t xml:space="preserve">grow in the </w:t>
      </w:r>
      <w:r w:rsidR="00EF0A9D">
        <w:rPr>
          <w:sz w:val="24"/>
          <w:lang w:val="en-US"/>
        </w:rPr>
        <w:t>wetlands</w:t>
      </w:r>
      <w:r w:rsidR="00EF0A9D">
        <w:rPr>
          <w:rStyle w:val="hps"/>
          <w:sz w:val="24"/>
          <w:szCs w:val="24"/>
          <w:lang w:val="en-US"/>
        </w:rPr>
        <w:t xml:space="preserve"> </w:t>
      </w:r>
      <w:r>
        <w:rPr>
          <w:rStyle w:val="hps"/>
          <w:sz w:val="24"/>
          <w:szCs w:val="24"/>
          <w:lang w:val="en-US"/>
        </w:rPr>
        <w:t>(</w:t>
      </w:r>
      <w:r>
        <w:rPr>
          <w:sz w:val="24"/>
          <w:szCs w:val="24"/>
          <w:lang w:val="en-US"/>
        </w:rPr>
        <w:t>blueberries, cranberries, cloudberries)</w:t>
      </w:r>
    </w:p>
    <w:p w:rsidR="009F758B" w:rsidRDefault="009F758B" w:rsidP="009F758B">
      <w:pPr>
        <w:pStyle w:val="03textofabstractandkeywords"/>
        <w:spacing w:after="0"/>
        <w:ind w:firstLine="709"/>
        <w:rPr>
          <w:sz w:val="24"/>
          <w:lang w:val="en-US"/>
        </w:rPr>
      </w:pPr>
      <w:r>
        <w:rPr>
          <w:sz w:val="24"/>
          <w:lang w:val="en-US"/>
        </w:rPr>
        <w:t xml:space="preserve">Bog </w:t>
      </w:r>
      <w:r w:rsidRPr="008E7598">
        <w:rPr>
          <w:sz w:val="24"/>
          <w:lang w:val="en-US"/>
        </w:rPr>
        <w:t xml:space="preserve">silt is widely used in medicine </w:t>
      </w:r>
      <w:r>
        <w:rPr>
          <w:sz w:val="24"/>
          <w:lang w:val="en-US"/>
        </w:rPr>
        <w:t>as</w:t>
      </w:r>
      <w:r w:rsidRPr="008E7598">
        <w:rPr>
          <w:sz w:val="24"/>
          <w:lang w:val="en-US"/>
        </w:rPr>
        <w:t xml:space="preserve"> </w:t>
      </w:r>
      <w:r>
        <w:rPr>
          <w:sz w:val="24"/>
          <w:lang w:val="en-US"/>
        </w:rPr>
        <w:t xml:space="preserve">healing </w:t>
      </w:r>
      <w:r w:rsidRPr="008E7598">
        <w:rPr>
          <w:sz w:val="24"/>
          <w:lang w:val="en-US"/>
        </w:rPr>
        <w:t>mud.</w:t>
      </w:r>
    </w:p>
    <w:p w:rsidR="00EF0A9D" w:rsidRPr="008E7598" w:rsidRDefault="00EF0A9D" w:rsidP="009F758B">
      <w:pPr>
        <w:pStyle w:val="03textofabstractandkeywords"/>
        <w:spacing w:after="0"/>
        <w:ind w:firstLine="709"/>
        <w:rPr>
          <w:sz w:val="24"/>
          <w:lang w:val="en-US"/>
        </w:rPr>
      </w:pPr>
      <w:r w:rsidRPr="00EF0A9D">
        <w:rPr>
          <w:sz w:val="24"/>
          <w:lang w:val="en-US"/>
        </w:rPr>
        <w:t>Peat deposits are used as fuel; in agriculture as fertilizer; and as a raw material for industry.</w:t>
      </w:r>
    </w:p>
    <w:p w:rsidR="009F758B" w:rsidRPr="009F758B" w:rsidRDefault="00EF0A9D" w:rsidP="009F758B">
      <w:pPr>
        <w:pStyle w:val="03textofabstractandkeywords"/>
        <w:spacing w:before="0" w:after="0"/>
        <w:ind w:firstLine="709"/>
        <w:rPr>
          <w:sz w:val="24"/>
          <w:lang w:val="en-US"/>
        </w:rPr>
      </w:pPr>
      <w:r>
        <w:rPr>
          <w:rStyle w:val="hps"/>
          <w:sz w:val="24"/>
          <w:szCs w:val="24"/>
          <w:lang w:val="en-US"/>
        </w:rPr>
        <w:t xml:space="preserve">Swamps </w:t>
      </w:r>
      <w:r w:rsidR="009F758B" w:rsidRPr="008E7598">
        <w:rPr>
          <w:sz w:val="24"/>
          <w:lang w:val="en-US"/>
        </w:rPr>
        <w:t>are a source of discoveries f</w:t>
      </w:r>
      <w:r w:rsidR="009F758B">
        <w:rPr>
          <w:sz w:val="24"/>
          <w:lang w:val="en-US"/>
        </w:rPr>
        <w:t xml:space="preserve">or </w:t>
      </w:r>
      <w:proofErr w:type="spellStart"/>
      <w:r w:rsidR="009F758B">
        <w:rPr>
          <w:sz w:val="24"/>
          <w:lang w:val="en-US"/>
        </w:rPr>
        <w:t>paleobiology</w:t>
      </w:r>
      <w:proofErr w:type="spellEnd"/>
      <w:r w:rsidR="009F758B">
        <w:rPr>
          <w:sz w:val="24"/>
          <w:lang w:val="en-US"/>
        </w:rPr>
        <w:t xml:space="preserve"> and archeology:</w:t>
      </w:r>
      <w:r w:rsidR="009F758B" w:rsidRPr="008E7598">
        <w:rPr>
          <w:sz w:val="24"/>
          <w:lang w:val="en-US"/>
        </w:rPr>
        <w:t xml:space="preserve"> </w:t>
      </w:r>
      <w:r w:rsidR="008F229D">
        <w:rPr>
          <w:sz w:val="24"/>
          <w:lang w:val="en-US"/>
        </w:rPr>
        <w:t>all</w:t>
      </w:r>
      <w:r w:rsidR="009F758B" w:rsidRPr="008E7598">
        <w:rPr>
          <w:sz w:val="24"/>
          <w:lang w:val="en-US"/>
        </w:rPr>
        <w:t xml:space="preserve"> remains are well preserved here</w:t>
      </w:r>
      <w:r w:rsidR="008F229D">
        <w:rPr>
          <w:sz w:val="24"/>
          <w:lang w:val="en-US"/>
        </w:rPr>
        <w:t xml:space="preserve"> for thousands of years</w:t>
      </w:r>
      <w:r w:rsidR="009F758B" w:rsidRPr="008E7598">
        <w:rPr>
          <w:sz w:val="24"/>
          <w:lang w:val="en-US"/>
        </w:rPr>
        <w:t xml:space="preserve">. </w:t>
      </w:r>
    </w:p>
    <w:p w:rsidR="008E7598" w:rsidRDefault="008F229D" w:rsidP="001B1B65">
      <w:pPr>
        <w:pStyle w:val="03textofabstractandkeywords"/>
        <w:spacing w:before="0" w:after="0"/>
        <w:ind w:firstLine="709"/>
        <w:rPr>
          <w:sz w:val="24"/>
          <w:szCs w:val="24"/>
          <w:lang w:val="en-US"/>
        </w:rPr>
      </w:pPr>
      <w:r>
        <w:rPr>
          <w:sz w:val="24"/>
          <w:lang w:val="en-US"/>
        </w:rPr>
        <w:t>Iron ore</w:t>
      </w:r>
      <w:r w:rsidR="009F758B" w:rsidRPr="008E7598">
        <w:rPr>
          <w:sz w:val="24"/>
          <w:lang w:val="en-US"/>
        </w:rPr>
        <w:t xml:space="preserve"> is formed in the </w:t>
      </w:r>
      <w:r w:rsidRPr="008E7598">
        <w:rPr>
          <w:sz w:val="24"/>
          <w:lang w:val="en-US"/>
        </w:rPr>
        <w:t>bog</w:t>
      </w:r>
      <w:r w:rsidR="009F758B" w:rsidRPr="008E7598">
        <w:rPr>
          <w:sz w:val="24"/>
          <w:lang w:val="en-US"/>
        </w:rPr>
        <w:t xml:space="preserve">s, which </w:t>
      </w:r>
      <w:r w:rsidR="009F758B">
        <w:rPr>
          <w:sz w:val="24"/>
          <w:lang w:val="en-US"/>
        </w:rPr>
        <w:t>once</w:t>
      </w:r>
      <w:r w:rsidR="009F758B" w:rsidRPr="008E7598">
        <w:rPr>
          <w:sz w:val="24"/>
          <w:lang w:val="en-US"/>
        </w:rPr>
        <w:t xml:space="preserve"> was the main source of iron.</w:t>
      </w:r>
    </w:p>
    <w:p w:rsidR="008E7598" w:rsidRDefault="009F758B" w:rsidP="008E7598">
      <w:pPr>
        <w:pStyle w:val="03textofabstractandkeywords"/>
        <w:spacing w:before="0" w:after="0"/>
        <w:ind w:firstLine="709"/>
        <w:rPr>
          <w:sz w:val="24"/>
          <w:szCs w:val="24"/>
          <w:lang w:val="en-US"/>
        </w:rPr>
      </w:pPr>
      <w:r w:rsidRPr="009F758B">
        <w:rPr>
          <w:sz w:val="24"/>
          <w:szCs w:val="24"/>
          <w:lang w:val="en-US"/>
        </w:rPr>
        <w:t>The complex nature of wetlands makes them unique ecosystems.</w:t>
      </w:r>
      <w:r w:rsidR="001B1B65">
        <w:rPr>
          <w:sz w:val="24"/>
          <w:szCs w:val="24"/>
          <w:lang w:val="en-US"/>
        </w:rPr>
        <w:t xml:space="preserve"> </w:t>
      </w:r>
    </w:p>
    <w:p w:rsidR="008E7598" w:rsidRDefault="008E7598" w:rsidP="008E7598">
      <w:pPr>
        <w:pStyle w:val="03textofabstractandkeywords"/>
        <w:spacing w:before="0" w:after="0"/>
        <w:ind w:firstLine="709"/>
        <w:rPr>
          <w:sz w:val="24"/>
          <w:szCs w:val="24"/>
          <w:lang w:val="en-US"/>
        </w:rPr>
      </w:pPr>
    </w:p>
    <w:p w:rsidR="001B1B65" w:rsidRPr="006A13C1" w:rsidRDefault="001B1B65" w:rsidP="008E7598">
      <w:pPr>
        <w:pStyle w:val="03textofabstractandkeywords"/>
        <w:spacing w:before="0" w:after="0"/>
        <w:ind w:firstLine="709"/>
        <w:rPr>
          <w:b/>
          <w:lang w:val="en-US"/>
        </w:rPr>
      </w:pPr>
      <w:r w:rsidRPr="006A13C1">
        <w:rPr>
          <w:b/>
          <w:lang w:val="en-US"/>
        </w:rPr>
        <w:t>Keywords</w:t>
      </w:r>
    </w:p>
    <w:p w:rsidR="001B1B65" w:rsidRDefault="001B1B65" w:rsidP="001B1B65">
      <w:pPr>
        <w:pStyle w:val="03textofabstractandkeywords"/>
        <w:spacing w:before="0" w:after="0"/>
        <w:ind w:firstLine="709"/>
        <w:rPr>
          <w:sz w:val="24"/>
          <w:szCs w:val="24"/>
          <w:lang w:val="en-US"/>
        </w:rPr>
      </w:pPr>
    </w:p>
    <w:p w:rsidR="001B1B65" w:rsidRPr="009F758B" w:rsidRDefault="001B1B65" w:rsidP="001B1B65">
      <w:pPr>
        <w:pStyle w:val="03textofabstractandkeywords"/>
        <w:spacing w:before="0" w:after="0"/>
        <w:ind w:firstLine="709"/>
        <w:rPr>
          <w:sz w:val="24"/>
          <w:lang w:val="en-US"/>
        </w:rPr>
      </w:pPr>
      <w:proofErr w:type="spellStart"/>
      <w:r>
        <w:rPr>
          <w:sz w:val="24"/>
          <w:szCs w:val="24"/>
          <w:lang w:val="en-US"/>
        </w:rPr>
        <w:t>Ramsar</w:t>
      </w:r>
      <w:proofErr w:type="spellEnd"/>
      <w:r>
        <w:rPr>
          <w:sz w:val="24"/>
          <w:szCs w:val="24"/>
          <w:lang w:val="en-US"/>
        </w:rPr>
        <w:t xml:space="preserve"> Convention, </w:t>
      </w:r>
      <w:r>
        <w:rPr>
          <w:sz w:val="24"/>
          <w:lang w:val="en-US"/>
        </w:rPr>
        <w:t>natural-territorial complexes, wetland</w:t>
      </w:r>
      <w:r w:rsidR="009F758B">
        <w:rPr>
          <w:sz w:val="24"/>
          <w:lang w:val="en-US"/>
        </w:rPr>
        <w:t>s, ecosystems, preserving role</w:t>
      </w:r>
    </w:p>
    <w:p w:rsidR="00BC344A" w:rsidRPr="009F758B" w:rsidRDefault="00BC344A" w:rsidP="001B1B65">
      <w:pPr>
        <w:pStyle w:val="03textofabstractandkeywords"/>
        <w:spacing w:before="0" w:after="0"/>
        <w:ind w:firstLine="709"/>
        <w:rPr>
          <w:sz w:val="24"/>
          <w:lang w:val="en-US"/>
        </w:rPr>
      </w:pPr>
    </w:p>
    <w:p w:rsidR="00BC344A" w:rsidRPr="009F758B" w:rsidRDefault="00BC344A" w:rsidP="001B1B65">
      <w:pPr>
        <w:pStyle w:val="03textofabstractandkeywords"/>
        <w:spacing w:before="0" w:after="0"/>
        <w:ind w:firstLine="709"/>
        <w:rPr>
          <w:sz w:val="24"/>
          <w:lang w:val="en-US"/>
        </w:rPr>
      </w:pPr>
    </w:p>
    <w:p w:rsidR="001B1B65" w:rsidRPr="006A13C1" w:rsidRDefault="001B1B65">
      <w:pPr>
        <w:rPr>
          <w:lang w:val="en-US"/>
        </w:rPr>
      </w:pPr>
    </w:p>
    <w:sectPr w:rsidR="001B1B65" w:rsidRPr="006A13C1" w:rsidSect="00524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1B1B65"/>
    <w:rsid w:val="00080F4D"/>
    <w:rsid w:val="000D1C5B"/>
    <w:rsid w:val="000D2569"/>
    <w:rsid w:val="001B1B65"/>
    <w:rsid w:val="002859E6"/>
    <w:rsid w:val="00445359"/>
    <w:rsid w:val="004B3BC7"/>
    <w:rsid w:val="00524E1B"/>
    <w:rsid w:val="005B7CF5"/>
    <w:rsid w:val="006A13C1"/>
    <w:rsid w:val="006E7523"/>
    <w:rsid w:val="007C3D9D"/>
    <w:rsid w:val="007D4EBD"/>
    <w:rsid w:val="0085485D"/>
    <w:rsid w:val="008E7598"/>
    <w:rsid w:val="008F229D"/>
    <w:rsid w:val="009F758B"/>
    <w:rsid w:val="00A5385A"/>
    <w:rsid w:val="00B154D2"/>
    <w:rsid w:val="00BC142C"/>
    <w:rsid w:val="00BC344A"/>
    <w:rsid w:val="00BD1A4C"/>
    <w:rsid w:val="00C51240"/>
    <w:rsid w:val="00CD4D08"/>
    <w:rsid w:val="00D52BC4"/>
    <w:rsid w:val="00EF0A9D"/>
    <w:rsid w:val="00FD6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B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3">
    <w:name w:val="03_АнТ"/>
    <w:basedOn w:val="a"/>
    <w:qFormat/>
    <w:rsid w:val="001B1B65"/>
    <w:pPr>
      <w:suppressAutoHyphens/>
      <w:spacing w:before="120" w:after="120" w:line="240" w:lineRule="auto"/>
      <w:contextualSpacing/>
    </w:pPr>
    <w:rPr>
      <w:rFonts w:ascii="Cambria" w:eastAsia="Calibri" w:hAnsi="Cambria" w:cs="Times New Roman"/>
      <w:b/>
      <w:color w:val="66300E"/>
      <w:sz w:val="28"/>
    </w:rPr>
  </w:style>
  <w:style w:type="paragraph" w:customStyle="1" w:styleId="03textofabstractandkeywords">
    <w:name w:val="03_text_of_abstract_and_keywords"/>
    <w:basedOn w:val="a"/>
    <w:qFormat/>
    <w:rsid w:val="001B1B65"/>
    <w:pPr>
      <w:suppressAutoHyphens/>
      <w:spacing w:before="120" w:after="120" w:line="240" w:lineRule="auto"/>
      <w:contextualSpacing/>
      <w:jc w:val="both"/>
    </w:pPr>
    <w:rPr>
      <w:rFonts w:ascii="Times New Roman" w:eastAsia="Times New Roman" w:hAnsi="Times New Roman" w:cs="Times New Roman"/>
      <w:szCs w:val="28"/>
    </w:rPr>
  </w:style>
  <w:style w:type="character" w:customStyle="1" w:styleId="hps">
    <w:name w:val="hps"/>
    <w:basedOn w:val="a0"/>
    <w:rsid w:val="00B154D2"/>
  </w:style>
</w:styles>
</file>

<file path=word/webSettings.xml><?xml version="1.0" encoding="utf-8"?>
<w:webSettings xmlns:r="http://schemas.openxmlformats.org/officeDocument/2006/relationships" xmlns:w="http://schemas.openxmlformats.org/wordprocessingml/2006/main">
  <w:divs>
    <w:div w:id="11457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РБТ</dc:creator>
  <cp:lastModifiedBy>РБТ</cp:lastModifiedBy>
  <cp:revision>14</cp:revision>
  <dcterms:created xsi:type="dcterms:W3CDTF">2021-03-20T20:22:00Z</dcterms:created>
  <dcterms:modified xsi:type="dcterms:W3CDTF">2021-03-25T19:47:00Z</dcterms:modified>
</cp:coreProperties>
</file>