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8CBD8" w14:textId="77777777" w:rsidR="00981B91" w:rsidRPr="005D01DD" w:rsidRDefault="00981B91" w:rsidP="00981B91">
      <w:pPr>
        <w:rPr>
          <w:b/>
        </w:rPr>
      </w:pPr>
      <w:r w:rsidRPr="005D01DD">
        <w:rPr>
          <w:b/>
        </w:rPr>
        <w:t xml:space="preserve">Unofficial art of WWII - vehicles of memory and change </w:t>
      </w:r>
    </w:p>
    <w:p w14:paraId="49F0D358" w14:textId="69EFD132" w:rsidR="00981B91" w:rsidRDefault="00981B91" w:rsidP="00981B91">
      <w:r>
        <w:t>Why</w:t>
      </w:r>
      <w:r w:rsidR="00C05BE2">
        <w:t>,</w:t>
      </w:r>
      <w:r>
        <w:t xml:space="preserve"> when exposed to art created by witnesses and active participants of WWII</w:t>
      </w:r>
      <w:r w:rsidR="00C05BE2">
        <w:t>,</w:t>
      </w:r>
      <w:r>
        <w:t xml:space="preserve"> </w:t>
      </w:r>
      <w:r w:rsidR="001B335C">
        <w:t xml:space="preserve">who worked outside the state-sponsored schemes, </w:t>
      </w:r>
      <w:r>
        <w:t xml:space="preserve">generations </w:t>
      </w:r>
      <w:r w:rsidR="00D136D0">
        <w:t xml:space="preserve">of </w:t>
      </w:r>
      <w:r w:rsidR="00FD70B3">
        <w:t xml:space="preserve">viewers </w:t>
      </w:r>
      <w:r>
        <w:t>removed from the war</w:t>
      </w:r>
      <w:r w:rsidR="00C05BE2">
        <w:t>,</w:t>
      </w:r>
      <w:r>
        <w:t xml:space="preserve"> are often </w:t>
      </w:r>
      <w:r w:rsidR="00D14D8F">
        <w:t xml:space="preserve">captivated and </w:t>
      </w:r>
      <w:r>
        <w:t xml:space="preserve">moved by </w:t>
      </w:r>
      <w:r w:rsidR="00CB2D0F">
        <w:t>depictions of</w:t>
      </w:r>
      <w:r w:rsidR="00C05BE2">
        <w:t xml:space="preserve"> ordinary people and places</w:t>
      </w:r>
      <w:r>
        <w:t>?</w:t>
      </w:r>
    </w:p>
    <w:p w14:paraId="36E8A173" w14:textId="47F92483" w:rsidR="005B380C" w:rsidRDefault="00290C14" w:rsidP="00981B91">
      <w:r>
        <w:t xml:space="preserve">They connect to personal experiences and memories of </w:t>
      </w:r>
      <w:r w:rsidR="001B335C">
        <w:t xml:space="preserve">the ‘unofficial’ </w:t>
      </w:r>
      <w:r>
        <w:t xml:space="preserve">artists and </w:t>
      </w:r>
      <w:r w:rsidR="001B335C">
        <w:t xml:space="preserve">see </w:t>
      </w:r>
      <w:r w:rsidR="005B380C">
        <w:t xml:space="preserve">the artworks as ‘authentic’ records of war. </w:t>
      </w:r>
      <w:r w:rsidR="001B335C">
        <w:t xml:space="preserve">Those few who </w:t>
      </w:r>
      <w:r w:rsidR="005B380C" w:rsidRPr="005B380C">
        <w:t>chose to pursue their creative endeavours under the most difficult</w:t>
      </w:r>
      <w:r w:rsidR="001B335C">
        <w:t xml:space="preserve"> of</w:t>
      </w:r>
      <w:r w:rsidR="005B380C" w:rsidRPr="005B380C">
        <w:t xml:space="preserve"> circumstances</w:t>
      </w:r>
      <w:r w:rsidR="001B335C">
        <w:t xml:space="preserve">, did not </w:t>
      </w:r>
      <w:r w:rsidR="005B380C" w:rsidRPr="005B380C">
        <w:t>find this “</w:t>
      </w:r>
      <w:r w:rsidR="001B335C">
        <w:t>in</w:t>
      </w:r>
      <w:r w:rsidR="005B380C" w:rsidRPr="005B380C">
        <w:t>appropriate” or</w:t>
      </w:r>
      <w:r w:rsidR="001B335C">
        <w:t xml:space="preserve"> ‘uninspiring’ like many other combatant-artists. </w:t>
      </w:r>
    </w:p>
    <w:p w14:paraId="15868163" w14:textId="25F60BCD" w:rsidR="005B380C" w:rsidRDefault="00981B91" w:rsidP="00981B91">
      <w:r>
        <w:t xml:space="preserve">Portraiture was among </w:t>
      </w:r>
      <w:r w:rsidR="00023BC5">
        <w:t xml:space="preserve">the </w:t>
      </w:r>
      <w:r>
        <w:t xml:space="preserve">most popular genres </w:t>
      </w:r>
      <w:r w:rsidR="00FD70B3">
        <w:t>on</w:t>
      </w:r>
      <w:r>
        <w:t xml:space="preserve"> the front line</w:t>
      </w:r>
      <w:r w:rsidR="00FD70B3">
        <w:t xml:space="preserve"> </w:t>
      </w:r>
      <w:r w:rsidR="001B335C">
        <w:t>and in the rear</w:t>
      </w:r>
      <w:r w:rsidR="00FD70B3">
        <w:t>.</w:t>
      </w:r>
      <w:r w:rsidR="00290C14">
        <w:t xml:space="preserve"> Combatant-artists sketched images</w:t>
      </w:r>
      <w:r w:rsidR="00290C14" w:rsidRPr="00290C14">
        <w:t xml:space="preserve"> of their brothers</w:t>
      </w:r>
      <w:r w:rsidR="001B335C">
        <w:t>-</w:t>
      </w:r>
      <w:r w:rsidR="00290C14" w:rsidRPr="00290C14">
        <w:t>in</w:t>
      </w:r>
      <w:r w:rsidR="001B335C">
        <w:t>-</w:t>
      </w:r>
      <w:r w:rsidR="00290C14" w:rsidRPr="00290C14">
        <w:t xml:space="preserve">arms for personal </w:t>
      </w:r>
      <w:r w:rsidR="001B335C">
        <w:t>records</w:t>
      </w:r>
      <w:r w:rsidR="001B335C" w:rsidRPr="00290C14">
        <w:t xml:space="preserve"> </w:t>
      </w:r>
      <w:r w:rsidR="00290C14" w:rsidRPr="00290C14">
        <w:t>or to be sent home to reassure their families.</w:t>
      </w:r>
      <w:r w:rsidR="00290C14">
        <w:t xml:space="preserve"> Often, in the most difficult and decisive moments </w:t>
      </w:r>
      <w:r w:rsidR="001B335C">
        <w:t xml:space="preserve">the </w:t>
      </w:r>
      <w:r w:rsidR="00290C14">
        <w:t>artists would turn to self-portrait</w:t>
      </w:r>
      <w:r w:rsidR="005B380C">
        <w:t>ure</w:t>
      </w:r>
      <w:r w:rsidR="00290C14">
        <w:t xml:space="preserve"> </w:t>
      </w:r>
      <w:r>
        <w:t>to deal with trauma</w:t>
      </w:r>
      <w:r w:rsidR="00CB2D0F">
        <w:t xml:space="preserve"> and fear</w:t>
      </w:r>
      <w:r w:rsidR="00290C14">
        <w:t xml:space="preserve">. </w:t>
      </w:r>
      <w:r w:rsidR="005B380C">
        <w:t xml:space="preserve">These works </w:t>
      </w:r>
      <w:r w:rsidR="00FD1F3B">
        <w:t xml:space="preserve">convey the intense emotions </w:t>
      </w:r>
      <w:r w:rsidR="001B335C">
        <w:t>experienced</w:t>
      </w:r>
      <w:r w:rsidR="00FD1F3B">
        <w:t xml:space="preserve"> by their creators which contemporary viewers from different cultural backgrounds</w:t>
      </w:r>
      <w:r w:rsidR="001B335C">
        <w:t xml:space="preserve"> find relatable</w:t>
      </w:r>
      <w:r>
        <w:t xml:space="preserve">. </w:t>
      </w:r>
    </w:p>
    <w:p w14:paraId="641E66D0" w14:textId="2DC548B1" w:rsidR="00FD1F3B" w:rsidRDefault="00FD1F3B" w:rsidP="00981B91">
      <w:r>
        <w:t xml:space="preserve">When presented </w:t>
      </w:r>
      <w:r w:rsidR="00B514B5">
        <w:t xml:space="preserve">within the appropriate </w:t>
      </w:r>
      <w:r>
        <w:t>historical and biographical context</w:t>
      </w:r>
      <w:r w:rsidR="00B514B5">
        <w:t>,</w:t>
      </w:r>
      <w:r>
        <w:t xml:space="preserve"> </w:t>
      </w:r>
      <w:r w:rsidR="001B335C">
        <w:t>including</w:t>
      </w:r>
      <w:r w:rsidR="009F09CC">
        <w:t xml:space="preserve"> its post-war rejection and </w:t>
      </w:r>
      <w:r w:rsidR="001B335C">
        <w:t>even persecution</w:t>
      </w:r>
      <w:r w:rsidR="009F09CC">
        <w:t xml:space="preserve"> by Soviet authorities, </w:t>
      </w:r>
      <w:r w:rsidR="001B335C">
        <w:t xml:space="preserve">‘unofficial’ </w:t>
      </w:r>
      <w:r>
        <w:t xml:space="preserve">wartime art becomes a strong medium of communication as well as </w:t>
      </w:r>
      <w:r w:rsidRPr="00FD1F3B">
        <w:t>a “vehicle of memory”</w:t>
      </w:r>
      <w:r w:rsidR="00D21FB2">
        <w:t xml:space="preserve">. It displays </w:t>
      </w:r>
      <w:r w:rsidRPr="00FD1F3B">
        <w:t>capacity to reanimate and remediate cultural memories of WWII</w:t>
      </w:r>
      <w:r w:rsidR="00D21FB2">
        <w:t>, which i</w:t>
      </w:r>
      <w:r w:rsidRPr="00FD1F3B">
        <w:t xml:space="preserve">n turn prompt new narratives and open dialogues </w:t>
      </w:r>
      <w:r w:rsidR="001B335C">
        <w:t xml:space="preserve">between peoples and cultures. </w:t>
      </w:r>
      <w:r w:rsidR="00D21FB2">
        <w:t xml:space="preserve">By </w:t>
      </w:r>
      <w:r w:rsidR="001B335C">
        <w:t xml:space="preserve">triggering </w:t>
      </w:r>
      <w:r w:rsidR="00D21FB2">
        <w:t xml:space="preserve">empathy, they can </w:t>
      </w:r>
      <w:r w:rsidR="001B335C">
        <w:t xml:space="preserve">inspire </w:t>
      </w:r>
      <w:r w:rsidR="00D21FB2">
        <w:t>a change in people’s perception</w:t>
      </w:r>
      <w:r w:rsidR="00B514B5">
        <w:t>s, values and belie</w:t>
      </w:r>
      <w:r w:rsidR="001B335C">
        <w:t>f systems</w:t>
      </w:r>
      <w:r w:rsidR="00B514B5">
        <w:t>, whilst promoting better understanding</w:t>
      </w:r>
      <w:r w:rsidR="001B335C">
        <w:t xml:space="preserve"> when two different cultures come together</w:t>
      </w:r>
      <w:r w:rsidR="00B514B5">
        <w:t>.</w:t>
      </w:r>
      <w:r w:rsidR="00D21FB2">
        <w:t xml:space="preserve"> </w:t>
      </w:r>
    </w:p>
    <w:p w14:paraId="7D5B2E13" w14:textId="2872FAD3" w:rsidR="005B380C" w:rsidRDefault="00B514B5" w:rsidP="00981B91">
      <w:r w:rsidRPr="00B514B5">
        <w:t xml:space="preserve">This was evident from the feedback received from diverse audiences of over 20,000 visitors to the series of art exhibitions held in the period </w:t>
      </w:r>
      <w:r w:rsidR="001B335C">
        <w:t xml:space="preserve">from </w:t>
      </w:r>
      <w:r w:rsidRPr="00B514B5">
        <w:t>2013</w:t>
      </w:r>
      <w:r w:rsidR="001B335C">
        <w:t xml:space="preserve"> to </w:t>
      </w:r>
      <w:r w:rsidRPr="00B514B5">
        <w:t>2018 in the UK and Russia.</w:t>
      </w:r>
    </w:p>
    <w:p w14:paraId="2E037A0D" w14:textId="77777777" w:rsidR="00B514B5" w:rsidRDefault="00B514B5" w:rsidP="00981B91"/>
    <w:sectPr w:rsidR="00B514B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423A1" w14:textId="77777777" w:rsidR="005100F5" w:rsidRDefault="005100F5" w:rsidP="005D01DD">
      <w:pPr>
        <w:spacing w:after="0" w:line="240" w:lineRule="auto"/>
      </w:pPr>
      <w:r>
        <w:separator/>
      </w:r>
    </w:p>
  </w:endnote>
  <w:endnote w:type="continuationSeparator" w:id="0">
    <w:p w14:paraId="64BD52D7" w14:textId="77777777" w:rsidR="005100F5" w:rsidRDefault="005100F5" w:rsidP="005D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37587" w14:textId="77777777" w:rsidR="005100F5" w:rsidRDefault="005100F5" w:rsidP="005D01DD">
      <w:pPr>
        <w:spacing w:after="0" w:line="240" w:lineRule="auto"/>
      </w:pPr>
      <w:r>
        <w:separator/>
      </w:r>
    </w:p>
  </w:footnote>
  <w:footnote w:type="continuationSeparator" w:id="0">
    <w:p w14:paraId="6EED5CCF" w14:textId="77777777" w:rsidR="005100F5" w:rsidRDefault="005100F5" w:rsidP="005D0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8CBC4" w14:textId="46A0956F" w:rsidR="005D01DD" w:rsidRDefault="005D01DD" w:rsidP="005D01DD">
    <w:pPr>
      <w:pStyle w:val="Header"/>
      <w:jc w:val="right"/>
    </w:pPr>
    <w:r>
      <w:t>Ksenia Afonina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B91"/>
    <w:rsid w:val="00023BC5"/>
    <w:rsid w:val="001B335C"/>
    <w:rsid w:val="001B6D02"/>
    <w:rsid w:val="00290C14"/>
    <w:rsid w:val="00292F83"/>
    <w:rsid w:val="00357142"/>
    <w:rsid w:val="003742FF"/>
    <w:rsid w:val="00472632"/>
    <w:rsid w:val="00474F0B"/>
    <w:rsid w:val="005100F5"/>
    <w:rsid w:val="005B380C"/>
    <w:rsid w:val="005D01DD"/>
    <w:rsid w:val="00794C2C"/>
    <w:rsid w:val="007F332B"/>
    <w:rsid w:val="008A02BA"/>
    <w:rsid w:val="00962D46"/>
    <w:rsid w:val="00981B91"/>
    <w:rsid w:val="009F09CC"/>
    <w:rsid w:val="00B020B5"/>
    <w:rsid w:val="00B514B5"/>
    <w:rsid w:val="00B90468"/>
    <w:rsid w:val="00BB5EED"/>
    <w:rsid w:val="00C05BE2"/>
    <w:rsid w:val="00CB2D0F"/>
    <w:rsid w:val="00CC2EE6"/>
    <w:rsid w:val="00D136D0"/>
    <w:rsid w:val="00D14D8F"/>
    <w:rsid w:val="00D21FB2"/>
    <w:rsid w:val="00E73795"/>
    <w:rsid w:val="00EF2FFB"/>
    <w:rsid w:val="00FD1F3B"/>
    <w:rsid w:val="00FD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5E9EE"/>
  <w15:chartTrackingRefBased/>
  <w15:docId w15:val="{54D92D01-C80B-4155-B44E-8072701B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335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35C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D01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1DD"/>
  </w:style>
  <w:style w:type="paragraph" w:styleId="Footer">
    <w:name w:val="footer"/>
    <w:basedOn w:val="Normal"/>
    <w:link w:val="FooterChar"/>
    <w:uiPriority w:val="99"/>
    <w:unhideWhenUsed/>
    <w:rsid w:val="005D01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 Afonina</dc:creator>
  <cp:keywords/>
  <dc:description/>
  <cp:lastModifiedBy>Ksenia Afonina</cp:lastModifiedBy>
  <cp:revision>2</cp:revision>
  <dcterms:created xsi:type="dcterms:W3CDTF">2021-07-07T14:57:00Z</dcterms:created>
  <dcterms:modified xsi:type="dcterms:W3CDTF">2021-07-07T14:57:00Z</dcterms:modified>
</cp:coreProperties>
</file>