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3ACE" w14:textId="77777777" w:rsidR="00B954CD" w:rsidRPr="00710082" w:rsidRDefault="00B954CD" w:rsidP="00B954CD">
      <w:pPr>
        <w:rPr>
          <w:rFonts w:ascii="Palatino Linotype" w:hAnsi="Palatino Linotype"/>
          <w:sz w:val="22"/>
          <w:szCs w:val="22"/>
        </w:rPr>
      </w:pPr>
      <w:r w:rsidRPr="00710082">
        <w:rPr>
          <w:rFonts w:ascii="Palatino Linotype" w:hAnsi="Palatino Linotype"/>
          <w:sz w:val="22"/>
          <w:szCs w:val="22"/>
        </w:rPr>
        <w:t>Press contacts:</w:t>
      </w:r>
    </w:p>
    <w:p w14:paraId="3FECC249" w14:textId="77777777" w:rsidR="00B954CD" w:rsidRPr="00710082" w:rsidRDefault="00B954CD" w:rsidP="00B954CD">
      <w:pPr>
        <w:rPr>
          <w:rFonts w:ascii="Palatino Linotype" w:hAnsi="Palatino Linotype"/>
          <w:bCs/>
          <w:iCs/>
          <w:color w:val="000000"/>
          <w:sz w:val="22"/>
          <w:szCs w:val="22"/>
        </w:rPr>
      </w:pPr>
      <w:r w:rsidRPr="00710082">
        <w:rPr>
          <w:rFonts w:ascii="Palatino Linotype" w:hAnsi="Palatino Linotype"/>
          <w:bCs/>
          <w:iCs/>
          <w:color w:val="000000"/>
          <w:sz w:val="22"/>
          <w:szCs w:val="22"/>
        </w:rPr>
        <w:t xml:space="preserve">Dennis Crowley </w:t>
      </w:r>
      <w:hyperlink r:id="rId5" w:history="1">
        <w:r w:rsidRPr="00710082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dennis.m.crowley@disney.com</w:t>
        </w:r>
      </w:hyperlink>
    </w:p>
    <w:p w14:paraId="78E62F00" w14:textId="77777777" w:rsidR="00B954CD" w:rsidRPr="00710082" w:rsidRDefault="00B954CD" w:rsidP="00B954CD">
      <w:pPr>
        <w:rPr>
          <w:rFonts w:ascii="Palatino Linotype" w:hAnsi="Palatino Linotype"/>
          <w:bCs/>
          <w:iCs/>
          <w:color w:val="0563C1" w:themeColor="hyperlink"/>
          <w:sz w:val="22"/>
          <w:szCs w:val="22"/>
          <w:u w:val="single"/>
        </w:rPr>
      </w:pPr>
      <w:r w:rsidRPr="00710082">
        <w:rPr>
          <w:rFonts w:ascii="Palatino Linotype" w:hAnsi="Palatino Linotype"/>
          <w:bCs/>
          <w:iCs/>
          <w:color w:val="000000"/>
          <w:sz w:val="22"/>
          <w:szCs w:val="22"/>
        </w:rPr>
        <w:t xml:space="preserve">Michael Strassheim </w:t>
      </w:r>
      <w:hyperlink r:id="rId6" w:history="1">
        <w:r w:rsidRPr="00710082">
          <w:rPr>
            <w:rStyle w:val="Hyperlink"/>
            <w:rFonts w:ascii="Palatino Linotype" w:hAnsi="Palatino Linotype"/>
            <w:bCs/>
            <w:iCs/>
            <w:sz w:val="22"/>
            <w:szCs w:val="22"/>
          </w:rPr>
          <w:t>michael.strassheim@disney.com</w:t>
        </w:r>
      </w:hyperlink>
      <w:r w:rsidRPr="00710082">
        <w:rPr>
          <w:rFonts w:ascii="Palatino Linotype" w:hAnsi="Palatino Linotype"/>
          <w:bCs/>
          <w:iCs/>
          <w:color w:val="000000"/>
          <w:sz w:val="22"/>
          <w:szCs w:val="22"/>
        </w:rPr>
        <w:t xml:space="preserve"> </w:t>
      </w:r>
    </w:p>
    <w:p w14:paraId="31A613F4" w14:textId="77777777" w:rsidR="00B954CD" w:rsidRDefault="00B954CD" w:rsidP="00B954CD">
      <w:pPr>
        <w:rPr>
          <w:rFonts w:ascii="Palatino Linotype" w:hAnsi="Palatino Linotype"/>
          <w:b/>
          <w:sz w:val="30"/>
          <w:szCs w:val="30"/>
        </w:rPr>
      </w:pPr>
    </w:p>
    <w:p w14:paraId="4B584258" w14:textId="48880041" w:rsidR="00B954CD" w:rsidRDefault="008D366E" w:rsidP="00B954CD">
      <w:pPr>
        <w:jc w:val="center"/>
        <w:rPr>
          <w:rFonts w:ascii="Palatino Linotype" w:hAnsi="Palatino Linotype"/>
          <w:b/>
          <w:sz w:val="30"/>
          <w:szCs w:val="30"/>
        </w:rPr>
      </w:pPr>
      <w:r>
        <w:rPr>
          <w:rFonts w:ascii="Palatino Linotype" w:hAnsi="Palatino Linotype"/>
          <w:b/>
          <w:noProof/>
          <w:sz w:val="30"/>
          <w:szCs w:val="30"/>
        </w:rPr>
        <w:drawing>
          <wp:inline distT="0" distB="0" distL="0" distR="0" wp14:anchorId="41E05860" wp14:editId="56AB4499">
            <wp:extent cx="3255645" cy="1682750"/>
            <wp:effectExtent l="0" t="0" r="190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45A4C8" w14:textId="77777777" w:rsidR="008173B3" w:rsidRPr="005C20FF" w:rsidRDefault="008173B3" w:rsidP="008173B3">
      <w:pPr>
        <w:rPr>
          <w:rFonts w:ascii="Palatino Linotype" w:hAnsi="Palatino Linotype"/>
          <w:b/>
          <w:bCs/>
        </w:rPr>
      </w:pPr>
    </w:p>
    <w:p w14:paraId="43C64536" w14:textId="77777777" w:rsidR="00263603" w:rsidRDefault="00263603" w:rsidP="00263603">
      <w:pPr>
        <w:jc w:val="center"/>
        <w:rPr>
          <w:rFonts w:ascii="Palatino Linotype" w:hAnsi="Palatino Linotype"/>
          <w:b/>
          <w:bCs/>
          <w:sz w:val="32"/>
          <w:szCs w:val="32"/>
        </w:rPr>
      </w:pPr>
      <w:r w:rsidRPr="008B2ADC">
        <w:rPr>
          <w:rFonts w:ascii="Palatino Linotype" w:hAnsi="Palatino Linotype"/>
          <w:b/>
          <w:bCs/>
          <w:sz w:val="32"/>
          <w:szCs w:val="32"/>
        </w:rPr>
        <w:t xml:space="preserve">NOW </w:t>
      </w:r>
      <w:r>
        <w:rPr>
          <w:rFonts w:ascii="Palatino Linotype" w:hAnsi="Palatino Linotype"/>
          <w:b/>
          <w:bCs/>
          <w:sz w:val="32"/>
          <w:szCs w:val="32"/>
        </w:rPr>
        <w:t>PLAYING</w:t>
      </w:r>
      <w:r w:rsidRPr="008B2ADC">
        <w:rPr>
          <w:rFonts w:ascii="Palatino Linotype" w:hAnsi="Palatino Linotype"/>
          <w:b/>
          <w:bCs/>
          <w:sz w:val="32"/>
          <w:szCs w:val="32"/>
        </w:rPr>
        <w:t xml:space="preserve"> ON BROADWAY</w:t>
      </w:r>
      <w:r>
        <w:rPr>
          <w:rFonts w:ascii="Palatino Linotype" w:hAnsi="Palatino Linotype"/>
          <w:b/>
          <w:bCs/>
          <w:sz w:val="32"/>
          <w:szCs w:val="32"/>
        </w:rPr>
        <w:t xml:space="preserve"> </w:t>
      </w:r>
    </w:p>
    <w:p w14:paraId="2859F3D9" w14:textId="77777777" w:rsidR="00263603" w:rsidRPr="008B2ADC" w:rsidRDefault="00263603" w:rsidP="00263603">
      <w:pPr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sz w:val="32"/>
          <w:szCs w:val="32"/>
        </w:rPr>
        <w:t>AT THE NEW AMSTERDAM THEATRE</w:t>
      </w:r>
    </w:p>
    <w:p w14:paraId="620366C7" w14:textId="77777777" w:rsidR="003C1F5B" w:rsidRPr="005C20FF" w:rsidRDefault="003C1F5B" w:rsidP="00141099">
      <w:pPr>
        <w:rPr>
          <w:rFonts w:ascii="Palatino Linotype" w:hAnsi="Palatino Linotype" w:cs="Calibri"/>
          <w:color w:val="212121"/>
        </w:rPr>
      </w:pPr>
      <w:r w:rsidRPr="005C20FF">
        <w:rPr>
          <w:rFonts w:ascii="Palatino Linotype" w:hAnsi="Palatino Linotype" w:cs="Calibri"/>
          <w:color w:val="212121"/>
        </w:rPr>
        <w:t> </w:t>
      </w:r>
    </w:p>
    <w:p w14:paraId="6F04CC42" w14:textId="7E33F97B" w:rsidR="00E164AC" w:rsidRPr="005C20FF" w:rsidRDefault="00E164AC" w:rsidP="00E164AC">
      <w:pPr>
        <w:jc w:val="both"/>
        <w:rPr>
          <w:rFonts w:ascii="Palatino Linotype" w:hAnsi="Palatino Linotype"/>
          <w:color w:val="000000"/>
        </w:rPr>
      </w:pPr>
      <w:r w:rsidRPr="005C20FF">
        <w:rPr>
          <w:rFonts w:ascii="Palatino Linotype" w:hAnsi="Palatino Linotype"/>
          <w:b/>
          <w:bCs/>
          <w:i/>
          <w:iCs/>
          <w:color w:val="000000"/>
        </w:rPr>
        <w:t>Aladdin</w:t>
      </w:r>
      <w:r w:rsidRPr="005C20FF">
        <w:rPr>
          <w:rFonts w:ascii="Palatino Linotype" w:hAnsi="Palatino Linotype"/>
          <w:color w:val="000000"/>
        </w:rPr>
        <w:t>, the hit musical based on the Academy Award</w:t>
      </w:r>
      <w:r w:rsidRPr="005C20FF">
        <w:rPr>
          <w:rFonts w:ascii="Palatino Linotype" w:hAnsi="Palatino Linotype"/>
          <w:color w:val="000000"/>
          <w:vertAlign w:val="superscript"/>
        </w:rPr>
        <w:t>®</w:t>
      </w:r>
      <w:r w:rsidRPr="005C20FF">
        <w:rPr>
          <w:rFonts w:ascii="Palatino Linotype" w:hAnsi="Palatino Linotype"/>
          <w:color w:val="000000"/>
        </w:rPr>
        <w:t xml:space="preserve">-winning animated film, opened </w:t>
      </w:r>
      <w:r w:rsidR="00BA1E92" w:rsidRPr="005C20FF">
        <w:rPr>
          <w:rFonts w:ascii="Palatino Linotype" w:hAnsi="Palatino Linotype"/>
          <w:color w:val="000000"/>
        </w:rPr>
        <w:t xml:space="preserve">on Broadway </w:t>
      </w:r>
      <w:r w:rsidRPr="005C20FF">
        <w:rPr>
          <w:rFonts w:ascii="Palatino Linotype" w:hAnsi="Palatino Linotype"/>
          <w:color w:val="000000"/>
        </w:rPr>
        <w:t xml:space="preserve">at the New Amsterdam Theatre to critical acclaim on March 20, </w:t>
      </w:r>
      <w:proofErr w:type="gramStart"/>
      <w:r w:rsidRPr="005C20FF">
        <w:rPr>
          <w:rFonts w:ascii="Palatino Linotype" w:hAnsi="Palatino Linotype"/>
          <w:color w:val="000000"/>
        </w:rPr>
        <w:t>2014</w:t>
      </w:r>
      <w:proofErr w:type="gramEnd"/>
      <w:r w:rsidRPr="005C20FF">
        <w:rPr>
          <w:rFonts w:ascii="Palatino Linotype" w:hAnsi="Palatino Linotype"/>
          <w:color w:val="000000"/>
        </w:rPr>
        <w:t xml:space="preserve"> and quickly established itself as </w:t>
      </w:r>
      <w:r w:rsidR="006C550D">
        <w:rPr>
          <w:rFonts w:ascii="Palatino Linotype" w:hAnsi="Palatino Linotype" w:cs="Calibri"/>
          <w:color w:val="212121"/>
        </w:rPr>
        <w:t>one of</w:t>
      </w:r>
      <w:r w:rsidR="006C550D" w:rsidRPr="005C20FF">
        <w:rPr>
          <w:rFonts w:ascii="Palatino Linotype" w:hAnsi="Palatino Linotype" w:cs="Calibri"/>
          <w:color w:val="212121"/>
        </w:rPr>
        <w:t xml:space="preserve"> the biggest hits in Broadway history</w:t>
      </w:r>
      <w:r w:rsidRPr="005C20FF">
        <w:rPr>
          <w:rFonts w:ascii="Palatino Linotype" w:hAnsi="Palatino Linotype"/>
          <w:color w:val="000000"/>
        </w:rPr>
        <w:t xml:space="preserve">. </w:t>
      </w:r>
    </w:p>
    <w:p w14:paraId="6346A25D" w14:textId="77777777" w:rsidR="00B65428" w:rsidRDefault="00B65428" w:rsidP="00A53302">
      <w:pPr>
        <w:jc w:val="both"/>
        <w:rPr>
          <w:rFonts w:ascii="Palatino Linotype" w:hAnsi="Palatino Linotype"/>
        </w:rPr>
      </w:pPr>
    </w:p>
    <w:p w14:paraId="66F47AD6" w14:textId="6E6A76B5" w:rsidR="00EF220D" w:rsidRDefault="00EF220D" w:rsidP="00EF220D">
      <w:pPr>
        <w:jc w:val="both"/>
        <w:rPr>
          <w:rFonts w:ascii="Palatino Linotype" w:hAnsi="Palatino Linotype"/>
        </w:rPr>
      </w:pPr>
      <w:r w:rsidRPr="00EF220D">
        <w:rPr>
          <w:rFonts w:ascii="Palatino Linotype" w:hAnsi="Palatino Linotype"/>
        </w:rPr>
        <w:t>Hailed b</w:t>
      </w:r>
      <w:r w:rsidR="00F30B48">
        <w:rPr>
          <w:rFonts w:ascii="Palatino Linotype" w:hAnsi="Palatino Linotype"/>
        </w:rPr>
        <w:t xml:space="preserve">y </w:t>
      </w:r>
      <w:r w:rsidR="00F30B48" w:rsidRPr="00F30B48">
        <w:rPr>
          <w:rFonts w:ascii="Palatino Linotype" w:hAnsi="Palatino Linotype"/>
          <w:i/>
          <w:iCs/>
        </w:rPr>
        <w:t>The New York Times</w:t>
      </w:r>
      <w:r w:rsidR="00F30B48">
        <w:rPr>
          <w:rFonts w:ascii="Palatino Linotype" w:hAnsi="Palatino Linotype"/>
        </w:rPr>
        <w:t xml:space="preserve"> as “fabulous and extravagant</w:t>
      </w:r>
      <w:r w:rsidR="00152683">
        <w:rPr>
          <w:rFonts w:ascii="Palatino Linotype" w:hAnsi="Palatino Linotype"/>
        </w:rPr>
        <w:t>,</w:t>
      </w:r>
      <w:r w:rsidR="00F30B48">
        <w:rPr>
          <w:rFonts w:ascii="Palatino Linotype" w:hAnsi="Palatino Linotype"/>
        </w:rPr>
        <w:t xml:space="preserve">” </w:t>
      </w:r>
      <w:r w:rsidRPr="00EF220D">
        <w:rPr>
          <w:rFonts w:ascii="Palatino Linotype" w:hAnsi="Palatino Linotype"/>
        </w:rPr>
        <w:t xml:space="preserve">the Broadway production has </w:t>
      </w:r>
      <w:r w:rsidR="004035FE">
        <w:rPr>
          <w:rFonts w:ascii="Palatino Linotype" w:hAnsi="Palatino Linotype"/>
        </w:rPr>
        <w:t>set</w:t>
      </w:r>
      <w:r w:rsidRPr="00EF220D">
        <w:rPr>
          <w:rFonts w:ascii="Palatino Linotype" w:hAnsi="Palatino Linotype"/>
        </w:rPr>
        <w:t xml:space="preserve"> 1</w:t>
      </w:r>
      <w:r w:rsidR="00BA1E92">
        <w:rPr>
          <w:rFonts w:ascii="Palatino Linotype" w:hAnsi="Palatino Linotype"/>
        </w:rPr>
        <w:t>7</w:t>
      </w:r>
      <w:r w:rsidRPr="00EF220D">
        <w:rPr>
          <w:rFonts w:ascii="Palatino Linotype" w:hAnsi="Palatino Linotype"/>
        </w:rPr>
        <w:t xml:space="preserve"> New Amsterdam Theatre house records and spawned </w:t>
      </w:r>
      <w:r w:rsidR="00BD1371">
        <w:rPr>
          <w:rFonts w:ascii="Palatino Linotype" w:hAnsi="Palatino Linotype"/>
        </w:rPr>
        <w:t>11</w:t>
      </w:r>
      <w:r w:rsidRPr="00EF220D">
        <w:rPr>
          <w:rFonts w:ascii="Palatino Linotype" w:hAnsi="Palatino Linotype"/>
        </w:rPr>
        <w:t xml:space="preserve"> production</w:t>
      </w:r>
      <w:r>
        <w:rPr>
          <w:rFonts w:ascii="Palatino Linotype" w:hAnsi="Palatino Linotype"/>
        </w:rPr>
        <w:t>s</w:t>
      </w:r>
      <w:r w:rsidRPr="00EF220D">
        <w:rPr>
          <w:rFonts w:ascii="Palatino Linotype" w:hAnsi="Palatino Linotype"/>
        </w:rPr>
        <w:t xml:space="preserve"> on four continents. </w:t>
      </w:r>
      <w:r w:rsidR="00182424" w:rsidRPr="003E5279">
        <w:rPr>
          <w:rFonts w:ascii="Palatino Linotype" w:hAnsi="Palatino Linotype"/>
        </w:rPr>
        <w:t xml:space="preserve">Worldwide it has welcomed </w:t>
      </w:r>
      <w:r w:rsidR="00182424">
        <w:rPr>
          <w:rFonts w:ascii="Palatino Linotype" w:hAnsi="Palatino Linotype"/>
        </w:rPr>
        <w:t xml:space="preserve">over </w:t>
      </w:r>
      <w:r w:rsidR="00F77539">
        <w:rPr>
          <w:rFonts w:ascii="Palatino Linotype" w:hAnsi="Palatino Linotype"/>
        </w:rPr>
        <w:t>22</w:t>
      </w:r>
      <w:r w:rsidR="00182424" w:rsidRPr="003E5279">
        <w:rPr>
          <w:rFonts w:ascii="Palatino Linotype" w:hAnsi="Palatino Linotype"/>
        </w:rPr>
        <w:t xml:space="preserve"> million people and can be seen currently </w:t>
      </w:r>
      <w:bookmarkStart w:id="0" w:name="_Hlk149728888"/>
      <w:r w:rsidR="00182424" w:rsidRPr="00BA1E92">
        <w:rPr>
          <w:rFonts w:ascii="Palatino Linotype" w:hAnsi="Palatino Linotype"/>
        </w:rPr>
        <w:t>on Broadway</w:t>
      </w:r>
      <w:r w:rsidR="00182424">
        <w:rPr>
          <w:rFonts w:ascii="Palatino Linotype" w:hAnsi="Palatino Linotype"/>
        </w:rPr>
        <w:t xml:space="preserve"> and in Tokyo, Japan.</w:t>
      </w:r>
      <w:bookmarkEnd w:id="0"/>
    </w:p>
    <w:p w14:paraId="08C0672F" w14:textId="5868FB73" w:rsidR="00657E2C" w:rsidRDefault="00657E2C" w:rsidP="00A53302">
      <w:pPr>
        <w:jc w:val="both"/>
        <w:rPr>
          <w:rFonts w:ascii="Palatino Linotype" w:hAnsi="Palatino Linotype"/>
        </w:rPr>
      </w:pPr>
    </w:p>
    <w:p w14:paraId="3C6A1A4A" w14:textId="3E93C780" w:rsidR="00657E2C" w:rsidRPr="00A53302" w:rsidRDefault="00657E2C" w:rsidP="00657E2C">
      <w:pPr>
        <w:jc w:val="both"/>
        <w:rPr>
          <w:rFonts w:ascii="Palatino Linotype" w:eastAsia="MS Mincho" w:hAnsi="Palatino Linotype"/>
          <w:i/>
        </w:rPr>
      </w:pPr>
      <w:r w:rsidRPr="00A53302">
        <w:rPr>
          <w:rFonts w:ascii="Palatino Linotype" w:eastAsia="MS Mincho" w:hAnsi="Palatino Linotype"/>
          <w:bCs/>
          <w:iCs/>
          <w:color w:val="000000"/>
        </w:rPr>
        <w:t xml:space="preserve">Produced by Disney Theatrical </w:t>
      </w:r>
      <w:r w:rsidR="00BA1E92">
        <w:rPr>
          <w:rFonts w:ascii="Palatino Linotype" w:eastAsia="MS Mincho" w:hAnsi="Palatino Linotype"/>
          <w:bCs/>
          <w:iCs/>
          <w:color w:val="000000"/>
        </w:rPr>
        <w:t>Group</w:t>
      </w:r>
      <w:r w:rsidRPr="00A53302">
        <w:rPr>
          <w:rFonts w:ascii="Palatino Linotype" w:eastAsia="MS Mincho" w:hAnsi="Palatino Linotype"/>
          <w:bCs/>
          <w:iCs/>
          <w:color w:val="000000"/>
        </w:rPr>
        <w:t xml:space="preserve">, under the direction of </w:t>
      </w:r>
      <w:r w:rsidR="00BA1E92" w:rsidRPr="00BA1E92">
        <w:rPr>
          <w:rFonts w:ascii="Palatino Linotype" w:eastAsia="MS Mincho" w:hAnsi="Palatino Linotype"/>
          <w:b/>
          <w:iCs/>
          <w:color w:val="000000"/>
        </w:rPr>
        <w:t>Andrew Flatt</w:t>
      </w:r>
      <w:r w:rsidR="00263603">
        <w:rPr>
          <w:rFonts w:ascii="Palatino Linotype" w:eastAsia="MS Mincho" w:hAnsi="Palatino Linotype"/>
          <w:bCs/>
          <w:iCs/>
          <w:color w:val="000000"/>
        </w:rPr>
        <w:t xml:space="preserve"> and</w:t>
      </w:r>
      <w:r w:rsidR="00BA1E92">
        <w:rPr>
          <w:rFonts w:ascii="Palatino Linotype" w:eastAsia="MS Mincho" w:hAnsi="Palatino Linotype"/>
          <w:bCs/>
          <w:iCs/>
          <w:color w:val="000000"/>
        </w:rPr>
        <w:t xml:space="preserve"> </w:t>
      </w:r>
      <w:r w:rsidR="00BA1E92" w:rsidRPr="00BA1E92">
        <w:rPr>
          <w:rFonts w:ascii="Palatino Linotype" w:eastAsia="MS Mincho" w:hAnsi="Palatino Linotype"/>
          <w:b/>
          <w:iCs/>
          <w:color w:val="000000"/>
        </w:rPr>
        <w:t>Anne Quart</w:t>
      </w:r>
      <w:r w:rsidRPr="00A53302">
        <w:rPr>
          <w:rFonts w:ascii="Palatino Linotype" w:eastAsia="MS Mincho" w:hAnsi="Palatino Linotype"/>
          <w:bCs/>
          <w:iCs/>
          <w:color w:val="000000"/>
        </w:rPr>
        <w:t xml:space="preserve">, </w:t>
      </w:r>
      <w:r w:rsidR="009B6789" w:rsidRPr="009B6789">
        <w:rPr>
          <w:rFonts w:ascii="Palatino Linotype" w:eastAsia="MS Mincho" w:hAnsi="Palatino Linotype"/>
          <w:b/>
          <w:i/>
          <w:color w:val="000000"/>
        </w:rPr>
        <w:t>Aladdin</w:t>
      </w:r>
      <w:r w:rsidRPr="00A53302">
        <w:rPr>
          <w:rFonts w:ascii="Palatino Linotype" w:eastAsia="MS Mincho" w:hAnsi="Palatino Linotype"/>
          <w:b/>
          <w:bCs/>
          <w:i/>
          <w:iCs/>
          <w:color w:val="000000"/>
        </w:rPr>
        <w:t xml:space="preserve"> </w:t>
      </w:r>
      <w:r w:rsidRPr="00A53302">
        <w:rPr>
          <w:rFonts w:ascii="Palatino Linotype" w:eastAsia="MS Mincho" w:hAnsi="Palatino Linotype"/>
        </w:rPr>
        <w:t>features music by Tony Award and eight-time Oscar</w:t>
      </w:r>
      <w:r w:rsidRPr="00A53302">
        <w:rPr>
          <w:rFonts w:ascii="Palatino Linotype" w:eastAsia="MS Mincho" w:hAnsi="Palatino Linotype"/>
          <w:vertAlign w:val="superscript"/>
        </w:rPr>
        <w:t>®</w:t>
      </w:r>
      <w:r w:rsidRPr="00A53302">
        <w:rPr>
          <w:rFonts w:ascii="Palatino Linotype" w:eastAsia="MS Mincho" w:hAnsi="Palatino Linotype"/>
        </w:rPr>
        <w:t xml:space="preserve"> winner </w:t>
      </w:r>
      <w:r w:rsidRPr="00A53302">
        <w:rPr>
          <w:rFonts w:ascii="Palatino Linotype" w:eastAsia="MS Mincho" w:hAnsi="Palatino Linotype"/>
          <w:b/>
        </w:rPr>
        <w:t>Alan Menken</w:t>
      </w:r>
      <w:r w:rsidRPr="00A53302">
        <w:rPr>
          <w:rFonts w:ascii="Palatino Linotype" w:eastAsia="MS Mincho" w:hAnsi="Palatino Linotype"/>
        </w:rPr>
        <w:t xml:space="preserve"> (</w:t>
      </w:r>
      <w:r w:rsidRPr="00A53302">
        <w:rPr>
          <w:rFonts w:ascii="Palatino Linotype" w:eastAsia="MS Mincho" w:hAnsi="Palatino Linotype"/>
          <w:i/>
        </w:rPr>
        <w:t>Beauty and the Beast, Newsies, Sister Act</w:t>
      </w:r>
      <w:r w:rsidRPr="00A53302">
        <w:rPr>
          <w:rFonts w:ascii="Palatino Linotype" w:eastAsia="MS Mincho" w:hAnsi="Palatino Linotype"/>
        </w:rPr>
        <w:t xml:space="preserve">), lyrics by two-time Oscar winner </w:t>
      </w:r>
      <w:r w:rsidRPr="00A53302">
        <w:rPr>
          <w:rFonts w:ascii="Palatino Linotype" w:eastAsia="MS Mincho" w:hAnsi="Palatino Linotype"/>
          <w:b/>
        </w:rPr>
        <w:t xml:space="preserve">Howard Ashman </w:t>
      </w:r>
      <w:r w:rsidRPr="00A53302">
        <w:rPr>
          <w:rFonts w:ascii="Palatino Linotype" w:eastAsia="MS Mincho" w:hAnsi="Palatino Linotype"/>
        </w:rPr>
        <w:t>(</w:t>
      </w:r>
      <w:r w:rsidRPr="00A53302">
        <w:rPr>
          <w:rFonts w:ascii="Palatino Linotype" w:eastAsia="MS Mincho" w:hAnsi="Palatino Linotype"/>
          <w:i/>
        </w:rPr>
        <w:t>Beauty and the Beast</w:t>
      </w:r>
      <w:r w:rsidRPr="00A53302">
        <w:rPr>
          <w:rFonts w:ascii="Palatino Linotype" w:eastAsia="MS Mincho" w:hAnsi="Palatino Linotype"/>
        </w:rPr>
        <w:t xml:space="preserve">, </w:t>
      </w:r>
      <w:r w:rsidRPr="00A53302">
        <w:rPr>
          <w:rFonts w:ascii="Palatino Linotype" w:eastAsia="MS Mincho" w:hAnsi="Palatino Linotype"/>
          <w:i/>
        </w:rPr>
        <w:t>The Little Mermaid</w:t>
      </w:r>
      <w:r w:rsidRPr="00A53302">
        <w:rPr>
          <w:rFonts w:ascii="Palatino Linotype" w:eastAsia="MS Mincho" w:hAnsi="Palatino Linotype"/>
        </w:rPr>
        <w:t xml:space="preserve">), three-time Tony Award and three-time Oscar winner </w:t>
      </w:r>
      <w:r w:rsidRPr="00A53302">
        <w:rPr>
          <w:rFonts w:ascii="Palatino Linotype" w:eastAsia="MS Mincho" w:hAnsi="Palatino Linotype"/>
          <w:b/>
        </w:rPr>
        <w:t>Tim Rice</w:t>
      </w:r>
      <w:r w:rsidRPr="00A53302">
        <w:rPr>
          <w:rFonts w:ascii="Palatino Linotype" w:eastAsia="MS Mincho" w:hAnsi="Palatino Linotype"/>
        </w:rPr>
        <w:t xml:space="preserve"> (</w:t>
      </w:r>
      <w:r w:rsidRPr="00A53302">
        <w:rPr>
          <w:rFonts w:ascii="Palatino Linotype" w:eastAsia="MS Mincho" w:hAnsi="Palatino Linotype"/>
          <w:i/>
        </w:rPr>
        <w:t>Evita</w:t>
      </w:r>
      <w:r w:rsidRPr="00A53302">
        <w:rPr>
          <w:rFonts w:ascii="Palatino Linotype" w:eastAsia="MS Mincho" w:hAnsi="Palatino Linotype"/>
        </w:rPr>
        <w:t xml:space="preserve">, </w:t>
      </w:r>
      <w:r w:rsidRPr="00A53302">
        <w:rPr>
          <w:rFonts w:ascii="Palatino Linotype" w:eastAsia="MS Mincho" w:hAnsi="Palatino Linotype"/>
          <w:i/>
        </w:rPr>
        <w:t>Aida</w:t>
      </w:r>
      <w:r w:rsidRPr="00A53302">
        <w:rPr>
          <w:rFonts w:ascii="Palatino Linotype" w:eastAsia="MS Mincho" w:hAnsi="Palatino Linotype"/>
        </w:rPr>
        <w:t xml:space="preserve">) and six-time Tony Award nominee </w:t>
      </w:r>
      <w:r w:rsidRPr="00A53302">
        <w:rPr>
          <w:rFonts w:ascii="Palatino Linotype" w:eastAsia="MS Mincho" w:hAnsi="Palatino Linotype"/>
          <w:b/>
        </w:rPr>
        <w:t xml:space="preserve">Chad </w:t>
      </w:r>
      <w:proofErr w:type="spellStart"/>
      <w:r w:rsidRPr="00A53302">
        <w:rPr>
          <w:rFonts w:ascii="Palatino Linotype" w:eastAsia="MS Mincho" w:hAnsi="Palatino Linotype"/>
          <w:b/>
        </w:rPr>
        <w:t>Beguelin</w:t>
      </w:r>
      <w:proofErr w:type="spellEnd"/>
      <w:r w:rsidRPr="00A53302">
        <w:rPr>
          <w:rFonts w:ascii="Palatino Linotype" w:eastAsia="MS Mincho" w:hAnsi="Palatino Linotype"/>
        </w:rPr>
        <w:t xml:space="preserve"> (</w:t>
      </w:r>
      <w:r w:rsidRPr="00A53302">
        <w:rPr>
          <w:rFonts w:ascii="Palatino Linotype" w:eastAsia="MS Mincho" w:hAnsi="Palatino Linotype"/>
          <w:i/>
        </w:rPr>
        <w:t>The Wedding Singer</w:t>
      </w:r>
      <w:r w:rsidRPr="00A53302">
        <w:rPr>
          <w:rFonts w:ascii="Palatino Linotype" w:eastAsia="MS Mincho" w:hAnsi="Palatino Linotype"/>
        </w:rPr>
        <w:t xml:space="preserve">), with a book by </w:t>
      </w:r>
      <w:proofErr w:type="spellStart"/>
      <w:r w:rsidRPr="00A53302">
        <w:rPr>
          <w:rFonts w:ascii="Palatino Linotype" w:eastAsia="MS Mincho" w:hAnsi="Palatino Linotype"/>
        </w:rPr>
        <w:t>Beguelin</w:t>
      </w:r>
      <w:proofErr w:type="spellEnd"/>
      <w:r w:rsidRPr="00A53302">
        <w:rPr>
          <w:rFonts w:ascii="Palatino Linotype" w:eastAsia="MS Mincho" w:hAnsi="Palatino Linotype"/>
        </w:rPr>
        <w:t xml:space="preserve">, and is directed and choreographed by </w:t>
      </w:r>
      <w:r w:rsidR="00231D40">
        <w:rPr>
          <w:rFonts w:ascii="Palatino Linotype" w:eastAsia="MS Mincho" w:hAnsi="Palatino Linotype"/>
        </w:rPr>
        <w:t xml:space="preserve">two-time </w:t>
      </w:r>
      <w:r w:rsidRPr="00A53302">
        <w:rPr>
          <w:rFonts w:ascii="Palatino Linotype" w:eastAsia="MS Mincho" w:hAnsi="Palatino Linotype"/>
        </w:rPr>
        <w:t xml:space="preserve">Tony Award winner </w:t>
      </w:r>
      <w:r w:rsidRPr="00A53302">
        <w:rPr>
          <w:rFonts w:ascii="Palatino Linotype" w:eastAsia="MS Mincho" w:hAnsi="Palatino Linotype"/>
          <w:b/>
        </w:rPr>
        <w:t xml:space="preserve">Casey </w:t>
      </w:r>
      <w:proofErr w:type="spellStart"/>
      <w:r w:rsidRPr="00A53302">
        <w:rPr>
          <w:rFonts w:ascii="Palatino Linotype" w:eastAsia="MS Mincho" w:hAnsi="Palatino Linotype"/>
          <w:b/>
        </w:rPr>
        <w:t>Nicholaw</w:t>
      </w:r>
      <w:proofErr w:type="spellEnd"/>
      <w:r w:rsidRPr="00A53302">
        <w:rPr>
          <w:rFonts w:ascii="Palatino Linotype" w:eastAsia="MS Mincho" w:hAnsi="Palatino Linotype"/>
        </w:rPr>
        <w:t xml:space="preserve"> (</w:t>
      </w:r>
      <w:r w:rsidR="00022903" w:rsidRPr="00022903">
        <w:rPr>
          <w:rFonts w:ascii="Palatino Linotype" w:eastAsia="MS Mincho" w:hAnsi="Palatino Linotype"/>
          <w:i/>
          <w:iCs/>
        </w:rPr>
        <w:t>Hercules</w:t>
      </w:r>
      <w:r w:rsidR="00022903">
        <w:rPr>
          <w:rFonts w:ascii="Palatino Linotype" w:eastAsia="MS Mincho" w:hAnsi="Palatino Linotype"/>
        </w:rPr>
        <w:t xml:space="preserve">, </w:t>
      </w:r>
      <w:r w:rsidRPr="00A53302">
        <w:rPr>
          <w:rFonts w:ascii="Palatino Linotype" w:eastAsia="MS Mincho" w:hAnsi="Palatino Linotype"/>
          <w:i/>
        </w:rPr>
        <w:t>The Book of Mormon)</w:t>
      </w:r>
      <w:r w:rsidRPr="00A53302">
        <w:rPr>
          <w:rFonts w:ascii="Palatino Linotype" w:eastAsia="Calibri" w:hAnsi="Palatino Linotype"/>
          <w:i/>
        </w:rPr>
        <w:t>. </w:t>
      </w:r>
      <w:r w:rsidRPr="00A53302">
        <w:rPr>
          <w:rFonts w:ascii="Palatino Linotype" w:eastAsia="MS Mincho" w:hAnsi="Palatino Linotype"/>
          <w:i/>
        </w:rPr>
        <w:t xml:space="preserve">  </w:t>
      </w:r>
    </w:p>
    <w:p w14:paraId="4D7F5AB4" w14:textId="77777777" w:rsidR="00657E2C" w:rsidRPr="00A53302" w:rsidRDefault="00657E2C" w:rsidP="00657E2C">
      <w:pPr>
        <w:jc w:val="both"/>
        <w:rPr>
          <w:rFonts w:ascii="Palatino Linotype" w:eastAsia="MS Mincho" w:hAnsi="Palatino Linotype"/>
          <w:i/>
        </w:rPr>
      </w:pPr>
    </w:p>
    <w:p w14:paraId="29C792B8" w14:textId="77777777" w:rsidR="00657E2C" w:rsidRPr="00A53302" w:rsidRDefault="00657E2C" w:rsidP="00657E2C">
      <w:pPr>
        <w:jc w:val="both"/>
        <w:rPr>
          <w:rFonts w:ascii="Palatino Linotype" w:eastAsia="MS Mincho" w:hAnsi="Palatino Linotype"/>
          <w:color w:val="000000"/>
        </w:rPr>
      </w:pPr>
      <w:r w:rsidRPr="00A53302">
        <w:rPr>
          <w:rFonts w:ascii="Palatino Linotype" w:eastAsia="MS Mincho" w:hAnsi="Palatino Linotype"/>
          <w:b/>
          <w:i/>
          <w:color w:val="000000"/>
        </w:rPr>
        <w:t>Aladdin</w:t>
      </w:r>
      <w:r w:rsidRPr="00A53302">
        <w:rPr>
          <w:rFonts w:ascii="Palatino Linotype" w:eastAsia="MS Mincho" w:hAnsi="Palatino Linotype"/>
          <w:color w:val="000000"/>
        </w:rPr>
        <w:t xml:space="preserve">, adapted from the animated Disney film and centuries-old folktales including “One Thousand and One Nights,” is brought to fresh theatrical life in this bold new musical.  Aladdin’s journey sweeps audiences into an </w:t>
      </w:r>
      <w:r>
        <w:rPr>
          <w:rFonts w:ascii="Palatino Linotype" w:eastAsia="MS Mincho" w:hAnsi="Palatino Linotype"/>
          <w:color w:val="000000"/>
        </w:rPr>
        <w:t>exciting</w:t>
      </w:r>
      <w:r w:rsidRPr="00A53302">
        <w:rPr>
          <w:rFonts w:ascii="Palatino Linotype" w:eastAsia="MS Mincho" w:hAnsi="Palatino Linotype"/>
          <w:color w:val="000000"/>
        </w:rPr>
        <w:t xml:space="preserve"> world of daring adventure, classic </w:t>
      </w:r>
      <w:proofErr w:type="gramStart"/>
      <w:r w:rsidRPr="00A53302">
        <w:rPr>
          <w:rFonts w:ascii="Palatino Linotype" w:eastAsia="MS Mincho" w:hAnsi="Palatino Linotype"/>
          <w:color w:val="000000"/>
        </w:rPr>
        <w:t>comedy</w:t>
      </w:r>
      <w:proofErr w:type="gramEnd"/>
      <w:r w:rsidRPr="00A53302">
        <w:rPr>
          <w:rFonts w:ascii="Palatino Linotype" w:eastAsia="MS Mincho" w:hAnsi="Palatino Linotype"/>
          <w:color w:val="000000"/>
        </w:rPr>
        <w:t xml:space="preserve"> and timeless romance.  This new production features a full score, </w:t>
      </w:r>
      <w:r w:rsidRPr="00A53302">
        <w:rPr>
          <w:rFonts w:ascii="Palatino Linotype" w:eastAsia="MS Mincho" w:hAnsi="Palatino Linotype"/>
          <w:color w:val="000000"/>
        </w:rPr>
        <w:lastRenderedPageBreak/>
        <w:t>including the five cherished songs from the Academy Award-winning soundtrack and more written especially for the stage.</w:t>
      </w:r>
    </w:p>
    <w:p w14:paraId="685462D3" w14:textId="77777777" w:rsidR="00657E2C" w:rsidRPr="00A53302" w:rsidRDefault="00657E2C" w:rsidP="00657E2C">
      <w:pPr>
        <w:jc w:val="both"/>
        <w:rPr>
          <w:rFonts w:ascii="Palatino Linotype" w:eastAsia="MS Mincho" w:hAnsi="Palatino Linotype"/>
          <w:color w:val="000000"/>
        </w:rPr>
      </w:pPr>
    </w:p>
    <w:p w14:paraId="2BA93D4B" w14:textId="77777777" w:rsidR="006C550D" w:rsidRPr="00A53302" w:rsidRDefault="006C550D" w:rsidP="006C550D">
      <w:pPr>
        <w:jc w:val="both"/>
        <w:rPr>
          <w:rFonts w:ascii="Palatino Linotype" w:eastAsia="MS Mincho" w:hAnsi="Palatino Linotype"/>
          <w:color w:val="000000"/>
        </w:rPr>
      </w:pPr>
      <w:r w:rsidRPr="00A53302">
        <w:rPr>
          <w:rFonts w:ascii="Palatino Linotype" w:eastAsia="MS Mincho" w:hAnsi="Palatino Linotype"/>
          <w:color w:val="000000"/>
        </w:rPr>
        <w:t xml:space="preserve">The animated film </w:t>
      </w:r>
      <w:r w:rsidRPr="00A53302">
        <w:rPr>
          <w:rFonts w:ascii="Palatino Linotype" w:eastAsia="MS Mincho" w:hAnsi="Palatino Linotype"/>
          <w:b/>
          <w:bCs/>
          <w:i/>
          <w:iCs/>
          <w:color w:val="000000"/>
        </w:rPr>
        <w:t>Aladdin</w:t>
      </w:r>
      <w:r w:rsidRPr="00A53302">
        <w:rPr>
          <w:rFonts w:ascii="Palatino Linotype" w:eastAsia="MS Mincho" w:hAnsi="Palatino Linotype"/>
          <w:color w:val="000000"/>
        </w:rPr>
        <w:t xml:space="preserve"> was released by Disney in 1992 and was a critical and box office smash, becoming the highest-grossing film of the year</w:t>
      </w:r>
      <w:r>
        <w:rPr>
          <w:rFonts w:ascii="Palatino Linotype" w:eastAsia="MS Mincho" w:hAnsi="Palatino Linotype"/>
          <w:color w:val="000000"/>
        </w:rPr>
        <w:t xml:space="preserve"> and winning two Academy Awards for </w:t>
      </w:r>
      <w:r w:rsidRPr="00A53302">
        <w:rPr>
          <w:rFonts w:ascii="Palatino Linotype" w:eastAsia="MS Mincho" w:hAnsi="Palatino Linotype"/>
          <w:color w:val="000000"/>
        </w:rPr>
        <w:t xml:space="preserve">Best Original Score </w:t>
      </w:r>
      <w:r>
        <w:rPr>
          <w:rFonts w:ascii="Palatino Linotype" w:eastAsia="MS Mincho" w:hAnsi="Palatino Linotype"/>
          <w:color w:val="000000"/>
        </w:rPr>
        <w:t xml:space="preserve">and </w:t>
      </w:r>
      <w:r w:rsidRPr="00A53302">
        <w:rPr>
          <w:rFonts w:ascii="Palatino Linotype" w:eastAsia="MS Mincho" w:hAnsi="Palatino Linotype"/>
          <w:color w:val="000000"/>
        </w:rPr>
        <w:t xml:space="preserve">Best Original Song </w:t>
      </w:r>
      <w:r>
        <w:rPr>
          <w:rFonts w:ascii="Palatino Linotype" w:eastAsia="MS Mincho" w:hAnsi="Palatino Linotype"/>
          <w:color w:val="000000"/>
        </w:rPr>
        <w:t>for the indelible hit</w:t>
      </w:r>
      <w:r w:rsidRPr="00A53302">
        <w:rPr>
          <w:rFonts w:ascii="Palatino Linotype" w:eastAsia="MS Mincho" w:hAnsi="Palatino Linotype"/>
          <w:color w:val="000000"/>
        </w:rPr>
        <w:t xml:space="preserve"> “A Whole New World</w:t>
      </w:r>
      <w:r>
        <w:rPr>
          <w:rFonts w:ascii="Palatino Linotype" w:eastAsia="MS Mincho" w:hAnsi="Palatino Linotype"/>
          <w:color w:val="000000"/>
        </w:rPr>
        <w:t>.</w:t>
      </w:r>
      <w:r w:rsidRPr="00A53302">
        <w:rPr>
          <w:rFonts w:ascii="Palatino Linotype" w:eastAsia="MS Mincho" w:hAnsi="Palatino Linotype"/>
          <w:color w:val="000000"/>
        </w:rPr>
        <w:t xml:space="preserve">” </w:t>
      </w:r>
    </w:p>
    <w:p w14:paraId="01EAABDD" w14:textId="77777777" w:rsidR="00657E2C" w:rsidRPr="00A53302" w:rsidRDefault="00657E2C" w:rsidP="00657E2C">
      <w:pPr>
        <w:jc w:val="both"/>
        <w:rPr>
          <w:rFonts w:ascii="Palatino Linotype" w:eastAsia="MS Mincho" w:hAnsi="Palatino Linotype"/>
          <w:b/>
          <w:bCs/>
          <w:i/>
          <w:iCs/>
          <w:color w:val="000000"/>
        </w:rPr>
      </w:pPr>
    </w:p>
    <w:p w14:paraId="22CFF6C2" w14:textId="1A5A3710" w:rsidR="00657E2C" w:rsidRPr="00A53302" w:rsidRDefault="00657E2C" w:rsidP="00657E2C">
      <w:pPr>
        <w:jc w:val="both"/>
        <w:rPr>
          <w:rFonts w:ascii="Palatino Linotype" w:eastAsia="MS Mincho" w:hAnsi="Palatino Linotype"/>
          <w:color w:val="000000"/>
        </w:rPr>
      </w:pPr>
      <w:r w:rsidRPr="00A53302">
        <w:rPr>
          <w:rFonts w:ascii="Palatino Linotype" w:eastAsia="MS Mincho" w:hAnsi="Palatino Linotype"/>
          <w:b/>
          <w:bCs/>
          <w:i/>
          <w:iCs/>
          <w:color w:val="000000"/>
        </w:rPr>
        <w:t>Aladdin</w:t>
      </w:r>
      <w:r w:rsidRPr="00A53302">
        <w:rPr>
          <w:rFonts w:ascii="Palatino Linotype" w:eastAsia="MS Mincho" w:hAnsi="Palatino Linotype"/>
          <w:color w:val="000000"/>
        </w:rPr>
        <w:t xml:space="preserve"> is designed by seven-time Tony-winning scenic designer </w:t>
      </w:r>
      <w:r w:rsidRPr="00A53302">
        <w:rPr>
          <w:rFonts w:ascii="Palatino Linotype" w:eastAsia="MS Mincho" w:hAnsi="Palatino Linotype"/>
          <w:b/>
          <w:color w:val="000000"/>
        </w:rPr>
        <w:t>Bob Crowley</w:t>
      </w:r>
      <w:r w:rsidRPr="00A53302">
        <w:rPr>
          <w:rFonts w:ascii="Palatino Linotype" w:eastAsia="MS Mincho" w:hAnsi="Palatino Linotype"/>
          <w:color w:val="000000"/>
        </w:rPr>
        <w:t xml:space="preserve">, </w:t>
      </w:r>
      <w:r w:rsidR="00701269">
        <w:rPr>
          <w:rFonts w:ascii="Palatino Linotype" w:eastAsia="MS Mincho" w:hAnsi="Palatino Linotype"/>
          <w:color w:val="000000"/>
        </w:rPr>
        <w:t>eight</w:t>
      </w:r>
      <w:r w:rsidRPr="00A53302">
        <w:rPr>
          <w:rFonts w:ascii="Palatino Linotype" w:eastAsia="MS Mincho" w:hAnsi="Palatino Linotype"/>
          <w:color w:val="000000"/>
        </w:rPr>
        <w:t xml:space="preserve">-time Tony-winning lighting designer </w:t>
      </w:r>
      <w:r w:rsidRPr="00A53302">
        <w:rPr>
          <w:rFonts w:ascii="Palatino Linotype" w:eastAsia="MS Mincho" w:hAnsi="Palatino Linotype"/>
          <w:b/>
          <w:color w:val="000000"/>
        </w:rPr>
        <w:t>Natasha Katz</w:t>
      </w:r>
      <w:r w:rsidRPr="00A53302">
        <w:rPr>
          <w:rFonts w:ascii="Palatino Linotype" w:eastAsia="MS Mincho" w:hAnsi="Palatino Linotype"/>
          <w:color w:val="000000"/>
        </w:rPr>
        <w:t>, t</w:t>
      </w:r>
      <w:r w:rsidR="00231D40">
        <w:rPr>
          <w:rFonts w:ascii="Palatino Linotype" w:eastAsia="MS Mincho" w:hAnsi="Palatino Linotype"/>
          <w:color w:val="000000"/>
        </w:rPr>
        <w:t>hree</w:t>
      </w:r>
      <w:r w:rsidRPr="00A53302">
        <w:rPr>
          <w:rFonts w:ascii="Palatino Linotype" w:eastAsia="MS Mincho" w:hAnsi="Palatino Linotype"/>
          <w:color w:val="000000"/>
        </w:rPr>
        <w:t xml:space="preserve">-time Tony-winning costume designer </w:t>
      </w:r>
      <w:r w:rsidRPr="00A53302">
        <w:rPr>
          <w:rFonts w:ascii="Palatino Linotype" w:eastAsia="MS Mincho" w:hAnsi="Palatino Linotype"/>
          <w:b/>
          <w:color w:val="000000"/>
        </w:rPr>
        <w:t>Gregg Barnes</w:t>
      </w:r>
      <w:r w:rsidRPr="00A53302">
        <w:rPr>
          <w:rFonts w:ascii="Palatino Linotype" w:eastAsia="MS Mincho" w:hAnsi="Palatino Linotype"/>
          <w:color w:val="000000"/>
        </w:rPr>
        <w:t xml:space="preserve"> and sound designer </w:t>
      </w:r>
      <w:r w:rsidRPr="00A53302">
        <w:rPr>
          <w:rFonts w:ascii="Palatino Linotype" w:eastAsia="MS Mincho" w:hAnsi="Palatino Linotype"/>
          <w:b/>
          <w:color w:val="000000"/>
        </w:rPr>
        <w:t>Ken Travis</w:t>
      </w:r>
      <w:r w:rsidRPr="00A53302">
        <w:rPr>
          <w:rFonts w:ascii="Palatino Linotype" w:eastAsia="MS Mincho" w:hAnsi="Palatino Linotype"/>
          <w:color w:val="000000"/>
        </w:rPr>
        <w:t>.</w:t>
      </w:r>
    </w:p>
    <w:p w14:paraId="1F3A302C" w14:textId="77777777" w:rsidR="00657E2C" w:rsidRPr="00A53302" w:rsidRDefault="00657E2C" w:rsidP="00657E2C">
      <w:pPr>
        <w:jc w:val="both"/>
        <w:rPr>
          <w:rFonts w:ascii="Palatino Linotype" w:eastAsia="MS Mincho" w:hAnsi="Palatino Linotype"/>
          <w:color w:val="000000"/>
        </w:rPr>
      </w:pPr>
    </w:p>
    <w:p w14:paraId="488A9CDA" w14:textId="455B230E" w:rsidR="00657E2C" w:rsidRPr="00A53302" w:rsidRDefault="00657E2C" w:rsidP="00657E2C">
      <w:pPr>
        <w:jc w:val="both"/>
        <w:rPr>
          <w:rFonts w:ascii="Palatino Linotype" w:eastAsia="MS Mincho" w:hAnsi="Palatino Linotype"/>
          <w:color w:val="000000"/>
        </w:rPr>
      </w:pPr>
      <w:r w:rsidRPr="006569CE">
        <w:rPr>
          <w:rFonts w:ascii="Palatino Linotype" w:eastAsia="MS Mincho" w:hAnsi="Palatino Linotype"/>
          <w:color w:val="000000" w:themeColor="text1"/>
        </w:rPr>
        <w:t xml:space="preserve">The production </w:t>
      </w:r>
      <w:r w:rsidR="000352F5" w:rsidRPr="006569CE">
        <w:rPr>
          <w:rFonts w:ascii="Palatino Linotype" w:eastAsia="MS Mincho" w:hAnsi="Palatino Linotype"/>
          <w:color w:val="000000" w:themeColor="text1"/>
        </w:rPr>
        <w:t xml:space="preserve">was originally produced by </w:t>
      </w:r>
      <w:r w:rsidR="000352F5" w:rsidRPr="006569CE">
        <w:rPr>
          <w:rFonts w:ascii="Palatino Linotype" w:eastAsia="MS Mincho" w:hAnsi="Palatino Linotype"/>
          <w:b/>
          <w:bCs/>
          <w:color w:val="000000" w:themeColor="text1"/>
        </w:rPr>
        <w:t>Thomas Schumacher</w:t>
      </w:r>
      <w:r w:rsidR="000352F5" w:rsidRPr="006569CE">
        <w:rPr>
          <w:rFonts w:ascii="Palatino Linotype" w:eastAsia="MS Mincho" w:hAnsi="Palatino Linotype"/>
          <w:color w:val="000000" w:themeColor="text1"/>
        </w:rPr>
        <w:t xml:space="preserve">. </w:t>
      </w:r>
      <w:r w:rsidR="000352F5" w:rsidRPr="00022903">
        <w:rPr>
          <w:rFonts w:ascii="Palatino Linotype" w:eastAsia="MS Mincho" w:hAnsi="Palatino Linotype"/>
          <w:color w:val="000000" w:themeColor="text1"/>
        </w:rPr>
        <w:t xml:space="preserve">The creative </w:t>
      </w:r>
      <w:r w:rsidRPr="00022903">
        <w:rPr>
          <w:rFonts w:ascii="Palatino Linotype" w:eastAsia="MS Mincho" w:hAnsi="Palatino Linotype"/>
          <w:color w:val="000000" w:themeColor="text1"/>
        </w:rPr>
        <w:t xml:space="preserve">team </w:t>
      </w:r>
      <w:r w:rsidRPr="00A53302">
        <w:rPr>
          <w:rFonts w:ascii="Palatino Linotype" w:eastAsia="MS Mincho" w:hAnsi="Palatino Linotype"/>
          <w:color w:val="000000"/>
        </w:rPr>
        <w:t xml:space="preserve">also includes illusion designer </w:t>
      </w:r>
      <w:r w:rsidRPr="00A53302">
        <w:rPr>
          <w:rFonts w:ascii="Palatino Linotype" w:eastAsia="MS Mincho" w:hAnsi="Palatino Linotype"/>
          <w:b/>
          <w:color w:val="000000"/>
        </w:rPr>
        <w:t xml:space="preserve">Jim </w:t>
      </w:r>
      <w:proofErr w:type="spellStart"/>
      <w:r w:rsidRPr="00A53302">
        <w:rPr>
          <w:rFonts w:ascii="Palatino Linotype" w:eastAsia="MS Mincho" w:hAnsi="Palatino Linotype"/>
          <w:b/>
          <w:color w:val="000000"/>
        </w:rPr>
        <w:t>Steinmeyer</w:t>
      </w:r>
      <w:proofErr w:type="spellEnd"/>
      <w:r w:rsidRPr="00A53302">
        <w:rPr>
          <w:rFonts w:ascii="Palatino Linotype" w:eastAsia="MS Mincho" w:hAnsi="Palatino Linotype"/>
          <w:color w:val="000000"/>
        </w:rPr>
        <w:t xml:space="preserve">, hair designer </w:t>
      </w:r>
      <w:r w:rsidRPr="00A53302">
        <w:rPr>
          <w:rFonts w:ascii="Palatino Linotype" w:eastAsia="MS Mincho" w:hAnsi="Palatino Linotype"/>
          <w:b/>
          <w:color w:val="000000"/>
        </w:rPr>
        <w:t>Josh Marquette</w:t>
      </w:r>
      <w:r w:rsidRPr="00A53302">
        <w:rPr>
          <w:rFonts w:ascii="Palatino Linotype" w:eastAsia="MS Mincho" w:hAnsi="Palatino Linotype"/>
          <w:color w:val="000000"/>
        </w:rPr>
        <w:t xml:space="preserve"> and makeup designer </w:t>
      </w:r>
      <w:r w:rsidRPr="00A53302">
        <w:rPr>
          <w:rFonts w:ascii="Palatino Linotype" w:eastAsia="MS Mincho" w:hAnsi="Palatino Linotype"/>
          <w:b/>
          <w:color w:val="000000"/>
        </w:rPr>
        <w:t>Milagros Medina-</w:t>
      </w:r>
      <w:proofErr w:type="spellStart"/>
      <w:r w:rsidRPr="00A53302">
        <w:rPr>
          <w:rFonts w:ascii="Palatino Linotype" w:eastAsia="MS Mincho" w:hAnsi="Palatino Linotype"/>
          <w:b/>
          <w:color w:val="000000"/>
        </w:rPr>
        <w:t>Cerdeira</w:t>
      </w:r>
      <w:proofErr w:type="spellEnd"/>
      <w:r w:rsidRPr="00A53302">
        <w:rPr>
          <w:rFonts w:ascii="Palatino Linotype" w:eastAsia="MS Mincho" w:hAnsi="Palatino Linotype"/>
          <w:color w:val="000000"/>
        </w:rPr>
        <w:t xml:space="preserve">.  The music team is headed by music supervisor and music director </w:t>
      </w:r>
      <w:r w:rsidRPr="00A53302">
        <w:rPr>
          <w:rFonts w:ascii="Palatino Linotype" w:eastAsia="MS Mincho" w:hAnsi="Palatino Linotype"/>
          <w:b/>
          <w:color w:val="000000"/>
        </w:rPr>
        <w:t xml:space="preserve">Michael </w:t>
      </w:r>
      <w:proofErr w:type="spellStart"/>
      <w:r w:rsidRPr="00A53302">
        <w:rPr>
          <w:rFonts w:ascii="Palatino Linotype" w:eastAsia="MS Mincho" w:hAnsi="Palatino Linotype"/>
          <w:b/>
          <w:color w:val="000000"/>
        </w:rPr>
        <w:t>Kosarin</w:t>
      </w:r>
      <w:proofErr w:type="spellEnd"/>
      <w:r w:rsidRPr="00A53302">
        <w:rPr>
          <w:rFonts w:ascii="Palatino Linotype" w:eastAsia="MS Mincho" w:hAnsi="Palatino Linotype"/>
          <w:color w:val="000000"/>
        </w:rPr>
        <w:t xml:space="preserve">, who also created the vocal and incidental music arrangements, joined by orchestrator </w:t>
      </w:r>
      <w:r w:rsidRPr="00A53302">
        <w:rPr>
          <w:rFonts w:ascii="Palatino Linotype" w:eastAsia="MS Mincho" w:hAnsi="Palatino Linotype"/>
          <w:b/>
          <w:color w:val="000000"/>
        </w:rPr>
        <w:t xml:space="preserve">Danny </w:t>
      </w:r>
      <w:proofErr w:type="spellStart"/>
      <w:r w:rsidRPr="00A53302">
        <w:rPr>
          <w:rFonts w:ascii="Palatino Linotype" w:eastAsia="MS Mincho" w:hAnsi="Palatino Linotype"/>
          <w:b/>
          <w:color w:val="000000"/>
        </w:rPr>
        <w:t>Troob</w:t>
      </w:r>
      <w:proofErr w:type="spellEnd"/>
      <w:r w:rsidRPr="00A53302">
        <w:rPr>
          <w:rFonts w:ascii="Palatino Linotype" w:eastAsia="MS Mincho" w:hAnsi="Palatino Linotype"/>
          <w:color w:val="000000"/>
        </w:rPr>
        <w:t xml:space="preserve"> and dance music arranger </w:t>
      </w:r>
      <w:r w:rsidRPr="00A53302">
        <w:rPr>
          <w:rFonts w:ascii="Palatino Linotype" w:eastAsia="MS Mincho" w:hAnsi="Palatino Linotype"/>
          <w:b/>
          <w:color w:val="000000"/>
        </w:rPr>
        <w:t>Glen Kelly</w:t>
      </w:r>
      <w:r w:rsidRPr="00A53302">
        <w:rPr>
          <w:rFonts w:ascii="Palatino Linotype" w:eastAsia="MS Mincho" w:hAnsi="Palatino Linotype"/>
          <w:color w:val="000000"/>
        </w:rPr>
        <w:t>.</w:t>
      </w:r>
      <w:r>
        <w:rPr>
          <w:rFonts w:ascii="Palatino Linotype" w:eastAsia="MS Mincho" w:hAnsi="Palatino Linotype"/>
          <w:color w:val="000000"/>
        </w:rPr>
        <w:t xml:space="preserve"> </w:t>
      </w:r>
      <w:r w:rsidR="003E5279" w:rsidRPr="003E5279">
        <w:rPr>
          <w:rFonts w:ascii="Palatino Linotype" w:eastAsia="MS Mincho" w:hAnsi="Palatino Linotype"/>
          <w:b/>
          <w:bCs/>
          <w:color w:val="000000"/>
        </w:rPr>
        <w:t xml:space="preserve">John </w:t>
      </w:r>
      <w:proofErr w:type="spellStart"/>
      <w:r w:rsidR="003E5279" w:rsidRPr="003E5279">
        <w:rPr>
          <w:rFonts w:ascii="Palatino Linotype" w:eastAsia="MS Mincho" w:hAnsi="Palatino Linotype"/>
          <w:b/>
          <w:bCs/>
          <w:color w:val="000000"/>
        </w:rPr>
        <w:t>MacInnis</w:t>
      </w:r>
      <w:proofErr w:type="spellEnd"/>
      <w:r w:rsidR="003E5279">
        <w:rPr>
          <w:rFonts w:ascii="Palatino Linotype" w:eastAsia="MS Mincho" w:hAnsi="Palatino Linotype"/>
          <w:color w:val="000000"/>
        </w:rPr>
        <w:t xml:space="preserve"> is the associate choreographer,</w:t>
      </w:r>
      <w:r w:rsidR="006F038F">
        <w:rPr>
          <w:rFonts w:ascii="Palatino Linotype" w:eastAsia="MS Mincho" w:hAnsi="Palatino Linotype"/>
          <w:color w:val="000000"/>
        </w:rPr>
        <w:t xml:space="preserve"> </w:t>
      </w:r>
      <w:r w:rsidR="003E5279" w:rsidRPr="003E5279">
        <w:rPr>
          <w:rFonts w:ascii="Palatino Linotype" w:eastAsia="MS Mincho" w:hAnsi="Palatino Linotype"/>
          <w:b/>
          <w:bCs/>
          <w:color w:val="000000"/>
        </w:rPr>
        <w:t xml:space="preserve">Jason </w:t>
      </w:r>
      <w:proofErr w:type="spellStart"/>
      <w:r w:rsidR="003E5279" w:rsidRPr="003E5279">
        <w:rPr>
          <w:rFonts w:ascii="Palatino Linotype" w:eastAsia="MS Mincho" w:hAnsi="Palatino Linotype"/>
          <w:b/>
          <w:bCs/>
          <w:color w:val="000000"/>
        </w:rPr>
        <w:t>Trubitt</w:t>
      </w:r>
      <w:proofErr w:type="spellEnd"/>
      <w:r w:rsidR="003E5279">
        <w:rPr>
          <w:rFonts w:ascii="Palatino Linotype" w:eastAsia="MS Mincho" w:hAnsi="Palatino Linotype"/>
          <w:color w:val="000000"/>
        </w:rPr>
        <w:t xml:space="preserve"> is the production supervisor and </w:t>
      </w:r>
      <w:proofErr w:type="spellStart"/>
      <w:r w:rsidR="003E5279" w:rsidRPr="003E5279">
        <w:rPr>
          <w:rFonts w:ascii="Palatino Linotype" w:eastAsia="MS Mincho" w:hAnsi="Palatino Linotype"/>
          <w:b/>
          <w:bCs/>
          <w:color w:val="000000"/>
        </w:rPr>
        <w:t>Myriah</w:t>
      </w:r>
      <w:proofErr w:type="spellEnd"/>
      <w:r w:rsidR="003E5279" w:rsidRPr="003E5279">
        <w:rPr>
          <w:rFonts w:ascii="Palatino Linotype" w:eastAsia="MS Mincho" w:hAnsi="Palatino Linotype"/>
          <w:b/>
          <w:bCs/>
          <w:color w:val="000000"/>
        </w:rPr>
        <w:t xml:space="preserve"> Bash</w:t>
      </w:r>
      <w:r w:rsidR="003E5279">
        <w:rPr>
          <w:rFonts w:ascii="Palatino Linotype" w:eastAsia="MS Mincho" w:hAnsi="Palatino Linotype"/>
          <w:color w:val="000000"/>
        </w:rPr>
        <w:t xml:space="preserve"> is the general manager. </w:t>
      </w:r>
    </w:p>
    <w:p w14:paraId="08B0244D" w14:textId="77777777" w:rsidR="00657E2C" w:rsidRPr="00A53302" w:rsidRDefault="00657E2C" w:rsidP="00657E2C">
      <w:pPr>
        <w:jc w:val="both"/>
        <w:rPr>
          <w:rFonts w:ascii="Palatino Linotype" w:eastAsia="MS Mincho" w:hAnsi="Palatino Linotype"/>
          <w:color w:val="000000"/>
        </w:rPr>
      </w:pPr>
    </w:p>
    <w:p w14:paraId="0B9AD288" w14:textId="3B8CE540" w:rsidR="00CE252B" w:rsidRPr="000C44EF" w:rsidRDefault="00657E2C" w:rsidP="000C44EF">
      <w:pPr>
        <w:jc w:val="both"/>
        <w:rPr>
          <w:rFonts w:ascii="Palatino Linotype" w:hAnsi="Palatino Linotype"/>
        </w:rPr>
      </w:pPr>
      <w:r w:rsidRPr="00A53302">
        <w:rPr>
          <w:rStyle w:val="apple-style-span"/>
          <w:rFonts w:ascii="Palatino Linotype" w:hAnsi="Palatino Linotype"/>
          <w:color w:val="000000"/>
        </w:rPr>
        <w:t xml:space="preserve">For more information, visit </w:t>
      </w:r>
      <w:hyperlink r:id="rId8" w:history="1">
        <w:r w:rsidRPr="00A53302">
          <w:rPr>
            <w:rStyle w:val="Hyperlink"/>
            <w:rFonts w:ascii="Palatino Linotype" w:hAnsi="Palatino Linotype"/>
          </w:rPr>
          <w:t>AladdinTheMusical.com</w:t>
        </w:r>
      </w:hyperlink>
      <w:r w:rsidRPr="00A53302">
        <w:rPr>
          <w:rFonts w:ascii="Palatino Linotype" w:hAnsi="Palatino Linotype"/>
        </w:rPr>
        <w:t>.</w:t>
      </w:r>
    </w:p>
    <w:sectPr w:rsidR="00CE252B" w:rsidRPr="000C4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7F67"/>
    <w:multiLevelType w:val="hybridMultilevel"/>
    <w:tmpl w:val="DC427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3D19"/>
    <w:multiLevelType w:val="hybridMultilevel"/>
    <w:tmpl w:val="397E157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506A3415"/>
    <w:multiLevelType w:val="hybridMultilevel"/>
    <w:tmpl w:val="82D8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01515"/>
    <w:multiLevelType w:val="multilevel"/>
    <w:tmpl w:val="1252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CB327B"/>
    <w:multiLevelType w:val="multilevel"/>
    <w:tmpl w:val="CE309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047766">
    <w:abstractNumId w:val="0"/>
  </w:num>
  <w:num w:numId="2" w16cid:durableId="605039507">
    <w:abstractNumId w:val="4"/>
  </w:num>
  <w:num w:numId="3" w16cid:durableId="588083612">
    <w:abstractNumId w:val="1"/>
  </w:num>
  <w:num w:numId="4" w16cid:durableId="348214850">
    <w:abstractNumId w:val="2"/>
  </w:num>
  <w:num w:numId="5" w16cid:durableId="592513853">
    <w:abstractNumId w:val="3"/>
  </w:num>
  <w:num w:numId="6" w16cid:durableId="1077822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73"/>
    <w:rsid w:val="00000191"/>
    <w:rsid w:val="000022FC"/>
    <w:rsid w:val="00022903"/>
    <w:rsid w:val="000352F5"/>
    <w:rsid w:val="000376B3"/>
    <w:rsid w:val="00037752"/>
    <w:rsid w:val="00040F73"/>
    <w:rsid w:val="0005252B"/>
    <w:rsid w:val="00053F54"/>
    <w:rsid w:val="00064241"/>
    <w:rsid w:val="0009357C"/>
    <w:rsid w:val="000B436E"/>
    <w:rsid w:val="000C44EF"/>
    <w:rsid w:val="000D600E"/>
    <w:rsid w:val="000E0C0E"/>
    <w:rsid w:val="00100B5D"/>
    <w:rsid w:val="00107EE1"/>
    <w:rsid w:val="001123CB"/>
    <w:rsid w:val="00141099"/>
    <w:rsid w:val="00144A20"/>
    <w:rsid w:val="00152683"/>
    <w:rsid w:val="001563B6"/>
    <w:rsid w:val="00167C4E"/>
    <w:rsid w:val="00174022"/>
    <w:rsid w:val="001814D5"/>
    <w:rsid w:val="00182424"/>
    <w:rsid w:val="00184344"/>
    <w:rsid w:val="001A4562"/>
    <w:rsid w:val="001F6E88"/>
    <w:rsid w:val="00227696"/>
    <w:rsid w:val="002300C5"/>
    <w:rsid w:val="00231D40"/>
    <w:rsid w:val="00235A32"/>
    <w:rsid w:val="002442F7"/>
    <w:rsid w:val="00256D05"/>
    <w:rsid w:val="00263603"/>
    <w:rsid w:val="002D7DCB"/>
    <w:rsid w:val="002F4091"/>
    <w:rsid w:val="00301673"/>
    <w:rsid w:val="003352D9"/>
    <w:rsid w:val="003545EB"/>
    <w:rsid w:val="00357D56"/>
    <w:rsid w:val="003624A8"/>
    <w:rsid w:val="00373DF8"/>
    <w:rsid w:val="00390556"/>
    <w:rsid w:val="003A46D0"/>
    <w:rsid w:val="003B4BD2"/>
    <w:rsid w:val="003C1F5B"/>
    <w:rsid w:val="003C224E"/>
    <w:rsid w:val="003D3B56"/>
    <w:rsid w:val="003E5279"/>
    <w:rsid w:val="003F75B7"/>
    <w:rsid w:val="004035FE"/>
    <w:rsid w:val="00413FDF"/>
    <w:rsid w:val="0041500E"/>
    <w:rsid w:val="0043047C"/>
    <w:rsid w:val="00442DEB"/>
    <w:rsid w:val="00460D09"/>
    <w:rsid w:val="004927C8"/>
    <w:rsid w:val="004A4A2E"/>
    <w:rsid w:val="004A7FCF"/>
    <w:rsid w:val="004F09AD"/>
    <w:rsid w:val="00533FE2"/>
    <w:rsid w:val="00555A30"/>
    <w:rsid w:val="00567A85"/>
    <w:rsid w:val="00576D63"/>
    <w:rsid w:val="005A53BC"/>
    <w:rsid w:val="005C20FF"/>
    <w:rsid w:val="005F509C"/>
    <w:rsid w:val="00623788"/>
    <w:rsid w:val="00647EA4"/>
    <w:rsid w:val="006569CE"/>
    <w:rsid w:val="00657E2C"/>
    <w:rsid w:val="006702FB"/>
    <w:rsid w:val="006925B7"/>
    <w:rsid w:val="006941A7"/>
    <w:rsid w:val="006A19EC"/>
    <w:rsid w:val="006A4573"/>
    <w:rsid w:val="006C3B19"/>
    <w:rsid w:val="006C550D"/>
    <w:rsid w:val="006F038F"/>
    <w:rsid w:val="00701269"/>
    <w:rsid w:val="00710082"/>
    <w:rsid w:val="00712E5E"/>
    <w:rsid w:val="00725A79"/>
    <w:rsid w:val="00752F5D"/>
    <w:rsid w:val="007536CA"/>
    <w:rsid w:val="0075443A"/>
    <w:rsid w:val="00761971"/>
    <w:rsid w:val="00773E62"/>
    <w:rsid w:val="00776CEB"/>
    <w:rsid w:val="007A73E9"/>
    <w:rsid w:val="007B6789"/>
    <w:rsid w:val="007D0BB6"/>
    <w:rsid w:val="007D48D4"/>
    <w:rsid w:val="007E14FE"/>
    <w:rsid w:val="007E4441"/>
    <w:rsid w:val="007F1C06"/>
    <w:rsid w:val="008173B3"/>
    <w:rsid w:val="00834009"/>
    <w:rsid w:val="00835F1B"/>
    <w:rsid w:val="00845600"/>
    <w:rsid w:val="0085696C"/>
    <w:rsid w:val="00861ADE"/>
    <w:rsid w:val="00867701"/>
    <w:rsid w:val="0089600B"/>
    <w:rsid w:val="008B094A"/>
    <w:rsid w:val="008B2ADC"/>
    <w:rsid w:val="008C2C4C"/>
    <w:rsid w:val="008D366E"/>
    <w:rsid w:val="008F191A"/>
    <w:rsid w:val="009064B3"/>
    <w:rsid w:val="00926D11"/>
    <w:rsid w:val="009849D1"/>
    <w:rsid w:val="00996690"/>
    <w:rsid w:val="009B1E0E"/>
    <w:rsid w:val="009B285E"/>
    <w:rsid w:val="009B5409"/>
    <w:rsid w:val="009B6789"/>
    <w:rsid w:val="009B7E4A"/>
    <w:rsid w:val="009F343D"/>
    <w:rsid w:val="00A4215B"/>
    <w:rsid w:val="00A47D20"/>
    <w:rsid w:val="00A53302"/>
    <w:rsid w:val="00A83C9D"/>
    <w:rsid w:val="00A83FAC"/>
    <w:rsid w:val="00A84264"/>
    <w:rsid w:val="00AA2D1C"/>
    <w:rsid w:val="00AD44D1"/>
    <w:rsid w:val="00AE3CDF"/>
    <w:rsid w:val="00B175A1"/>
    <w:rsid w:val="00B452BB"/>
    <w:rsid w:val="00B5284F"/>
    <w:rsid w:val="00B65428"/>
    <w:rsid w:val="00B83D12"/>
    <w:rsid w:val="00B84B1E"/>
    <w:rsid w:val="00B954CD"/>
    <w:rsid w:val="00BA1E92"/>
    <w:rsid w:val="00BB563A"/>
    <w:rsid w:val="00BB6432"/>
    <w:rsid w:val="00BC2CCF"/>
    <w:rsid w:val="00BD1371"/>
    <w:rsid w:val="00BD4884"/>
    <w:rsid w:val="00BE1BBB"/>
    <w:rsid w:val="00BF020F"/>
    <w:rsid w:val="00C23769"/>
    <w:rsid w:val="00C42E1B"/>
    <w:rsid w:val="00C47269"/>
    <w:rsid w:val="00C5424C"/>
    <w:rsid w:val="00C83BCE"/>
    <w:rsid w:val="00C84DAD"/>
    <w:rsid w:val="00CB2CB8"/>
    <w:rsid w:val="00CB2DD2"/>
    <w:rsid w:val="00CB44C4"/>
    <w:rsid w:val="00CD3A81"/>
    <w:rsid w:val="00CD4B5A"/>
    <w:rsid w:val="00CE252B"/>
    <w:rsid w:val="00CE2DED"/>
    <w:rsid w:val="00CF28D1"/>
    <w:rsid w:val="00D12185"/>
    <w:rsid w:val="00D55B1D"/>
    <w:rsid w:val="00DA7FE5"/>
    <w:rsid w:val="00DC7B80"/>
    <w:rsid w:val="00DE14F9"/>
    <w:rsid w:val="00DE44B9"/>
    <w:rsid w:val="00E10DC0"/>
    <w:rsid w:val="00E11CD4"/>
    <w:rsid w:val="00E164AC"/>
    <w:rsid w:val="00E7216B"/>
    <w:rsid w:val="00EE65D7"/>
    <w:rsid w:val="00EF220D"/>
    <w:rsid w:val="00F0371B"/>
    <w:rsid w:val="00F2361F"/>
    <w:rsid w:val="00F30B48"/>
    <w:rsid w:val="00F46D88"/>
    <w:rsid w:val="00F67C78"/>
    <w:rsid w:val="00F76A5C"/>
    <w:rsid w:val="00F77539"/>
    <w:rsid w:val="00FA7BBB"/>
    <w:rsid w:val="00FB3712"/>
    <w:rsid w:val="00FD0D32"/>
    <w:rsid w:val="00FE7440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5C749"/>
  <w14:defaultImageDpi w14:val="32767"/>
  <w15:chartTrackingRefBased/>
  <w15:docId w15:val="{FB1271BA-7F50-3D40-90FF-AE2C85A3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F191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5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6A4573"/>
  </w:style>
  <w:style w:type="paragraph" w:styleId="NormalWeb">
    <w:name w:val="Normal (Web)"/>
    <w:basedOn w:val="Normal"/>
    <w:uiPriority w:val="99"/>
    <w:unhideWhenUsed/>
    <w:rsid w:val="006A457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6A4573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A4573"/>
    <w:pPr>
      <w:ind w:left="720"/>
      <w:contextualSpacing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6A457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F1C0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173B3"/>
    <w:rPr>
      <w:rFonts w:eastAsiaTheme="minorHAnsi"/>
    </w:rPr>
  </w:style>
  <w:style w:type="character" w:customStyle="1" w:styleId="xmsohyperlink">
    <w:name w:val="x_msohyperlink"/>
    <w:basedOn w:val="DefaultParagraphFont"/>
    <w:rsid w:val="008173B3"/>
  </w:style>
  <w:style w:type="paragraph" w:customStyle="1" w:styleId="xxmsonormal">
    <w:name w:val="x_xmsonormal"/>
    <w:basedOn w:val="Normal"/>
    <w:rsid w:val="008173B3"/>
    <w:rPr>
      <w:rFonts w:eastAsiaTheme="minorHAnsi"/>
    </w:rPr>
  </w:style>
  <w:style w:type="paragraph" w:customStyle="1" w:styleId="xmsobodytext">
    <w:name w:val="x_msobodytext"/>
    <w:basedOn w:val="Normal"/>
    <w:rsid w:val="008173B3"/>
    <w:rPr>
      <w:rFonts w:eastAsiaTheme="minorHAnsi"/>
    </w:rPr>
  </w:style>
  <w:style w:type="character" w:customStyle="1" w:styleId="apple-style-span">
    <w:name w:val="apple-style-span"/>
    <w:basedOn w:val="DefaultParagraphFont"/>
    <w:rsid w:val="00C42E1B"/>
  </w:style>
  <w:style w:type="character" w:customStyle="1" w:styleId="mark66pxmcrv7">
    <w:name w:val="mark66pxmcrv7"/>
    <w:basedOn w:val="DefaultParagraphFont"/>
    <w:rsid w:val="00F46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500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80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5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addinthemusical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.strassheim@disney.com" TargetMode="External"/><Relationship Id="rId5" Type="http://schemas.openxmlformats.org/officeDocument/2006/relationships/hyperlink" Target="mailto:dennis.m.crowley@disney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Michael A</dc:creator>
  <cp:keywords/>
  <dc:description/>
  <cp:lastModifiedBy>Strassheim, Michael</cp:lastModifiedBy>
  <cp:revision>10</cp:revision>
  <cp:lastPrinted>2025-11-11T18:17:00Z</cp:lastPrinted>
  <dcterms:created xsi:type="dcterms:W3CDTF">2025-10-13T16:02:00Z</dcterms:created>
  <dcterms:modified xsi:type="dcterms:W3CDTF">2026-06-25T15:33:00Z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2024-11-07T17:33:05Z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00a5cca0-bb93-43e4-bfe9-388327d6e908</vt:lpwstr>
  </property>
  <property fmtid="{D5CDD505-2E9C-101B-9397-08002B2CF9AE}" pid="8" name="MSIP_Label_c62e0584-010f-4004-8a6a-d5c118c8b4bd_ContentBits">
    <vt:lpwstr>0</vt:lpwstr>
  </property>
</Properties>
</file>