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6D7499" w14:textId="77777777" w:rsidR="00221476" w:rsidRPr="00741B16" w:rsidRDefault="00221476" w:rsidP="00221476">
      <w:pPr>
        <w:shd w:val="clear" w:color="auto" w:fill="FFFFFF" w:themeFill="background1"/>
        <w:spacing w:after="0"/>
        <w:jc w:val="both"/>
        <w:rPr>
          <w:rFonts w:cstheme="minorHAnsi"/>
          <w:b/>
          <w:bCs/>
        </w:rPr>
      </w:pPr>
    </w:p>
    <w:p w14:paraId="151EE3EE" w14:textId="77777777" w:rsidR="00221476" w:rsidRPr="00741B16" w:rsidRDefault="00221476" w:rsidP="00221476">
      <w:pPr>
        <w:pStyle w:val="Pargrafoda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after="0" w:line="240" w:lineRule="auto"/>
        <w:ind w:left="0" w:right="49"/>
        <w:contextualSpacing w:val="0"/>
        <w:jc w:val="center"/>
        <w:rPr>
          <w:rFonts w:cstheme="minorHAnsi"/>
          <w:b/>
          <w:lang w:val="pt-PT"/>
        </w:rPr>
      </w:pPr>
      <w:r w:rsidRPr="00741B16">
        <w:rPr>
          <w:rFonts w:cstheme="minorHAnsi"/>
          <w:b/>
          <w:lang w:val="pt-PT"/>
        </w:rPr>
        <w:t>TERMO DE ADJUDICAÇÃO E HOMOLOGAÇÃO</w:t>
      </w:r>
    </w:p>
    <w:p w14:paraId="5D1AECD6" w14:textId="77777777" w:rsidR="00221476" w:rsidRPr="00741B16" w:rsidRDefault="00221476" w:rsidP="00221476">
      <w:pPr>
        <w:pStyle w:val="Pargrafoda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after="0" w:line="240" w:lineRule="auto"/>
        <w:ind w:left="0" w:right="49"/>
        <w:contextualSpacing w:val="0"/>
        <w:jc w:val="center"/>
        <w:rPr>
          <w:rFonts w:cstheme="minorHAnsi"/>
          <w:sz w:val="18"/>
          <w:lang w:val="pt-PT"/>
        </w:rPr>
      </w:pPr>
      <w:r w:rsidRPr="00741B16">
        <w:rPr>
          <w:rFonts w:cstheme="minorHAnsi"/>
          <w:sz w:val="18"/>
          <w:lang w:val="pt-PT"/>
        </w:rPr>
        <w:t>(Inciso IV, do art. 71, da lei federal n° 14.133/2021)</w:t>
      </w:r>
    </w:p>
    <w:p w14:paraId="6CFCC39A" w14:textId="77777777" w:rsidR="00221476" w:rsidRPr="00741B16" w:rsidRDefault="00221476" w:rsidP="00221476">
      <w:pPr>
        <w:pStyle w:val="Pargrafoda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after="0" w:line="240" w:lineRule="auto"/>
        <w:ind w:left="0" w:right="49"/>
        <w:contextualSpacing w:val="0"/>
        <w:jc w:val="both"/>
        <w:rPr>
          <w:rFonts w:cstheme="minorHAnsi"/>
          <w:sz w:val="18"/>
          <w:lang w:val="pt-PT"/>
        </w:rPr>
      </w:pPr>
    </w:p>
    <w:p w14:paraId="4DDA9CFE" w14:textId="77777777" w:rsidR="00313D47" w:rsidRPr="00741B16" w:rsidRDefault="00313D47" w:rsidP="00221476">
      <w:pPr>
        <w:shd w:val="clear" w:color="auto" w:fill="FFFFFF" w:themeFill="background1"/>
        <w:spacing w:after="0"/>
        <w:jc w:val="both"/>
        <w:rPr>
          <w:rFonts w:cstheme="minorHAnsi"/>
          <w:b/>
          <w:bCs/>
        </w:rPr>
      </w:pPr>
    </w:p>
    <w:p w14:paraId="470F8D62" w14:textId="07166C18" w:rsidR="00313D47" w:rsidRPr="00741B16" w:rsidRDefault="00313D47" w:rsidP="00221476">
      <w:pPr>
        <w:spacing w:after="0" w:line="276" w:lineRule="auto"/>
        <w:jc w:val="both"/>
        <w:rPr>
          <w:rFonts w:cstheme="minorHAnsi"/>
          <w:szCs w:val="24"/>
        </w:rPr>
      </w:pPr>
      <w:r w:rsidRPr="00741B16">
        <w:rPr>
          <w:rFonts w:cstheme="minorHAnsi"/>
        </w:rPr>
        <w:t xml:space="preserve">Por este instrumento, e após analisado o resultado do processo </w:t>
      </w:r>
      <w:r w:rsidR="00187BBA" w:rsidRPr="00741B16">
        <w:rPr>
          <w:rFonts w:cstheme="minorHAnsi"/>
        </w:rPr>
        <w:t>autuado como</w:t>
      </w:r>
      <w:r w:rsidRPr="00741B16">
        <w:rPr>
          <w:rFonts w:cstheme="minorHAnsi"/>
        </w:rPr>
        <w:t xml:space="preserve"> </w:t>
      </w:r>
      <w:r w:rsidR="00187BBA" w:rsidRPr="00741B16">
        <w:rPr>
          <w:rFonts w:cstheme="minorHAnsi"/>
          <w:b/>
        </w:rPr>
        <w:t>CONCORRÊNCIA ELETRÔNICA</w:t>
      </w:r>
      <w:r w:rsidRPr="00741B16">
        <w:rPr>
          <w:rFonts w:cstheme="minorHAnsi"/>
        </w:rPr>
        <w:t xml:space="preserve"> </w:t>
      </w:r>
      <w:r w:rsidRPr="00741B16">
        <w:rPr>
          <w:rFonts w:cstheme="minorHAnsi"/>
          <w:b/>
        </w:rPr>
        <w:t>n°</w:t>
      </w:r>
      <w:r w:rsidRPr="00741B16">
        <w:rPr>
          <w:rFonts w:cstheme="minorHAnsi"/>
        </w:rPr>
        <w:t xml:space="preserve"> </w:t>
      </w:r>
      <w:r w:rsidR="00DA03A6" w:rsidRPr="00DA03A6">
        <w:rPr>
          <w:rFonts w:cstheme="minorHAnsi"/>
          <w:b/>
        </w:rPr>
        <w:t>2026.01.27.02-PMI/SEINFRA</w:t>
      </w:r>
      <w:r w:rsidR="005F1B59">
        <w:rPr>
          <w:rFonts w:cstheme="minorHAnsi"/>
          <w:bCs/>
        </w:rPr>
        <w:t>,</w:t>
      </w:r>
      <w:r w:rsidRPr="00741B16">
        <w:rPr>
          <w:rFonts w:cstheme="minorHAnsi"/>
        </w:rPr>
        <w:t xml:space="preserve"> cujo o objeto é a</w:t>
      </w:r>
      <w:r w:rsidR="002000EF">
        <w:rPr>
          <w:rFonts w:cstheme="minorHAnsi"/>
        </w:rPr>
        <w:t xml:space="preserve"> </w:t>
      </w:r>
      <w:r w:rsidR="00DA03A6">
        <w:rPr>
          <w:rFonts w:ascii="Calibri" w:hAnsi="Calibri" w:cs="Calibri"/>
          <w:bCs/>
        </w:rPr>
        <w:t>c</w:t>
      </w:r>
      <w:r w:rsidR="00DA03A6" w:rsidRPr="00DA03A6">
        <w:rPr>
          <w:rFonts w:ascii="Calibri" w:hAnsi="Calibri" w:cs="Calibri"/>
          <w:bCs/>
        </w:rPr>
        <w:t xml:space="preserve">ontratação de empresa especializada para execução de pavimentação asfáltica em vias públicas do Município de Iguatu-Ce, de acordo com PA nº 09032025-078548/2025, a cargo da Secretaria Municipal de Infraestrutura da Prefeitura de Iguatu/CE, conforme especificações constantes no </w:t>
      </w:r>
      <w:r w:rsidR="00DA03A6">
        <w:rPr>
          <w:rFonts w:ascii="Calibri" w:hAnsi="Calibri" w:cs="Calibri"/>
          <w:bCs/>
        </w:rPr>
        <w:t>p</w:t>
      </w:r>
      <w:r w:rsidR="00DA03A6" w:rsidRPr="00DA03A6">
        <w:rPr>
          <w:rFonts w:ascii="Calibri" w:hAnsi="Calibri" w:cs="Calibri"/>
          <w:bCs/>
        </w:rPr>
        <w:t xml:space="preserve">rojeto </w:t>
      </w:r>
      <w:r w:rsidR="00DA03A6">
        <w:rPr>
          <w:rFonts w:ascii="Calibri" w:hAnsi="Calibri" w:cs="Calibri"/>
          <w:bCs/>
        </w:rPr>
        <w:t>b</w:t>
      </w:r>
      <w:r w:rsidR="00DA03A6" w:rsidRPr="00DA03A6">
        <w:rPr>
          <w:rFonts w:ascii="Calibri" w:hAnsi="Calibri" w:cs="Calibri"/>
          <w:bCs/>
        </w:rPr>
        <w:t>ásico</w:t>
      </w:r>
      <w:r w:rsidR="002000EF" w:rsidRPr="00F34CF6">
        <w:rPr>
          <w:rFonts w:ascii="Calibri" w:hAnsi="Calibri" w:cs="Calibri"/>
          <w:bCs/>
        </w:rPr>
        <w:t>, convertido em anexo d</w:t>
      </w:r>
      <w:r w:rsidR="002000EF">
        <w:rPr>
          <w:rFonts w:ascii="Calibri" w:hAnsi="Calibri" w:cs="Calibri"/>
          <w:bCs/>
        </w:rPr>
        <w:t>o</w:t>
      </w:r>
      <w:r w:rsidR="002000EF" w:rsidRPr="00F34CF6">
        <w:rPr>
          <w:rFonts w:ascii="Calibri" w:hAnsi="Calibri" w:cs="Calibri"/>
          <w:bCs/>
        </w:rPr>
        <w:t xml:space="preserve"> edital, de responsabilidade da Secretaria Municipal de Infraestrutura</w:t>
      </w:r>
      <w:r w:rsidRPr="00741B16">
        <w:rPr>
          <w:rFonts w:cstheme="minorHAnsi"/>
        </w:rPr>
        <w:t xml:space="preserve">, parte integrante deste processo, e com base no inciso IV, do art. 71, </w:t>
      </w:r>
      <w:r w:rsidRPr="00741B16">
        <w:rPr>
          <w:rFonts w:cstheme="minorHAnsi"/>
          <w:b/>
          <w:u w:val="single"/>
        </w:rPr>
        <w:t>Adjudico</w:t>
      </w:r>
      <w:r w:rsidRPr="00741B16">
        <w:rPr>
          <w:rFonts w:cstheme="minorHAnsi"/>
        </w:rPr>
        <w:t xml:space="preserve"> o objeto à empresa declarada vencedora e </w:t>
      </w:r>
      <w:r w:rsidRPr="00741B16">
        <w:rPr>
          <w:rFonts w:cstheme="minorHAnsi"/>
          <w:b/>
          <w:u w:val="single"/>
        </w:rPr>
        <w:t>Homologo</w:t>
      </w:r>
      <w:r w:rsidRPr="00741B16">
        <w:rPr>
          <w:rFonts w:cstheme="minorHAnsi"/>
          <w:b/>
        </w:rPr>
        <w:t xml:space="preserve"> </w:t>
      </w:r>
      <w:r w:rsidR="00187BBA" w:rsidRPr="00741B16">
        <w:rPr>
          <w:rFonts w:cstheme="minorHAnsi"/>
          <w:bCs/>
        </w:rPr>
        <w:t>o</w:t>
      </w:r>
      <w:r w:rsidRPr="00741B16">
        <w:rPr>
          <w:rFonts w:cstheme="minorHAnsi"/>
        </w:rPr>
        <w:t xml:space="preserve"> presente p</w:t>
      </w:r>
      <w:r w:rsidR="00187BBA" w:rsidRPr="00741B16">
        <w:rPr>
          <w:rFonts w:cstheme="minorHAnsi"/>
        </w:rPr>
        <w:t>rocesso</w:t>
      </w:r>
      <w:r w:rsidRPr="00741B16">
        <w:rPr>
          <w:rFonts w:cstheme="minorHAnsi"/>
        </w:rPr>
        <w:t>, para que produza os efeitos legais e jurídicos em favor da empresa:</w:t>
      </w:r>
    </w:p>
    <w:p w14:paraId="3AAFB1BB" w14:textId="77777777" w:rsidR="00313D47" w:rsidRPr="00741B16" w:rsidRDefault="00313D47" w:rsidP="00221476">
      <w:pPr>
        <w:pStyle w:val="PargrafodaLista"/>
        <w:spacing w:after="0" w:line="276" w:lineRule="auto"/>
        <w:ind w:left="0"/>
        <w:contextualSpacing w:val="0"/>
        <w:jc w:val="both"/>
        <w:rPr>
          <w:rFonts w:cstheme="minorHAnsi"/>
        </w:rPr>
      </w:pPr>
    </w:p>
    <w:p w14:paraId="01423791" w14:textId="2FD9EC38" w:rsidR="00313D47" w:rsidRPr="00741B16" w:rsidRDefault="00DA03A6" w:rsidP="00221476">
      <w:pPr>
        <w:pStyle w:val="PargrafodaLista"/>
        <w:spacing w:after="0" w:line="276" w:lineRule="auto"/>
        <w:ind w:left="0"/>
        <w:contextualSpacing w:val="0"/>
        <w:jc w:val="both"/>
        <w:rPr>
          <w:rFonts w:cstheme="minorHAnsi"/>
        </w:rPr>
      </w:pPr>
      <w:r w:rsidRPr="00DA03A6">
        <w:rPr>
          <w:rFonts w:ascii="Calibri" w:hAnsi="Calibri" w:cs="Calibri"/>
          <w:b/>
          <w:bCs/>
          <w:color w:val="000000"/>
        </w:rPr>
        <w:t>A L TEIXEIRA PINHEIRO LTDA</w:t>
      </w:r>
      <w:r w:rsidR="002000EF">
        <w:rPr>
          <w:rFonts w:ascii="Calibri" w:hAnsi="Calibri" w:cs="Calibri"/>
          <w:color w:val="000000"/>
        </w:rPr>
        <w:t xml:space="preserve">, </w:t>
      </w:r>
      <w:r w:rsidR="00187BBA" w:rsidRPr="00741B16">
        <w:rPr>
          <w:rFonts w:cstheme="minorHAnsi"/>
        </w:rPr>
        <w:t>com sede na</w:t>
      </w:r>
      <w:r w:rsidRPr="00741B16">
        <w:rPr>
          <w:rFonts w:cstheme="minorHAnsi"/>
        </w:rPr>
        <w:t xml:space="preserve"> </w:t>
      </w:r>
      <w:r w:rsidRPr="00DA03A6">
        <w:rPr>
          <w:rFonts w:cstheme="minorHAnsi"/>
        </w:rPr>
        <w:t>Rod</w:t>
      </w:r>
      <w:r>
        <w:rPr>
          <w:rFonts w:cstheme="minorHAnsi"/>
        </w:rPr>
        <w:t>.</w:t>
      </w:r>
      <w:r w:rsidRPr="00DA03A6">
        <w:rPr>
          <w:rFonts w:cstheme="minorHAnsi"/>
        </w:rPr>
        <w:t xml:space="preserve"> Humberto Teixeira</w:t>
      </w:r>
      <w:r w:rsidR="005F1B59">
        <w:rPr>
          <w:rFonts w:cstheme="minorHAnsi"/>
        </w:rPr>
        <w:t xml:space="preserve">, </w:t>
      </w:r>
      <w:r w:rsidR="00D370E3">
        <w:rPr>
          <w:rFonts w:cstheme="minorHAnsi"/>
        </w:rPr>
        <w:t xml:space="preserve">Nº </w:t>
      </w:r>
      <w:r>
        <w:rPr>
          <w:rFonts w:cstheme="minorHAnsi"/>
        </w:rPr>
        <w:t xml:space="preserve">SN, </w:t>
      </w:r>
      <w:r w:rsidRPr="00DA03A6">
        <w:rPr>
          <w:rFonts w:cstheme="minorHAnsi"/>
        </w:rPr>
        <w:t>CE 060 KM 367</w:t>
      </w:r>
      <w:r w:rsidR="00D370E3">
        <w:rPr>
          <w:rFonts w:cstheme="minorHAnsi"/>
        </w:rPr>
        <w:t xml:space="preserve">, </w:t>
      </w:r>
      <w:r w:rsidRPr="00DA03A6">
        <w:rPr>
          <w:rFonts w:cstheme="minorHAnsi"/>
        </w:rPr>
        <w:t>Barreira</w:t>
      </w:r>
      <w:r w:rsidR="00187BBA" w:rsidRPr="00741B16">
        <w:rPr>
          <w:rFonts w:cstheme="minorHAnsi"/>
        </w:rPr>
        <w:t xml:space="preserve">, </w:t>
      </w:r>
      <w:r>
        <w:rPr>
          <w:rFonts w:cstheme="minorHAnsi"/>
        </w:rPr>
        <w:t>Iguatu</w:t>
      </w:r>
      <w:r w:rsidR="00187BBA" w:rsidRPr="00741B16">
        <w:rPr>
          <w:rFonts w:cstheme="minorHAnsi"/>
        </w:rPr>
        <w:t xml:space="preserve">, </w:t>
      </w:r>
      <w:r>
        <w:rPr>
          <w:rFonts w:cstheme="minorHAnsi"/>
        </w:rPr>
        <w:t>Ceará</w:t>
      </w:r>
      <w:r w:rsidR="00187BBA" w:rsidRPr="00741B16">
        <w:rPr>
          <w:rFonts w:cstheme="minorHAnsi"/>
        </w:rPr>
        <w:t xml:space="preserve">, CEP </w:t>
      </w:r>
      <w:r w:rsidRPr="00DA03A6">
        <w:rPr>
          <w:rFonts w:cstheme="minorHAnsi"/>
        </w:rPr>
        <w:t>63.500-005</w:t>
      </w:r>
      <w:r w:rsidR="00187BBA" w:rsidRPr="00741B16">
        <w:rPr>
          <w:rFonts w:cstheme="minorHAnsi"/>
        </w:rPr>
        <w:t xml:space="preserve">, inscrita no CNPJ sob o nº </w:t>
      </w:r>
      <w:r w:rsidRPr="00DA03A6">
        <w:rPr>
          <w:rFonts w:ascii="Calibri" w:hAnsi="Calibri" w:cs="Calibri"/>
          <w:color w:val="000000"/>
        </w:rPr>
        <w:t>69.374.585/0001-06</w:t>
      </w:r>
      <w:r w:rsidR="00187BBA" w:rsidRPr="00741B16">
        <w:rPr>
          <w:rFonts w:cstheme="minorHAnsi"/>
        </w:rPr>
        <w:t>.</w:t>
      </w:r>
    </w:p>
    <w:p w14:paraId="645A66FA" w14:textId="161C927A" w:rsidR="00313D47" w:rsidRPr="00741B16" w:rsidRDefault="00313D47" w:rsidP="00221476">
      <w:pPr>
        <w:spacing w:after="0" w:line="276" w:lineRule="auto"/>
        <w:jc w:val="both"/>
        <w:rPr>
          <w:rFonts w:cstheme="minorHAnsi"/>
        </w:rPr>
      </w:pPr>
      <w:r w:rsidRPr="002E0A66">
        <w:rPr>
          <w:rFonts w:cstheme="minorHAnsi"/>
          <w:b/>
          <w:bCs/>
        </w:rPr>
        <w:t>Valor</w:t>
      </w:r>
      <w:r w:rsidR="00181F87" w:rsidRPr="002E0A66">
        <w:rPr>
          <w:rFonts w:cstheme="minorHAnsi"/>
          <w:b/>
          <w:bCs/>
        </w:rPr>
        <w:t xml:space="preserve"> </w:t>
      </w:r>
      <w:r w:rsidRPr="002E0A66">
        <w:rPr>
          <w:rFonts w:cstheme="minorHAnsi"/>
          <w:b/>
          <w:bCs/>
        </w:rPr>
        <w:t>Total</w:t>
      </w:r>
      <w:r w:rsidRPr="00181F87">
        <w:rPr>
          <w:rFonts w:cstheme="minorHAnsi"/>
        </w:rPr>
        <w:t>:</w:t>
      </w:r>
      <w:r w:rsidR="00D370E3">
        <w:rPr>
          <w:rFonts w:cstheme="minorHAnsi"/>
        </w:rPr>
        <w:t xml:space="preserve"> R$ </w:t>
      </w:r>
      <w:r w:rsidR="00DA03A6">
        <w:rPr>
          <w:rFonts w:cstheme="minorHAnsi"/>
        </w:rPr>
        <w:t>2.504.720,83</w:t>
      </w:r>
      <w:r w:rsidR="00D370E3">
        <w:rPr>
          <w:rFonts w:cstheme="minorHAnsi"/>
        </w:rPr>
        <w:t xml:space="preserve"> (</w:t>
      </w:r>
      <w:r w:rsidR="00DA03A6">
        <w:rPr>
          <w:rFonts w:cstheme="minorHAnsi"/>
        </w:rPr>
        <w:t>dois milhões quinhentos e quatro mil setecentos e vinte reais e oitenta e três centavos</w:t>
      </w:r>
      <w:r w:rsidR="00D370E3">
        <w:rPr>
          <w:rFonts w:cstheme="minorHAnsi"/>
        </w:rPr>
        <w:t>)</w:t>
      </w:r>
      <w:r w:rsidRPr="00741B16">
        <w:rPr>
          <w:rFonts w:cstheme="minorHAnsi"/>
        </w:rPr>
        <w:t>.</w:t>
      </w:r>
    </w:p>
    <w:p w14:paraId="0097DE80" w14:textId="77777777" w:rsidR="00313D47" w:rsidRPr="00741B16" w:rsidRDefault="00313D47" w:rsidP="00221476">
      <w:pPr>
        <w:pStyle w:val="PargrafodaLista"/>
        <w:spacing w:after="0" w:line="276" w:lineRule="auto"/>
        <w:ind w:left="0"/>
        <w:contextualSpacing w:val="0"/>
        <w:jc w:val="both"/>
        <w:rPr>
          <w:rFonts w:cstheme="minorHAnsi"/>
        </w:rPr>
      </w:pPr>
    </w:p>
    <w:p w14:paraId="76B29BFA" w14:textId="6D307AAB" w:rsidR="00313D47" w:rsidRDefault="00313D47" w:rsidP="00221476">
      <w:pPr>
        <w:pStyle w:val="PargrafodaLista"/>
        <w:spacing w:after="0" w:line="276" w:lineRule="auto"/>
        <w:ind w:left="0"/>
        <w:contextualSpacing w:val="0"/>
        <w:jc w:val="both"/>
        <w:rPr>
          <w:rFonts w:cstheme="minorHAnsi"/>
        </w:rPr>
      </w:pPr>
      <w:r w:rsidRPr="00741B16">
        <w:rPr>
          <w:rFonts w:cstheme="minorHAnsi"/>
          <w:bCs/>
        </w:rPr>
        <w:t>A empresa vencedora fica obrigada a cumprir integralmente as condições estabelecidas no futuro termo de contrato que será celebrado entre as partes, ou outro instrumento hábil que venha substituí-lo, nos termos do art. 95 da lei 14.133/2021.</w:t>
      </w:r>
      <w:r w:rsidR="006F31AD">
        <w:rPr>
          <w:rFonts w:cstheme="minorHAnsi"/>
          <w:bCs/>
        </w:rPr>
        <w:t xml:space="preserve"> Em </w:t>
      </w:r>
      <w:r w:rsidR="009A325E">
        <w:rPr>
          <w:rFonts w:cstheme="minorHAnsi"/>
          <w:bCs/>
        </w:rPr>
        <w:t>0</w:t>
      </w:r>
      <w:r w:rsidR="00567E4E">
        <w:rPr>
          <w:rFonts w:cstheme="minorHAnsi"/>
          <w:bCs/>
        </w:rPr>
        <w:t>3</w:t>
      </w:r>
      <w:r w:rsidRPr="00741B16">
        <w:rPr>
          <w:rFonts w:cstheme="minorHAnsi"/>
        </w:rPr>
        <w:t xml:space="preserve"> de </w:t>
      </w:r>
      <w:r w:rsidR="00F93B33">
        <w:rPr>
          <w:rFonts w:cstheme="minorHAnsi"/>
        </w:rPr>
        <w:t>junho</w:t>
      </w:r>
      <w:r w:rsidR="002E0A66">
        <w:rPr>
          <w:rFonts w:cstheme="minorHAnsi"/>
        </w:rPr>
        <w:t xml:space="preserve"> </w:t>
      </w:r>
      <w:r w:rsidRPr="00741B16">
        <w:rPr>
          <w:rFonts w:cstheme="minorHAnsi"/>
        </w:rPr>
        <w:t>d</w:t>
      </w:r>
      <w:r w:rsidR="00D370E3">
        <w:rPr>
          <w:rFonts w:cstheme="minorHAnsi"/>
        </w:rPr>
        <w:t>e</w:t>
      </w:r>
      <w:r w:rsidRPr="00741B16">
        <w:rPr>
          <w:rFonts w:cstheme="minorHAnsi"/>
        </w:rPr>
        <w:t xml:space="preserve"> 202</w:t>
      </w:r>
      <w:r w:rsidR="00187BBA" w:rsidRPr="00741B16">
        <w:rPr>
          <w:rFonts w:cstheme="minorHAnsi"/>
        </w:rPr>
        <w:t>6</w:t>
      </w:r>
      <w:r w:rsidRPr="00741B16">
        <w:rPr>
          <w:rFonts w:cstheme="minorHAnsi"/>
        </w:rPr>
        <w:t>, Iguatu-Ce.</w:t>
      </w:r>
      <w:r w:rsidR="006F31AD">
        <w:rPr>
          <w:rFonts w:cstheme="minorHAnsi"/>
        </w:rPr>
        <w:t xml:space="preserve"> </w:t>
      </w:r>
      <w:r w:rsidR="006F31AD" w:rsidRPr="002000EF">
        <w:rPr>
          <w:rFonts w:cstheme="minorHAnsi"/>
          <w:b/>
          <w:bCs/>
        </w:rPr>
        <w:t>Signatári</w:t>
      </w:r>
      <w:r w:rsidR="00392E3A" w:rsidRPr="002000EF">
        <w:rPr>
          <w:rFonts w:cstheme="minorHAnsi"/>
          <w:b/>
          <w:bCs/>
        </w:rPr>
        <w:t>o</w:t>
      </w:r>
      <w:r w:rsidR="006F31AD" w:rsidRPr="002000EF">
        <w:rPr>
          <w:rFonts w:cstheme="minorHAnsi"/>
          <w:b/>
          <w:bCs/>
        </w:rPr>
        <w:t>:</w:t>
      </w:r>
      <w:r w:rsidR="006F31AD">
        <w:rPr>
          <w:rFonts w:cstheme="minorHAnsi"/>
        </w:rPr>
        <w:t xml:space="preserve"> </w:t>
      </w:r>
      <w:r w:rsidR="002000EF" w:rsidRPr="002000EF">
        <w:rPr>
          <w:rFonts w:cstheme="minorHAnsi"/>
        </w:rPr>
        <w:t>Ant</w:t>
      </w:r>
      <w:r w:rsidR="002000EF">
        <w:rPr>
          <w:rFonts w:cstheme="minorHAnsi"/>
        </w:rPr>
        <w:t>ô</w:t>
      </w:r>
      <w:r w:rsidR="002000EF" w:rsidRPr="002000EF">
        <w:rPr>
          <w:rFonts w:cstheme="minorHAnsi"/>
        </w:rPr>
        <w:t xml:space="preserve">nio Ricarte Sobrinho </w:t>
      </w:r>
      <w:r w:rsidR="006F31AD">
        <w:rPr>
          <w:rFonts w:cstheme="minorHAnsi"/>
          <w:bCs/>
        </w:rPr>
        <w:t xml:space="preserve">- </w:t>
      </w:r>
      <w:r w:rsidR="006F31AD" w:rsidRPr="00741B16">
        <w:rPr>
          <w:rFonts w:cstheme="minorHAnsi"/>
        </w:rPr>
        <w:t>Secretári</w:t>
      </w:r>
      <w:r w:rsidR="00D370E3">
        <w:rPr>
          <w:rFonts w:cstheme="minorHAnsi"/>
        </w:rPr>
        <w:t>o</w:t>
      </w:r>
      <w:r w:rsidR="006F31AD" w:rsidRPr="00741B16">
        <w:rPr>
          <w:rFonts w:cstheme="minorHAnsi"/>
        </w:rPr>
        <w:t xml:space="preserve"> de </w:t>
      </w:r>
      <w:r w:rsidR="002000EF">
        <w:rPr>
          <w:rFonts w:cstheme="minorHAnsi"/>
        </w:rPr>
        <w:t>Infraestrutura</w:t>
      </w:r>
      <w:r w:rsidR="006F31AD">
        <w:rPr>
          <w:rFonts w:cstheme="minorHAnsi"/>
        </w:rPr>
        <w:t>, da Prefeitura Municipal de Iguatu-Ce. Fone: (88) 3581-6563. E-mail:</w:t>
      </w:r>
      <w:r w:rsidR="002000EF">
        <w:rPr>
          <w:rFonts w:cstheme="minorHAnsi"/>
        </w:rPr>
        <w:t xml:space="preserve"> </w:t>
      </w:r>
      <w:r w:rsidR="002000EF" w:rsidRPr="002000EF">
        <w:rPr>
          <w:rFonts w:cstheme="minorHAnsi"/>
        </w:rPr>
        <w:t>seinfrapmi@gmail.com</w:t>
      </w:r>
      <w:r w:rsidR="006F31AD" w:rsidRPr="002E0A66">
        <w:rPr>
          <w:rFonts w:cstheme="minorHAnsi"/>
          <w:color w:val="000000" w:themeColor="text1"/>
        </w:rPr>
        <w:t>.</w:t>
      </w:r>
    </w:p>
    <w:p w14:paraId="15EA3FFE" w14:textId="77777777" w:rsidR="00221476" w:rsidRPr="00741B16" w:rsidRDefault="00221476" w:rsidP="00221476">
      <w:pPr>
        <w:pStyle w:val="PargrafodaLista"/>
        <w:spacing w:after="0" w:line="276" w:lineRule="auto"/>
        <w:ind w:left="0"/>
        <w:contextualSpacing w:val="0"/>
        <w:jc w:val="both"/>
        <w:rPr>
          <w:rFonts w:cstheme="minorHAnsi"/>
        </w:rPr>
      </w:pPr>
    </w:p>
    <w:p w14:paraId="52CC5922" w14:textId="6AF93809" w:rsidR="006F31AD" w:rsidRPr="006F31AD" w:rsidRDefault="006F31AD" w:rsidP="00221476">
      <w:pPr>
        <w:spacing w:after="0"/>
        <w:jc w:val="center"/>
        <w:rPr>
          <w:rFonts w:cstheme="minorHAnsi"/>
          <w:i/>
          <w:iCs/>
        </w:rPr>
      </w:pPr>
      <w:r w:rsidRPr="006F31AD">
        <w:rPr>
          <w:rFonts w:cstheme="minorHAnsi"/>
          <w:i/>
          <w:iCs/>
        </w:rPr>
        <w:t>Publique-se</w:t>
      </w:r>
    </w:p>
    <w:p w14:paraId="2DB8BB0E" w14:textId="77777777" w:rsidR="00221476" w:rsidRDefault="00221476" w:rsidP="00221476">
      <w:pPr>
        <w:spacing w:after="0" w:line="240" w:lineRule="auto"/>
        <w:rPr>
          <w:rFonts w:cstheme="minorHAnsi"/>
        </w:rPr>
      </w:pPr>
    </w:p>
    <w:p w14:paraId="4018CD10" w14:textId="77777777" w:rsidR="00221476" w:rsidRDefault="00221476" w:rsidP="00221476">
      <w:pPr>
        <w:shd w:val="clear" w:color="auto" w:fill="FFFFFF"/>
        <w:spacing w:after="0" w:line="276" w:lineRule="auto"/>
        <w:jc w:val="center"/>
        <w:rPr>
          <w:rFonts w:cstheme="minorHAnsi"/>
        </w:rPr>
      </w:pPr>
    </w:p>
    <w:p w14:paraId="4AB8DADF" w14:textId="77777777" w:rsidR="00221476" w:rsidRDefault="00221476" w:rsidP="00221476">
      <w:pPr>
        <w:shd w:val="clear" w:color="auto" w:fill="FFFFFF"/>
        <w:spacing w:after="0" w:line="276" w:lineRule="auto"/>
        <w:jc w:val="center"/>
        <w:rPr>
          <w:rFonts w:cstheme="minorHAnsi"/>
        </w:rPr>
      </w:pPr>
    </w:p>
    <w:p w14:paraId="72E4DAB2" w14:textId="77777777" w:rsidR="002000EF" w:rsidRPr="007B54B8" w:rsidRDefault="002000EF" w:rsidP="002000EF">
      <w:pPr>
        <w:spacing w:after="0" w:line="360" w:lineRule="auto"/>
        <w:jc w:val="center"/>
        <w:rPr>
          <w:rFonts w:eastAsia="Times New Roman" w:cstheme="minorHAnsi"/>
          <w:lang w:eastAsia="pt-BR"/>
        </w:rPr>
      </w:pPr>
      <w:r>
        <w:rPr>
          <w:rFonts w:eastAsia="Times New Roman" w:cstheme="minorHAnsi"/>
          <w:color w:val="000000"/>
          <w:lang w:eastAsia="pt-BR"/>
        </w:rPr>
        <w:t>________________</w:t>
      </w:r>
      <w:r w:rsidRPr="007B54B8">
        <w:rPr>
          <w:rFonts w:eastAsia="Times New Roman" w:cstheme="minorHAnsi"/>
          <w:color w:val="000000"/>
          <w:lang w:eastAsia="pt-BR"/>
        </w:rPr>
        <w:t>________________________________</w:t>
      </w:r>
    </w:p>
    <w:p w14:paraId="50A6D93F" w14:textId="77777777" w:rsidR="002000EF" w:rsidRPr="00E1149E" w:rsidRDefault="002000EF" w:rsidP="002000EF">
      <w:pPr>
        <w:spacing w:after="0" w:line="240" w:lineRule="auto"/>
        <w:jc w:val="center"/>
        <w:rPr>
          <w:rFonts w:eastAsia="Times New Roman" w:cstheme="minorHAnsi"/>
          <w:b/>
          <w:lang w:eastAsia="pt-BR"/>
        </w:rPr>
      </w:pPr>
      <w:r w:rsidRPr="0083009B">
        <w:rPr>
          <w:rFonts w:eastAsia="Times New Roman" w:cstheme="minorHAnsi"/>
          <w:b/>
          <w:lang w:eastAsia="pt-BR"/>
        </w:rPr>
        <w:t>ANTONIO RICARTE SOBRINHO</w:t>
      </w:r>
    </w:p>
    <w:p w14:paraId="2BE92605" w14:textId="77777777" w:rsidR="002000EF" w:rsidRPr="007B54B8" w:rsidRDefault="002000EF" w:rsidP="002000EF">
      <w:pPr>
        <w:pStyle w:val="SemEspaamento"/>
        <w:jc w:val="center"/>
        <w:rPr>
          <w:rFonts w:asciiTheme="minorHAnsi" w:hAnsiTheme="minorHAnsi" w:cstheme="minorHAnsi"/>
        </w:rPr>
      </w:pPr>
      <w:r w:rsidRPr="009D5922">
        <w:rPr>
          <w:rFonts w:asciiTheme="minorHAnsi" w:hAnsiTheme="minorHAnsi" w:cstheme="minorHAnsi"/>
        </w:rPr>
        <w:t>Secretário Municipal de</w:t>
      </w:r>
      <w:r>
        <w:rPr>
          <w:rFonts w:asciiTheme="minorHAnsi" w:hAnsiTheme="minorHAnsi" w:cstheme="minorHAnsi"/>
        </w:rPr>
        <w:t xml:space="preserve"> Infraestrutura</w:t>
      </w:r>
    </w:p>
    <w:p w14:paraId="71E3D274" w14:textId="2A646961" w:rsidR="00221476" w:rsidRPr="002E2428" w:rsidRDefault="002000EF" w:rsidP="002000EF">
      <w:pPr>
        <w:spacing w:after="0" w:line="240" w:lineRule="auto"/>
        <w:jc w:val="center"/>
        <w:rPr>
          <w:rFonts w:cstheme="minorHAnsi"/>
        </w:rPr>
      </w:pPr>
      <w:r>
        <w:rPr>
          <w:rFonts w:cstheme="minorHAnsi"/>
        </w:rPr>
        <w:t>Portaria n° 009/2025</w:t>
      </w:r>
    </w:p>
    <w:p w14:paraId="60F73711" w14:textId="77777777" w:rsidR="00F103F3" w:rsidRPr="00741B16" w:rsidRDefault="00F103F3" w:rsidP="00221476">
      <w:pPr>
        <w:spacing w:after="0"/>
        <w:jc w:val="both"/>
        <w:rPr>
          <w:rFonts w:cstheme="minorHAnsi"/>
        </w:rPr>
      </w:pPr>
    </w:p>
    <w:sectPr w:rsidR="00F103F3" w:rsidRPr="00741B16" w:rsidSect="003E209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134" w:bottom="1134" w:left="1701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A155C2" w14:textId="77777777" w:rsidR="00D81685" w:rsidRDefault="00D81685" w:rsidP="00D30EBB">
      <w:pPr>
        <w:spacing w:after="0" w:line="240" w:lineRule="auto"/>
      </w:pPr>
      <w:r>
        <w:separator/>
      </w:r>
    </w:p>
  </w:endnote>
  <w:endnote w:type="continuationSeparator" w:id="0">
    <w:p w14:paraId="0851B9EE" w14:textId="77777777" w:rsidR="00D81685" w:rsidRDefault="00D81685" w:rsidP="00D30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5040F" w14:textId="77777777" w:rsidR="00B80172" w:rsidRDefault="00B8017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B7F64" w14:textId="77777777" w:rsidR="003E2098" w:rsidRPr="00B80172" w:rsidRDefault="003E2098" w:rsidP="002648F4">
    <w:pPr>
      <w:pStyle w:val="Rodap"/>
      <w:rPr>
        <w:rFonts w:cstheme="minorHAnsi"/>
        <w:b/>
        <w:color w:val="FFFFFF" w:themeColor="background1"/>
        <w:sz w:val="16"/>
      </w:rPr>
    </w:pPr>
    <w:r w:rsidRPr="00B80172">
      <w:rPr>
        <w:rFonts w:cstheme="minorHAnsi"/>
        <w:b/>
        <w:color w:val="FFFFFF" w:themeColor="background1"/>
        <w:sz w:val="16"/>
      </w:rPr>
      <w:t>Rua Guilhardo Gomes de Araújo, s/n°, Esplanada II, Iguatu-Ce, CEP 63.505-005</w:t>
    </w:r>
  </w:p>
  <w:p w14:paraId="1EF2DE58" w14:textId="77777777" w:rsidR="003E2098" w:rsidRPr="003E2098" w:rsidRDefault="003E2098" w:rsidP="002648F4">
    <w:pPr>
      <w:pStyle w:val="Rodap"/>
      <w:rPr>
        <w:rFonts w:ascii="Segoe UI" w:hAnsi="Segoe UI" w:cs="Segoe UI"/>
        <w:b/>
        <w:sz w:val="18"/>
      </w:rPr>
    </w:pPr>
    <w:r w:rsidRPr="00B80172">
      <w:rPr>
        <w:rFonts w:cstheme="minorHAnsi"/>
        <w:b/>
        <w:color w:val="FFFFFF" w:themeColor="background1"/>
        <w:sz w:val="16"/>
      </w:rPr>
      <w:t xml:space="preserve">CNPJ – 07.810.468/0001-90 | Site: </w:t>
    </w:r>
    <w:hyperlink r:id="rId1" w:history="1">
      <w:r w:rsidRPr="00B80172">
        <w:rPr>
          <w:rStyle w:val="Hyperlink"/>
          <w:rFonts w:cstheme="minorHAnsi"/>
          <w:b/>
          <w:color w:val="FFFFFF" w:themeColor="background1"/>
          <w:sz w:val="16"/>
          <w:u w:val="none"/>
        </w:rPr>
        <w:t>www.iguatu.ce.gov.br</w:t>
      </w:r>
    </w:hyperlink>
    <w:r w:rsidRPr="00B80172">
      <w:rPr>
        <w:rFonts w:cstheme="minorHAnsi"/>
        <w:b/>
        <w:color w:val="FFFFFF" w:themeColor="background1"/>
        <w:sz w:val="16"/>
      </w:rPr>
      <w:t xml:space="preserve"> | Fone: (88) 3581.6563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76D4E" w14:textId="77777777" w:rsidR="00B80172" w:rsidRDefault="00B8017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6DDC50" w14:textId="77777777" w:rsidR="00D81685" w:rsidRDefault="00D81685" w:rsidP="00D30EBB">
      <w:pPr>
        <w:spacing w:after="0" w:line="240" w:lineRule="auto"/>
      </w:pPr>
      <w:r>
        <w:separator/>
      </w:r>
    </w:p>
  </w:footnote>
  <w:footnote w:type="continuationSeparator" w:id="0">
    <w:p w14:paraId="66512FFF" w14:textId="77777777" w:rsidR="00D81685" w:rsidRDefault="00D81685" w:rsidP="00D30E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33249" w14:textId="77777777" w:rsidR="00D30EBB" w:rsidRDefault="00000000">
    <w:pPr>
      <w:pStyle w:val="Cabealho"/>
    </w:pPr>
    <w:r>
      <w:rPr>
        <w:noProof/>
        <w:lang w:eastAsia="pt-BR"/>
      </w:rPr>
      <w:pict w14:anchorId="7A80A54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9674626" o:spid="_x0000_s1026" type="#_x0000_t75" style="position:absolute;margin-left:0;margin-top:0;width:425.15pt;height:601.25pt;z-index:-251657216;mso-position-horizontal:center;mso-position-horizontal-relative:margin;mso-position-vertical:center;mso-position-vertical-relative:margin" o:allowincell="f">
          <v:imagedata r:id="rId1" o:title="Timbrado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D962C" w14:textId="77777777" w:rsidR="00D30EBB" w:rsidRDefault="00000000">
    <w:pPr>
      <w:pStyle w:val="Cabealho"/>
    </w:pPr>
    <w:r>
      <w:rPr>
        <w:noProof/>
        <w:lang w:eastAsia="pt-BR"/>
      </w:rPr>
      <w:pict w14:anchorId="34529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9674627" o:spid="_x0000_s1027" type="#_x0000_t75" style="position:absolute;margin-left:-80.65pt;margin-top:-88.2pt;width:585.4pt;height:840.6pt;z-index:-251656192;mso-position-horizontal-relative:margin;mso-position-vertical-relative:margin" o:allowincell="f">
          <v:imagedata r:id="rId1" o:title="Timbrado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BD9C8" w14:textId="77777777" w:rsidR="00D30EBB" w:rsidRDefault="00000000">
    <w:pPr>
      <w:pStyle w:val="Cabealho"/>
    </w:pPr>
    <w:r>
      <w:rPr>
        <w:noProof/>
        <w:lang w:eastAsia="pt-BR"/>
      </w:rPr>
      <w:pict w14:anchorId="5F57108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9674625" o:spid="_x0000_s1025" type="#_x0000_t75" style="position:absolute;margin-left:0;margin-top:0;width:425.15pt;height:601.25pt;z-index:-251658240;mso-position-horizontal:center;mso-position-horizontal-relative:margin;mso-position-vertical:center;mso-position-vertical-relative:margin" o:allowincell="f">
          <v:imagedata r:id="rId1" o:title="Timbrado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161B80"/>
    <w:multiLevelType w:val="hybridMultilevel"/>
    <w:tmpl w:val="104ED5E0"/>
    <w:lvl w:ilvl="0" w:tplc="0416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81101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0EBB"/>
    <w:rsid w:val="000073BD"/>
    <w:rsid w:val="00043542"/>
    <w:rsid w:val="000505A8"/>
    <w:rsid w:val="00063C1F"/>
    <w:rsid w:val="000B4760"/>
    <w:rsid w:val="00111C92"/>
    <w:rsid w:val="001806FD"/>
    <w:rsid w:val="00181F87"/>
    <w:rsid w:val="00187BBA"/>
    <w:rsid w:val="001F40AE"/>
    <w:rsid w:val="002000EF"/>
    <w:rsid w:val="002140F9"/>
    <w:rsid w:val="00221476"/>
    <w:rsid w:val="002648F4"/>
    <w:rsid w:val="002867F6"/>
    <w:rsid w:val="002C72FE"/>
    <w:rsid w:val="002E0A66"/>
    <w:rsid w:val="00313D47"/>
    <w:rsid w:val="0032151E"/>
    <w:rsid w:val="00352D33"/>
    <w:rsid w:val="00392E3A"/>
    <w:rsid w:val="003E2098"/>
    <w:rsid w:val="003E2C48"/>
    <w:rsid w:val="003F27B1"/>
    <w:rsid w:val="004077F6"/>
    <w:rsid w:val="00422A89"/>
    <w:rsid w:val="00445C7E"/>
    <w:rsid w:val="004729AB"/>
    <w:rsid w:val="00485DE9"/>
    <w:rsid w:val="004D7881"/>
    <w:rsid w:val="004F732C"/>
    <w:rsid w:val="00527A7F"/>
    <w:rsid w:val="00567E4E"/>
    <w:rsid w:val="00596058"/>
    <w:rsid w:val="005F1B59"/>
    <w:rsid w:val="00617F90"/>
    <w:rsid w:val="00617FA5"/>
    <w:rsid w:val="006623BA"/>
    <w:rsid w:val="006B1CE6"/>
    <w:rsid w:val="006F31AD"/>
    <w:rsid w:val="007325ED"/>
    <w:rsid w:val="00733A5B"/>
    <w:rsid w:val="00741B16"/>
    <w:rsid w:val="007C100E"/>
    <w:rsid w:val="00817C32"/>
    <w:rsid w:val="00874FE0"/>
    <w:rsid w:val="008F29BE"/>
    <w:rsid w:val="009A325E"/>
    <w:rsid w:val="00A07F59"/>
    <w:rsid w:val="00A129DB"/>
    <w:rsid w:val="00A14462"/>
    <w:rsid w:val="00A16281"/>
    <w:rsid w:val="00A3451E"/>
    <w:rsid w:val="00A65FEC"/>
    <w:rsid w:val="00AA01DE"/>
    <w:rsid w:val="00AA0372"/>
    <w:rsid w:val="00AD3D92"/>
    <w:rsid w:val="00AE69EE"/>
    <w:rsid w:val="00B733BE"/>
    <w:rsid w:val="00B80172"/>
    <w:rsid w:val="00B82143"/>
    <w:rsid w:val="00BD26CA"/>
    <w:rsid w:val="00C55FCC"/>
    <w:rsid w:val="00C7407E"/>
    <w:rsid w:val="00D30EBB"/>
    <w:rsid w:val="00D370E3"/>
    <w:rsid w:val="00D81685"/>
    <w:rsid w:val="00DA03A6"/>
    <w:rsid w:val="00DC338E"/>
    <w:rsid w:val="00E00E0B"/>
    <w:rsid w:val="00E129BD"/>
    <w:rsid w:val="00E4188E"/>
    <w:rsid w:val="00EC1037"/>
    <w:rsid w:val="00F103F3"/>
    <w:rsid w:val="00F93B33"/>
    <w:rsid w:val="00FA7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B2FE5D"/>
  <w15:chartTrackingRefBased/>
  <w15:docId w15:val="{E3307C88-9DC1-4F41-BC46-ABCF9C48F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30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30EBB"/>
  </w:style>
  <w:style w:type="paragraph" w:styleId="Rodap">
    <w:name w:val="footer"/>
    <w:basedOn w:val="Normal"/>
    <w:link w:val="RodapChar"/>
    <w:uiPriority w:val="99"/>
    <w:unhideWhenUsed/>
    <w:rsid w:val="00D30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30EBB"/>
  </w:style>
  <w:style w:type="character" w:styleId="Hyperlink">
    <w:name w:val="Hyperlink"/>
    <w:basedOn w:val="Fontepargpadro"/>
    <w:uiPriority w:val="99"/>
    <w:unhideWhenUsed/>
    <w:rsid w:val="003E2098"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rsid w:val="00F103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Grade2-nfase1">
    <w:name w:val="Grid Table 2 Accent 1"/>
    <w:basedOn w:val="Tabelanormal"/>
    <w:uiPriority w:val="47"/>
    <w:rsid w:val="00F103F3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deGrade2-nfase6">
    <w:name w:val="Grid Table 2 Accent 6"/>
    <w:basedOn w:val="Tabelanormal"/>
    <w:uiPriority w:val="47"/>
    <w:rsid w:val="003E2C48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PargrafodaLista">
    <w:name w:val="List Paragraph"/>
    <w:aliases w:val="SheParágrafo da Lista,Lista Paragrafo em Preto,Texto,Parágrafo da Lista2,List Paragraph Char Char Char,Normal com bullets"/>
    <w:basedOn w:val="Normal"/>
    <w:link w:val="PargrafodaListaChar"/>
    <w:qFormat/>
    <w:rsid w:val="008F29BE"/>
    <w:pPr>
      <w:ind w:left="720"/>
      <w:contextualSpacing/>
    </w:pPr>
  </w:style>
  <w:style w:type="character" w:customStyle="1" w:styleId="PargrafodaListaChar">
    <w:name w:val="Parágrafo da Lista Char"/>
    <w:aliases w:val="SheParágrafo da Lista Char,Lista Paragrafo em Preto Char,Texto Char,Parágrafo da Lista2 Char,List Paragraph Char Char Char Char,Normal com bullets Char"/>
    <w:link w:val="PargrafodaLista"/>
    <w:locked/>
    <w:rsid w:val="00313D47"/>
  </w:style>
  <w:style w:type="paragraph" w:styleId="SemEspaamento">
    <w:name w:val="No Spacing"/>
    <w:link w:val="SemEspaamentoChar"/>
    <w:uiPriority w:val="1"/>
    <w:qFormat/>
    <w:rsid w:val="00741B1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emEspaamentoChar">
    <w:name w:val="Sem Espaçamento Char"/>
    <w:basedOn w:val="Fontepargpadro"/>
    <w:link w:val="SemEspaamento"/>
    <w:uiPriority w:val="1"/>
    <w:locked/>
    <w:rsid w:val="00741B16"/>
    <w:rPr>
      <w:rFonts w:ascii="Calibri" w:eastAsia="Calibri" w:hAnsi="Calibri" w:cs="Times New Roman"/>
    </w:rPr>
  </w:style>
  <w:style w:type="character" w:styleId="MenoPendente">
    <w:name w:val="Unresolved Mention"/>
    <w:basedOn w:val="Fontepargpadro"/>
    <w:uiPriority w:val="99"/>
    <w:semiHidden/>
    <w:unhideWhenUsed/>
    <w:rsid w:val="002214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guatu.ce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1</Pages>
  <Words>270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Gilderlândio Duarte</dc:creator>
  <cp:keywords/>
  <dc:description/>
  <cp:lastModifiedBy>alucom</cp:lastModifiedBy>
  <cp:revision>23</cp:revision>
  <dcterms:created xsi:type="dcterms:W3CDTF">2025-05-07T13:25:00Z</dcterms:created>
  <dcterms:modified xsi:type="dcterms:W3CDTF">2026-06-03T15:11:00Z</dcterms:modified>
</cp:coreProperties>
</file>