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664C5" w14:textId="121B4042" w:rsidR="00EB6039" w:rsidRPr="007F014D" w:rsidRDefault="007F014D" w:rsidP="00EB6039">
      <w:pPr>
        <w:jc w:val="center"/>
        <w:rPr>
          <w:b/>
          <w:bCs/>
          <w:color w:val="FFFFFF" w:themeColor="background1"/>
          <w:sz w:val="44"/>
          <w:szCs w:val="44"/>
          <w:highlight w:val="darkGreen"/>
        </w:rPr>
      </w:pPr>
      <w:r w:rsidRPr="007F014D">
        <w:rPr>
          <w:b/>
          <w:bCs/>
          <w:color w:val="FFFFFF" w:themeColor="background1"/>
          <w:sz w:val="44"/>
          <w:szCs w:val="44"/>
          <w:highlight w:val="darkYellow"/>
        </w:rPr>
        <w:t>Rejoignez le comité de p</w:t>
      </w:r>
      <w:r>
        <w:rPr>
          <w:b/>
          <w:bCs/>
          <w:color w:val="FFFFFF" w:themeColor="background1"/>
          <w:sz w:val="44"/>
          <w:szCs w:val="44"/>
          <w:highlight w:val="darkYellow"/>
        </w:rPr>
        <w:t>ilotage de la Bourse</w:t>
      </w:r>
    </w:p>
    <w:p w14:paraId="3C43ABF9" w14:textId="71DB9186" w:rsidR="007F014D" w:rsidRDefault="007F014D" w:rsidP="007F014D">
      <w:pPr>
        <w:rPr>
          <w:rFonts w:ascii="Calibri" w:hAnsi="Calibri" w:cs="Calibri"/>
          <w:sz w:val="24"/>
          <w:szCs w:val="24"/>
        </w:rPr>
      </w:pPr>
      <w:r w:rsidRPr="007F014D">
        <w:rPr>
          <w:rFonts w:ascii="Calibri" w:hAnsi="Calibri" w:cs="Calibri"/>
          <w:sz w:val="24"/>
          <w:szCs w:val="24"/>
        </w:rPr>
        <w:t>En septembre, la Bourse de Bruxelles a ouvert ses portes au grand public, transformant ce centre emblématique de la finance internationale en un espace multifonctionnel ouvert à tous. Au-delà de son architecture impressionnante, la Bourse est un espace vivant et accueillant pour tous. L'immense hall doit devenir un lieu où chacun peut se sentir chez soi. Découvrez maintenant la nouvelle vie de la Bourse de Bruxelles et son engagement en faveur de la participation citoyenne ! Vous souhaitez encore contribuer à la nouvelle genèse de la Bourse ? N'hésitez pas à nous contacter !</w:t>
      </w:r>
    </w:p>
    <w:p w14:paraId="0F6AC5A2" w14:textId="77777777" w:rsidR="005664CD" w:rsidRPr="007F014D" w:rsidRDefault="005664CD" w:rsidP="007F014D">
      <w:pPr>
        <w:rPr>
          <w:rFonts w:ascii="Calibri" w:hAnsi="Calibri" w:cs="Calibri"/>
          <w:sz w:val="24"/>
          <w:szCs w:val="24"/>
        </w:rPr>
      </w:pPr>
    </w:p>
    <w:p w14:paraId="7065427D" w14:textId="47A0B8B9" w:rsidR="0031577D" w:rsidRPr="001D2C37" w:rsidRDefault="00E73CDA" w:rsidP="0031577D">
      <w:pPr>
        <w:jc w:val="center"/>
        <w:rPr>
          <w:b/>
          <w:bCs/>
          <w:color w:val="FFFFFF" w:themeColor="background1"/>
          <w:sz w:val="44"/>
          <w:szCs w:val="44"/>
          <w:highlight w:val="darkYellow"/>
        </w:rPr>
      </w:pPr>
      <w:r w:rsidRPr="001D2C37">
        <w:rPr>
          <w:b/>
          <w:bCs/>
          <w:color w:val="FFFFFF" w:themeColor="background1"/>
          <w:sz w:val="44"/>
          <w:szCs w:val="44"/>
          <w:highlight w:val="darkYellow"/>
        </w:rPr>
        <w:t>Accords généra</w:t>
      </w:r>
      <w:r w:rsidR="001D2C37" w:rsidRPr="001D2C37">
        <w:rPr>
          <w:b/>
          <w:bCs/>
          <w:color w:val="FFFFFF" w:themeColor="background1"/>
          <w:sz w:val="44"/>
          <w:szCs w:val="44"/>
          <w:highlight w:val="darkYellow"/>
        </w:rPr>
        <w:t>ux</w:t>
      </w:r>
    </w:p>
    <w:p w14:paraId="26F71820" w14:textId="77777777" w:rsidR="0031577D" w:rsidRPr="001D2C37" w:rsidRDefault="0031577D" w:rsidP="0031577D"/>
    <w:p w14:paraId="27D6CEC6" w14:textId="2A676B63" w:rsidR="00EB6039" w:rsidRPr="005664CD" w:rsidRDefault="005664CD" w:rsidP="00EB6039">
      <w:r w:rsidRPr="005664CD">
        <w:rPr>
          <w:b/>
          <w:bCs/>
          <w:color w:val="FFFFFF" w:themeColor="background1"/>
          <w:sz w:val="28"/>
          <w:szCs w:val="28"/>
          <w:highlight w:val="darkYellow"/>
        </w:rPr>
        <w:t>G</w:t>
      </w:r>
      <w:r w:rsidR="001D2C37">
        <w:rPr>
          <w:b/>
          <w:bCs/>
          <w:color w:val="FFFFFF" w:themeColor="background1"/>
          <w:sz w:val="28"/>
          <w:szCs w:val="28"/>
          <w:highlight w:val="darkYellow"/>
        </w:rPr>
        <w:t>ÉNÉRALITÉ</w:t>
      </w:r>
      <w:r w:rsidRPr="005664CD">
        <w:rPr>
          <w:b/>
          <w:bCs/>
          <w:color w:val="FFFFFF" w:themeColor="background1"/>
          <w:sz w:val="28"/>
          <w:szCs w:val="28"/>
          <w:highlight w:val="darkYellow"/>
        </w:rPr>
        <w:t>S</w:t>
      </w:r>
    </w:p>
    <w:p w14:paraId="2D1B4293" w14:textId="7188D036" w:rsidR="005664CD" w:rsidRPr="007F014D" w:rsidRDefault="005664CD" w:rsidP="005664CD">
      <w:pPr>
        <w:rPr>
          <w:rFonts w:ascii="Calibri" w:hAnsi="Calibri" w:cs="Calibri"/>
          <w:sz w:val="24"/>
          <w:szCs w:val="24"/>
        </w:rPr>
      </w:pPr>
      <w:r w:rsidRPr="007F014D">
        <w:rPr>
          <w:rFonts w:ascii="Calibri" w:hAnsi="Calibri" w:cs="Calibri"/>
          <w:sz w:val="24"/>
          <w:szCs w:val="24"/>
        </w:rPr>
        <w:t xml:space="preserve">Le comité </w:t>
      </w:r>
      <w:r>
        <w:rPr>
          <w:rFonts w:ascii="Calibri" w:hAnsi="Calibri" w:cs="Calibri"/>
          <w:sz w:val="24"/>
          <w:szCs w:val="24"/>
        </w:rPr>
        <w:t>de pilotage</w:t>
      </w:r>
      <w:r w:rsidRPr="007F014D">
        <w:rPr>
          <w:rFonts w:ascii="Calibri" w:hAnsi="Calibri" w:cs="Calibri"/>
          <w:sz w:val="24"/>
          <w:szCs w:val="24"/>
        </w:rPr>
        <w:t xml:space="preserve"> doit</w:t>
      </w:r>
      <w:r>
        <w:rPr>
          <w:rFonts w:ascii="Calibri" w:hAnsi="Calibri" w:cs="Calibri"/>
          <w:sz w:val="24"/>
          <w:szCs w:val="24"/>
        </w:rPr>
        <w:t xml:space="preserve"> avant tout</w:t>
      </w:r>
      <w:r w:rsidRPr="007F014D">
        <w:rPr>
          <w:rFonts w:ascii="Calibri" w:hAnsi="Calibri" w:cs="Calibri"/>
          <w:sz w:val="24"/>
          <w:szCs w:val="24"/>
        </w:rPr>
        <w:t xml:space="preserve"> être divers, avec un équilibre entre les sexes, les âges et les langues</w:t>
      </w:r>
      <w:r>
        <w:rPr>
          <w:rFonts w:ascii="Calibri" w:hAnsi="Calibri" w:cs="Calibri"/>
          <w:sz w:val="24"/>
          <w:szCs w:val="24"/>
        </w:rPr>
        <w:t xml:space="preserve"> des membres</w:t>
      </w:r>
      <w:r w:rsidRPr="007F014D">
        <w:rPr>
          <w:rFonts w:ascii="Calibri" w:hAnsi="Calibri" w:cs="Calibri"/>
          <w:sz w:val="24"/>
          <w:szCs w:val="24"/>
        </w:rPr>
        <w:t>.</w:t>
      </w:r>
    </w:p>
    <w:p w14:paraId="09D5BC86" w14:textId="25E4CA72" w:rsidR="005664CD" w:rsidRPr="007F014D" w:rsidRDefault="005664CD" w:rsidP="005664CD">
      <w:pPr>
        <w:rPr>
          <w:rFonts w:ascii="Calibri" w:hAnsi="Calibri" w:cs="Calibri"/>
          <w:sz w:val="24"/>
          <w:szCs w:val="24"/>
        </w:rPr>
      </w:pPr>
      <w:r w:rsidRPr="007F014D">
        <w:rPr>
          <w:rFonts w:ascii="Calibri" w:hAnsi="Calibri" w:cs="Calibri"/>
          <w:sz w:val="24"/>
          <w:szCs w:val="24"/>
        </w:rPr>
        <w:t xml:space="preserve">Le comité </w:t>
      </w:r>
      <w:r>
        <w:rPr>
          <w:rFonts w:ascii="Calibri" w:hAnsi="Calibri" w:cs="Calibri"/>
          <w:sz w:val="24"/>
          <w:szCs w:val="24"/>
        </w:rPr>
        <w:t>de pilotage</w:t>
      </w:r>
      <w:r w:rsidRPr="007F014D">
        <w:rPr>
          <w:rFonts w:ascii="Calibri" w:hAnsi="Calibri" w:cs="Calibri"/>
          <w:sz w:val="24"/>
          <w:szCs w:val="24"/>
        </w:rPr>
        <w:t xml:space="preserve"> est créé pour une période </w:t>
      </w:r>
      <w:r w:rsidR="006A2349">
        <w:rPr>
          <w:rFonts w:ascii="Calibri" w:hAnsi="Calibri" w:cs="Calibri"/>
          <w:sz w:val="24"/>
          <w:szCs w:val="24"/>
        </w:rPr>
        <w:t>précise</w:t>
      </w:r>
      <w:r w:rsidRPr="007F014D">
        <w:rPr>
          <w:rFonts w:ascii="Calibri" w:hAnsi="Calibri" w:cs="Calibri"/>
          <w:sz w:val="24"/>
          <w:szCs w:val="24"/>
        </w:rPr>
        <w:t xml:space="preserve"> : il est créé spécifiquement pour guider la planification des activités de la </w:t>
      </w:r>
      <w:r>
        <w:rPr>
          <w:rFonts w:ascii="Calibri" w:hAnsi="Calibri" w:cs="Calibri"/>
          <w:sz w:val="24"/>
          <w:szCs w:val="24"/>
        </w:rPr>
        <w:t>Bourse</w:t>
      </w:r>
      <w:r w:rsidRPr="007F014D">
        <w:rPr>
          <w:rFonts w:ascii="Calibri" w:hAnsi="Calibri" w:cs="Calibri"/>
          <w:sz w:val="24"/>
          <w:szCs w:val="24"/>
        </w:rPr>
        <w:t xml:space="preserve">. L'objectif est d'encourager l'utilisation de l'espace public par les Bruxellois de </w:t>
      </w:r>
      <w:r w:rsidR="006A2349" w:rsidRPr="007F014D">
        <w:rPr>
          <w:rFonts w:ascii="Calibri" w:hAnsi="Calibri" w:cs="Calibri"/>
          <w:sz w:val="24"/>
          <w:szCs w:val="24"/>
        </w:rPr>
        <w:t>tou</w:t>
      </w:r>
      <w:r w:rsidR="006A2349">
        <w:rPr>
          <w:rFonts w:ascii="Calibri" w:hAnsi="Calibri" w:cs="Calibri"/>
          <w:sz w:val="24"/>
          <w:szCs w:val="24"/>
        </w:rPr>
        <w:t>s</w:t>
      </w:r>
      <w:r w:rsidRPr="007F014D">
        <w:rPr>
          <w:rFonts w:ascii="Calibri" w:hAnsi="Calibri" w:cs="Calibri"/>
          <w:sz w:val="24"/>
          <w:szCs w:val="24"/>
        </w:rPr>
        <w:t xml:space="preserve"> horizons. Après 6 mois, le fonctionnement du comité de pilotage sera évalué et éventuellement renouvelé.</w:t>
      </w:r>
    </w:p>
    <w:p w14:paraId="0239AB64" w14:textId="77777777" w:rsidR="00EB6039" w:rsidRPr="005664CD" w:rsidRDefault="00EB6039" w:rsidP="00EB6039">
      <w:pPr>
        <w:rPr>
          <w:b/>
          <w:bCs/>
          <w:color w:val="FFFFFF" w:themeColor="background1"/>
          <w:sz w:val="28"/>
          <w:szCs w:val="28"/>
          <w:highlight w:val="darkGreen"/>
        </w:rPr>
      </w:pPr>
    </w:p>
    <w:p w14:paraId="7970D180" w14:textId="51B78286" w:rsidR="00EB6039" w:rsidRPr="005664CD" w:rsidRDefault="005664CD" w:rsidP="00EB6039">
      <w:r w:rsidRPr="005664CD">
        <w:rPr>
          <w:b/>
          <w:bCs/>
          <w:color w:val="FFFFFF" w:themeColor="background1"/>
          <w:sz w:val="28"/>
          <w:szCs w:val="28"/>
          <w:highlight w:val="darkYellow"/>
        </w:rPr>
        <w:t>COMPOSITION</w:t>
      </w:r>
    </w:p>
    <w:p w14:paraId="2DE91617" w14:textId="47D2AE08" w:rsidR="005664CD" w:rsidRPr="007F014D" w:rsidRDefault="005664CD" w:rsidP="005664CD">
      <w:pPr>
        <w:rPr>
          <w:rFonts w:ascii="Calibri" w:hAnsi="Calibri" w:cs="Calibri"/>
          <w:sz w:val="24"/>
          <w:szCs w:val="24"/>
        </w:rPr>
      </w:pPr>
      <w:r w:rsidRPr="007F014D">
        <w:rPr>
          <w:rFonts w:ascii="Calibri" w:hAnsi="Calibri" w:cs="Calibri"/>
          <w:sz w:val="24"/>
          <w:szCs w:val="24"/>
        </w:rPr>
        <w:t xml:space="preserve">Le </w:t>
      </w:r>
      <w:r w:rsidR="00EA7800">
        <w:rPr>
          <w:rFonts w:ascii="Calibri" w:hAnsi="Calibri" w:cs="Calibri"/>
          <w:sz w:val="24"/>
          <w:szCs w:val="24"/>
        </w:rPr>
        <w:t>comité</w:t>
      </w:r>
      <w:r w:rsidRPr="007F014D">
        <w:rPr>
          <w:rFonts w:ascii="Calibri" w:hAnsi="Calibri" w:cs="Calibri"/>
          <w:sz w:val="24"/>
          <w:szCs w:val="24"/>
        </w:rPr>
        <w:t xml:space="preserve"> de pilotage est composé de 6 membres :</w:t>
      </w:r>
    </w:p>
    <w:p w14:paraId="6201398F" w14:textId="4C446728" w:rsidR="005664CD" w:rsidRPr="005664CD" w:rsidRDefault="005664CD" w:rsidP="005664CD">
      <w:pPr>
        <w:pStyle w:val="ListParagraph"/>
        <w:numPr>
          <w:ilvl w:val="0"/>
          <w:numId w:val="6"/>
        </w:numPr>
        <w:rPr>
          <w:rFonts w:ascii="Calibri" w:hAnsi="Calibri" w:cs="Calibri"/>
          <w:sz w:val="24"/>
          <w:szCs w:val="24"/>
        </w:rPr>
      </w:pPr>
      <w:r w:rsidRPr="005664CD">
        <w:rPr>
          <w:rFonts w:ascii="Calibri" w:hAnsi="Calibri" w:cs="Calibri"/>
          <w:sz w:val="24"/>
          <w:szCs w:val="24"/>
        </w:rPr>
        <w:t>3 associations ou citoyens engagés</w:t>
      </w:r>
    </w:p>
    <w:p w14:paraId="640A0E8B" w14:textId="34B16100" w:rsidR="005664CD" w:rsidRPr="005664CD" w:rsidRDefault="005664CD" w:rsidP="005664CD">
      <w:pPr>
        <w:pStyle w:val="ListParagraph"/>
        <w:numPr>
          <w:ilvl w:val="0"/>
          <w:numId w:val="6"/>
        </w:numPr>
        <w:rPr>
          <w:rFonts w:ascii="Calibri" w:hAnsi="Calibri" w:cs="Calibri"/>
          <w:sz w:val="24"/>
          <w:szCs w:val="24"/>
        </w:rPr>
      </w:pPr>
      <w:r w:rsidRPr="005664CD">
        <w:rPr>
          <w:rFonts w:ascii="Calibri" w:hAnsi="Calibri" w:cs="Calibri"/>
          <w:sz w:val="24"/>
          <w:szCs w:val="24"/>
        </w:rPr>
        <w:t xml:space="preserve">1 acteur économique </w:t>
      </w:r>
    </w:p>
    <w:p w14:paraId="70DCE467" w14:textId="0A2F38A5" w:rsidR="005664CD" w:rsidRPr="005664CD" w:rsidRDefault="005664CD" w:rsidP="005664CD">
      <w:pPr>
        <w:pStyle w:val="ListParagraph"/>
        <w:numPr>
          <w:ilvl w:val="0"/>
          <w:numId w:val="6"/>
        </w:numPr>
        <w:rPr>
          <w:rFonts w:ascii="Calibri" w:hAnsi="Calibri" w:cs="Calibri"/>
          <w:sz w:val="24"/>
          <w:szCs w:val="24"/>
        </w:rPr>
      </w:pPr>
      <w:r w:rsidRPr="005664CD">
        <w:rPr>
          <w:rFonts w:ascii="Calibri" w:hAnsi="Calibri" w:cs="Calibri"/>
          <w:sz w:val="24"/>
          <w:szCs w:val="24"/>
        </w:rPr>
        <w:t>2 citoyens ayant une expertise en matière de participation/inclusion</w:t>
      </w:r>
    </w:p>
    <w:p w14:paraId="65333190" w14:textId="7050C2C7" w:rsidR="005664CD" w:rsidRPr="007F014D" w:rsidRDefault="005664CD" w:rsidP="005664CD">
      <w:pPr>
        <w:rPr>
          <w:rFonts w:ascii="Calibri" w:hAnsi="Calibri" w:cs="Calibri"/>
          <w:sz w:val="24"/>
          <w:szCs w:val="24"/>
        </w:rPr>
      </w:pPr>
      <w:r w:rsidRPr="007F014D">
        <w:rPr>
          <w:rFonts w:ascii="Calibri" w:hAnsi="Calibri" w:cs="Calibri"/>
          <w:sz w:val="24"/>
          <w:szCs w:val="24"/>
        </w:rPr>
        <w:t xml:space="preserve">L'activité principale de 3 des 6 membres se déroule à proximité de la </w:t>
      </w:r>
      <w:r w:rsidR="00A06D80">
        <w:rPr>
          <w:rFonts w:ascii="Calibri" w:hAnsi="Calibri" w:cs="Calibri"/>
          <w:sz w:val="24"/>
          <w:szCs w:val="24"/>
        </w:rPr>
        <w:t>f</w:t>
      </w:r>
      <w:r w:rsidRPr="007F014D">
        <w:rPr>
          <w:rFonts w:ascii="Calibri" w:hAnsi="Calibri" w:cs="Calibri"/>
          <w:sz w:val="24"/>
          <w:szCs w:val="24"/>
        </w:rPr>
        <w:t xml:space="preserve">oire. </w:t>
      </w:r>
    </w:p>
    <w:p w14:paraId="78013BBF" w14:textId="77777777" w:rsidR="005664CD" w:rsidRPr="007F014D" w:rsidRDefault="005664CD" w:rsidP="005664CD">
      <w:r w:rsidRPr="007F014D">
        <w:rPr>
          <w:rFonts w:ascii="Calibri" w:hAnsi="Calibri" w:cs="Calibri"/>
          <w:sz w:val="24"/>
          <w:szCs w:val="24"/>
        </w:rPr>
        <w:t>Une liste de réserve de 6 membres sera établie et sera tenue informée de l'évolution des réunions.</w:t>
      </w:r>
    </w:p>
    <w:p w14:paraId="149F0DC8" w14:textId="77777777" w:rsidR="00EB6039" w:rsidRPr="005664CD" w:rsidRDefault="00EB6039" w:rsidP="00EB6039"/>
    <w:p w14:paraId="34E05E17" w14:textId="032FA90C" w:rsidR="00EB6039" w:rsidRPr="005664CD" w:rsidRDefault="00EB6039" w:rsidP="00EB6039">
      <w:pPr>
        <w:rPr>
          <w:b/>
          <w:bCs/>
          <w:color w:val="FFFFFF" w:themeColor="background1"/>
          <w:sz w:val="28"/>
          <w:szCs w:val="28"/>
          <w:highlight w:val="darkYellow"/>
        </w:rPr>
      </w:pPr>
      <w:r w:rsidRPr="005664CD">
        <w:rPr>
          <w:b/>
          <w:bCs/>
          <w:color w:val="FFFFFF" w:themeColor="background1"/>
          <w:sz w:val="28"/>
          <w:szCs w:val="28"/>
          <w:highlight w:val="darkYellow"/>
        </w:rPr>
        <w:t>MISSI</w:t>
      </w:r>
      <w:r w:rsidR="005664CD" w:rsidRPr="005664CD">
        <w:rPr>
          <w:b/>
          <w:bCs/>
          <w:color w:val="FFFFFF" w:themeColor="background1"/>
          <w:sz w:val="28"/>
          <w:szCs w:val="28"/>
          <w:highlight w:val="darkYellow"/>
        </w:rPr>
        <w:t>ON</w:t>
      </w:r>
    </w:p>
    <w:p w14:paraId="12B7EB1F" w14:textId="77777777" w:rsidR="005664CD" w:rsidRPr="005664CD" w:rsidRDefault="005664CD" w:rsidP="005664CD">
      <w:pPr>
        <w:rPr>
          <w:rFonts w:ascii="Calibri" w:hAnsi="Calibri" w:cs="Calibri"/>
          <w:sz w:val="24"/>
          <w:szCs w:val="24"/>
        </w:rPr>
      </w:pPr>
      <w:r w:rsidRPr="005664CD">
        <w:rPr>
          <w:rFonts w:ascii="Calibri" w:hAnsi="Calibri" w:cs="Calibri"/>
          <w:sz w:val="24"/>
          <w:szCs w:val="24"/>
        </w:rPr>
        <w:t>La mission du comité de pilotage comprend :</w:t>
      </w:r>
    </w:p>
    <w:p w14:paraId="34C3D137" w14:textId="60A7BF74" w:rsidR="005664CD" w:rsidRPr="005664CD" w:rsidRDefault="005664CD" w:rsidP="005664CD">
      <w:pPr>
        <w:pStyle w:val="ListParagraph"/>
        <w:numPr>
          <w:ilvl w:val="0"/>
          <w:numId w:val="7"/>
        </w:numPr>
        <w:rPr>
          <w:rFonts w:ascii="Calibri" w:hAnsi="Calibri" w:cs="Calibri"/>
          <w:sz w:val="24"/>
          <w:szCs w:val="24"/>
        </w:rPr>
      </w:pPr>
      <w:r w:rsidRPr="005664CD">
        <w:rPr>
          <w:rFonts w:ascii="Calibri" w:hAnsi="Calibri" w:cs="Calibri"/>
          <w:sz w:val="24"/>
          <w:szCs w:val="24"/>
        </w:rPr>
        <w:t xml:space="preserve">Analyser et valider les demandes d'utilisation de l'espace public en collaboration avec le comité exécutif de la </w:t>
      </w:r>
      <w:r w:rsidR="00A06D80">
        <w:rPr>
          <w:rFonts w:ascii="Calibri" w:hAnsi="Calibri" w:cs="Calibri"/>
          <w:sz w:val="24"/>
          <w:szCs w:val="24"/>
        </w:rPr>
        <w:t>f</w:t>
      </w:r>
      <w:r w:rsidRPr="005664CD">
        <w:rPr>
          <w:rFonts w:ascii="Calibri" w:hAnsi="Calibri" w:cs="Calibri"/>
          <w:sz w:val="24"/>
          <w:szCs w:val="24"/>
        </w:rPr>
        <w:t>oire.</w:t>
      </w:r>
    </w:p>
    <w:p w14:paraId="573DF35C" w14:textId="1575FD8F" w:rsidR="005664CD" w:rsidRPr="005664CD" w:rsidRDefault="005664CD" w:rsidP="005664CD">
      <w:pPr>
        <w:pStyle w:val="ListParagraph"/>
        <w:numPr>
          <w:ilvl w:val="0"/>
          <w:numId w:val="7"/>
        </w:numPr>
        <w:rPr>
          <w:rFonts w:ascii="Calibri" w:hAnsi="Calibri" w:cs="Calibri"/>
          <w:sz w:val="24"/>
          <w:szCs w:val="24"/>
        </w:rPr>
      </w:pPr>
      <w:r w:rsidRPr="005664CD">
        <w:rPr>
          <w:rFonts w:ascii="Calibri" w:hAnsi="Calibri" w:cs="Calibri"/>
          <w:sz w:val="24"/>
          <w:szCs w:val="24"/>
        </w:rPr>
        <w:t>Fournir des avis et des recommandations sur l'utilisation de l'espace public.</w:t>
      </w:r>
    </w:p>
    <w:p w14:paraId="7EADFC17" w14:textId="6F89ED58" w:rsidR="005664CD" w:rsidRPr="005664CD" w:rsidRDefault="005664CD" w:rsidP="005664CD">
      <w:pPr>
        <w:pStyle w:val="ListParagraph"/>
        <w:numPr>
          <w:ilvl w:val="0"/>
          <w:numId w:val="7"/>
        </w:numPr>
        <w:rPr>
          <w:rFonts w:ascii="Calibri" w:hAnsi="Calibri" w:cs="Calibri"/>
          <w:sz w:val="24"/>
          <w:szCs w:val="24"/>
        </w:rPr>
      </w:pPr>
      <w:r w:rsidRPr="005664CD">
        <w:rPr>
          <w:rFonts w:ascii="Calibri" w:hAnsi="Calibri" w:cs="Calibri"/>
          <w:sz w:val="24"/>
          <w:szCs w:val="24"/>
        </w:rPr>
        <w:lastRenderedPageBreak/>
        <w:t>Partager les informations et les expériences de terrain afin que l</w:t>
      </w:r>
      <w:r w:rsidR="00736E64">
        <w:rPr>
          <w:rFonts w:ascii="Calibri" w:hAnsi="Calibri" w:cs="Calibri"/>
          <w:sz w:val="24"/>
          <w:szCs w:val="24"/>
        </w:rPr>
        <w:t xml:space="preserve">’équipe </w:t>
      </w:r>
      <w:r w:rsidR="00EA7800">
        <w:rPr>
          <w:rFonts w:ascii="Calibri" w:hAnsi="Calibri" w:cs="Calibri"/>
          <w:sz w:val="24"/>
          <w:szCs w:val="24"/>
        </w:rPr>
        <w:t>journlière</w:t>
      </w:r>
      <w:r w:rsidRPr="005664CD">
        <w:rPr>
          <w:rFonts w:ascii="Calibri" w:hAnsi="Calibri" w:cs="Calibri"/>
          <w:sz w:val="24"/>
          <w:szCs w:val="24"/>
        </w:rPr>
        <w:t xml:space="preserve"> puisse en tenir compte au mieux.</w:t>
      </w:r>
    </w:p>
    <w:p w14:paraId="73ACFF3B" w14:textId="1180847C" w:rsidR="005664CD" w:rsidRPr="005664CD" w:rsidRDefault="005664CD" w:rsidP="005664CD">
      <w:pPr>
        <w:pStyle w:val="ListParagraph"/>
        <w:numPr>
          <w:ilvl w:val="0"/>
          <w:numId w:val="7"/>
        </w:numPr>
        <w:rPr>
          <w:rFonts w:ascii="Calibri" w:hAnsi="Calibri" w:cs="Calibri"/>
          <w:sz w:val="24"/>
          <w:szCs w:val="24"/>
        </w:rPr>
      </w:pPr>
      <w:r w:rsidRPr="005664CD">
        <w:rPr>
          <w:rFonts w:ascii="Calibri" w:hAnsi="Calibri" w:cs="Calibri"/>
          <w:sz w:val="24"/>
          <w:szCs w:val="24"/>
        </w:rPr>
        <w:t xml:space="preserve">Collaborer avec les différents acteurs </w:t>
      </w:r>
      <w:r w:rsidR="00EA7800">
        <w:rPr>
          <w:rFonts w:ascii="Calibri" w:hAnsi="Calibri" w:cs="Calibri"/>
          <w:sz w:val="24"/>
          <w:szCs w:val="24"/>
        </w:rPr>
        <w:t>de l’équipe journalière</w:t>
      </w:r>
      <w:r w:rsidRPr="005664CD">
        <w:rPr>
          <w:rFonts w:ascii="Calibri" w:hAnsi="Calibri" w:cs="Calibri"/>
          <w:sz w:val="24"/>
          <w:szCs w:val="24"/>
        </w:rPr>
        <w:t xml:space="preserve"> pour trouver des solutions concrètes, adaptées au quartier.</w:t>
      </w:r>
    </w:p>
    <w:p w14:paraId="62CC786C" w14:textId="3C35F952" w:rsidR="00EB6039" w:rsidRDefault="005664CD" w:rsidP="005664CD">
      <w:pPr>
        <w:pStyle w:val="ListParagraph"/>
        <w:numPr>
          <w:ilvl w:val="0"/>
          <w:numId w:val="7"/>
        </w:numPr>
        <w:rPr>
          <w:rFonts w:ascii="Calibri" w:hAnsi="Calibri" w:cs="Calibri"/>
          <w:sz w:val="24"/>
          <w:szCs w:val="24"/>
        </w:rPr>
      </w:pPr>
      <w:r w:rsidRPr="005664CD">
        <w:rPr>
          <w:rFonts w:ascii="Calibri" w:hAnsi="Calibri" w:cs="Calibri"/>
          <w:sz w:val="24"/>
          <w:szCs w:val="24"/>
        </w:rPr>
        <w:t>Participer aux réunions d</w:t>
      </w:r>
      <w:r w:rsidRPr="00736E64">
        <w:rPr>
          <w:rFonts w:ascii="Calibri" w:hAnsi="Calibri" w:cs="Calibri"/>
          <w:sz w:val="24"/>
          <w:szCs w:val="24"/>
        </w:rPr>
        <w:t>u comité de pilotage.</w:t>
      </w:r>
    </w:p>
    <w:p w14:paraId="7DAA9840" w14:textId="77777777" w:rsidR="00736E64" w:rsidRPr="00736E64" w:rsidRDefault="00736E64" w:rsidP="00736E64">
      <w:pPr>
        <w:pStyle w:val="ListParagraph"/>
        <w:rPr>
          <w:rFonts w:ascii="Calibri" w:hAnsi="Calibri" w:cs="Calibri"/>
          <w:sz w:val="24"/>
          <w:szCs w:val="24"/>
        </w:rPr>
      </w:pPr>
    </w:p>
    <w:p w14:paraId="5934ADCF" w14:textId="6792AB7A" w:rsidR="00EB6039" w:rsidRPr="00736E64" w:rsidRDefault="00736E64" w:rsidP="00EB6039">
      <w:pPr>
        <w:rPr>
          <w:b/>
          <w:bCs/>
          <w:color w:val="FFFFFF" w:themeColor="background1"/>
          <w:sz w:val="28"/>
          <w:szCs w:val="28"/>
          <w:highlight w:val="darkYellow"/>
        </w:rPr>
      </w:pPr>
      <w:r w:rsidRPr="00736E64">
        <w:rPr>
          <w:b/>
          <w:bCs/>
          <w:color w:val="FFFFFF" w:themeColor="background1"/>
          <w:sz w:val="28"/>
          <w:szCs w:val="28"/>
          <w:highlight w:val="darkYellow"/>
        </w:rPr>
        <w:t>ATTE</w:t>
      </w:r>
      <w:r w:rsidR="00EE4D16" w:rsidRPr="00736E64">
        <w:rPr>
          <w:b/>
          <w:bCs/>
          <w:color w:val="FFFFFF" w:themeColor="background1"/>
          <w:sz w:val="28"/>
          <w:szCs w:val="28"/>
          <w:highlight w:val="darkYellow"/>
        </w:rPr>
        <w:t>N</w:t>
      </w:r>
      <w:r w:rsidRPr="00736E64">
        <w:rPr>
          <w:b/>
          <w:bCs/>
          <w:color w:val="FFFFFF" w:themeColor="background1"/>
          <w:sz w:val="28"/>
          <w:szCs w:val="28"/>
          <w:highlight w:val="darkYellow"/>
        </w:rPr>
        <w:t>TES ENVERS LES MEMBRES</w:t>
      </w:r>
    </w:p>
    <w:p w14:paraId="453CCD07" w14:textId="77777777" w:rsidR="00736E64" w:rsidRPr="00736E64" w:rsidRDefault="00736E64" w:rsidP="00736E64">
      <w:pPr>
        <w:rPr>
          <w:sz w:val="24"/>
          <w:szCs w:val="24"/>
        </w:rPr>
      </w:pPr>
      <w:r w:rsidRPr="00736E64">
        <w:rPr>
          <w:sz w:val="24"/>
          <w:szCs w:val="24"/>
        </w:rPr>
        <w:t>Les membres s'engagent individuellement et volontairement pendant 6 mois à :</w:t>
      </w:r>
    </w:p>
    <w:p w14:paraId="4892702A" w14:textId="34390991" w:rsidR="00736E64" w:rsidRPr="00736E64" w:rsidRDefault="00736E64" w:rsidP="00736E64">
      <w:pPr>
        <w:pStyle w:val="ListParagraph"/>
        <w:numPr>
          <w:ilvl w:val="0"/>
          <w:numId w:val="8"/>
        </w:numPr>
        <w:rPr>
          <w:sz w:val="24"/>
          <w:szCs w:val="24"/>
        </w:rPr>
      </w:pPr>
      <w:r w:rsidRPr="00736E64">
        <w:rPr>
          <w:sz w:val="24"/>
          <w:szCs w:val="24"/>
        </w:rPr>
        <w:t xml:space="preserve">Assister au plus grand nombre possible de réunions avec </w:t>
      </w:r>
      <w:r w:rsidR="00EA7800">
        <w:rPr>
          <w:sz w:val="24"/>
          <w:szCs w:val="24"/>
        </w:rPr>
        <w:t>l’équipe journalière</w:t>
      </w:r>
      <w:r w:rsidRPr="00736E64">
        <w:rPr>
          <w:sz w:val="24"/>
          <w:szCs w:val="24"/>
        </w:rPr>
        <w:t>. Les absences doivent rester exceptionnelles pour le bon fonctionnement du comité de pilotage</w:t>
      </w:r>
      <w:r w:rsidR="00246DF3">
        <w:rPr>
          <w:sz w:val="24"/>
          <w:szCs w:val="24"/>
        </w:rPr>
        <w:t>.</w:t>
      </w:r>
    </w:p>
    <w:p w14:paraId="34E5E74E" w14:textId="17044708" w:rsidR="00736E64" w:rsidRPr="00736E64" w:rsidRDefault="00736E64" w:rsidP="00736E64">
      <w:pPr>
        <w:pStyle w:val="ListParagraph"/>
        <w:numPr>
          <w:ilvl w:val="0"/>
          <w:numId w:val="8"/>
        </w:numPr>
        <w:rPr>
          <w:sz w:val="24"/>
          <w:szCs w:val="24"/>
        </w:rPr>
      </w:pPr>
      <w:r>
        <w:rPr>
          <w:sz w:val="24"/>
          <w:szCs w:val="24"/>
        </w:rPr>
        <w:t>D</w:t>
      </w:r>
      <w:r w:rsidRPr="00736E64">
        <w:rPr>
          <w:sz w:val="24"/>
          <w:szCs w:val="24"/>
        </w:rPr>
        <w:t>iffuser la mission d</w:t>
      </w:r>
      <w:r>
        <w:rPr>
          <w:sz w:val="24"/>
          <w:szCs w:val="24"/>
        </w:rPr>
        <w:t xml:space="preserve">e la Bourse </w:t>
      </w:r>
      <w:r w:rsidRPr="00736E64">
        <w:rPr>
          <w:sz w:val="24"/>
          <w:szCs w:val="24"/>
        </w:rPr>
        <w:t>auprès des habitants, des associations et des acteurs économiques du quartier ou du secteur</w:t>
      </w:r>
      <w:r w:rsidR="00246DF3">
        <w:rPr>
          <w:sz w:val="24"/>
          <w:szCs w:val="24"/>
        </w:rPr>
        <w:t>.</w:t>
      </w:r>
    </w:p>
    <w:p w14:paraId="7B318CAE" w14:textId="7FFE85DF" w:rsidR="00EB6039" w:rsidRDefault="00736E64" w:rsidP="00736E64">
      <w:pPr>
        <w:pStyle w:val="ListParagraph"/>
        <w:numPr>
          <w:ilvl w:val="0"/>
          <w:numId w:val="8"/>
        </w:numPr>
        <w:rPr>
          <w:sz w:val="24"/>
          <w:szCs w:val="24"/>
        </w:rPr>
      </w:pPr>
      <w:r w:rsidRPr="00736E64">
        <w:rPr>
          <w:sz w:val="24"/>
          <w:szCs w:val="24"/>
        </w:rPr>
        <w:t>Être des contacts importants pour d'autres citoyens ou associations, pour les informer et leur expliquer les discussions en cours.</w:t>
      </w:r>
    </w:p>
    <w:p w14:paraId="6262AD27" w14:textId="77777777" w:rsidR="00736E64" w:rsidRPr="00736E64" w:rsidRDefault="00736E64" w:rsidP="00736E64">
      <w:pPr>
        <w:pStyle w:val="ListParagraph"/>
        <w:rPr>
          <w:sz w:val="24"/>
          <w:szCs w:val="24"/>
        </w:rPr>
      </w:pPr>
    </w:p>
    <w:p w14:paraId="36EEE9B8" w14:textId="5E5309EB" w:rsidR="00EB6039" w:rsidRPr="00736E64" w:rsidRDefault="00EB6039" w:rsidP="00EB6039">
      <w:pPr>
        <w:rPr>
          <w:b/>
          <w:bCs/>
          <w:color w:val="FFFFFF" w:themeColor="background1"/>
          <w:sz w:val="28"/>
          <w:szCs w:val="28"/>
          <w:highlight w:val="darkYellow"/>
        </w:rPr>
      </w:pPr>
      <w:r w:rsidRPr="00736E64">
        <w:rPr>
          <w:b/>
          <w:bCs/>
          <w:color w:val="FFFFFF" w:themeColor="background1"/>
          <w:sz w:val="28"/>
          <w:szCs w:val="28"/>
          <w:highlight w:val="darkYellow"/>
        </w:rPr>
        <w:t xml:space="preserve">ENGAGEMENT </w:t>
      </w:r>
      <w:r w:rsidR="00FF06FF">
        <w:rPr>
          <w:b/>
          <w:bCs/>
          <w:color w:val="FFFFFF" w:themeColor="background1"/>
          <w:sz w:val="28"/>
          <w:szCs w:val="28"/>
          <w:highlight w:val="darkYellow"/>
        </w:rPr>
        <w:t>D</w:t>
      </w:r>
      <w:r w:rsidR="00EA7800">
        <w:rPr>
          <w:b/>
          <w:bCs/>
          <w:color w:val="FFFFFF" w:themeColor="background1"/>
          <w:sz w:val="28"/>
          <w:szCs w:val="28"/>
          <w:highlight w:val="darkYellow"/>
        </w:rPr>
        <w:t>E l’EQUIPE JOURNALIERE</w:t>
      </w:r>
    </w:p>
    <w:p w14:paraId="5342BA69" w14:textId="71F79B03" w:rsidR="00736E64" w:rsidRPr="00736E64" w:rsidRDefault="00EA7800" w:rsidP="00736E64">
      <w:pPr>
        <w:rPr>
          <w:sz w:val="24"/>
          <w:szCs w:val="24"/>
        </w:rPr>
      </w:pPr>
      <w:r>
        <w:rPr>
          <w:sz w:val="24"/>
          <w:szCs w:val="24"/>
        </w:rPr>
        <w:t>L’équipe journalière</w:t>
      </w:r>
      <w:r w:rsidR="00FB46B8" w:rsidRPr="00FB46B8">
        <w:rPr>
          <w:sz w:val="24"/>
          <w:szCs w:val="24"/>
        </w:rPr>
        <w:t xml:space="preserve"> </w:t>
      </w:r>
      <w:r w:rsidR="00736E64" w:rsidRPr="00736E64">
        <w:rPr>
          <w:sz w:val="24"/>
          <w:szCs w:val="24"/>
        </w:rPr>
        <w:t xml:space="preserve">de la Bourse s'engage à : </w:t>
      </w:r>
    </w:p>
    <w:p w14:paraId="41F62151" w14:textId="45CC4DAD" w:rsidR="00736E64" w:rsidRPr="00736E64" w:rsidRDefault="00230664" w:rsidP="00736E64">
      <w:pPr>
        <w:pStyle w:val="ListParagraph"/>
        <w:numPr>
          <w:ilvl w:val="0"/>
          <w:numId w:val="9"/>
        </w:numPr>
        <w:rPr>
          <w:sz w:val="24"/>
          <w:szCs w:val="24"/>
        </w:rPr>
      </w:pPr>
      <w:r>
        <w:rPr>
          <w:sz w:val="24"/>
          <w:szCs w:val="24"/>
        </w:rPr>
        <w:t>É</w:t>
      </w:r>
      <w:r w:rsidR="00736E64" w:rsidRPr="00736E64">
        <w:rPr>
          <w:sz w:val="24"/>
          <w:szCs w:val="24"/>
        </w:rPr>
        <w:t>couter les avis et recommandations</w:t>
      </w:r>
      <w:r>
        <w:rPr>
          <w:sz w:val="24"/>
          <w:szCs w:val="24"/>
        </w:rPr>
        <w:t>,</w:t>
      </w:r>
      <w:r w:rsidR="00736E64" w:rsidRPr="00736E64">
        <w:rPr>
          <w:sz w:val="24"/>
          <w:szCs w:val="24"/>
        </w:rPr>
        <w:t xml:space="preserve"> mais aussi les préoccupations légitimes du Comité de </w:t>
      </w:r>
      <w:r w:rsidR="007646C1">
        <w:rPr>
          <w:sz w:val="24"/>
          <w:szCs w:val="24"/>
        </w:rPr>
        <w:t>p</w:t>
      </w:r>
      <w:r w:rsidR="00736E64" w:rsidRPr="00736E64">
        <w:rPr>
          <w:sz w:val="24"/>
          <w:szCs w:val="24"/>
        </w:rPr>
        <w:t>ilotage</w:t>
      </w:r>
    </w:p>
    <w:p w14:paraId="1A68EBBB" w14:textId="5798DF50" w:rsidR="00736E64" w:rsidRPr="00736E64" w:rsidRDefault="00736E64" w:rsidP="00736E64">
      <w:pPr>
        <w:pStyle w:val="ListParagraph"/>
        <w:numPr>
          <w:ilvl w:val="0"/>
          <w:numId w:val="9"/>
        </w:numPr>
        <w:rPr>
          <w:sz w:val="24"/>
          <w:szCs w:val="24"/>
        </w:rPr>
      </w:pPr>
      <w:r w:rsidRPr="00736E64">
        <w:rPr>
          <w:sz w:val="24"/>
          <w:szCs w:val="24"/>
        </w:rPr>
        <w:t>Faire preuve de la transparence nécessaire sur les candidatures</w:t>
      </w:r>
    </w:p>
    <w:p w14:paraId="78D8F119" w14:textId="1E4C303D" w:rsidR="00EB6039" w:rsidRPr="00736E64" w:rsidRDefault="00736E64" w:rsidP="00736E64">
      <w:pPr>
        <w:pStyle w:val="ListParagraph"/>
        <w:numPr>
          <w:ilvl w:val="0"/>
          <w:numId w:val="9"/>
        </w:numPr>
        <w:rPr>
          <w:sz w:val="24"/>
          <w:szCs w:val="24"/>
        </w:rPr>
      </w:pPr>
      <w:r w:rsidRPr="00736E64">
        <w:rPr>
          <w:sz w:val="24"/>
          <w:szCs w:val="24"/>
        </w:rPr>
        <w:t xml:space="preserve">Prendre en charge l'organisation logistique des réunions du </w:t>
      </w:r>
      <w:r w:rsidR="007646C1">
        <w:rPr>
          <w:sz w:val="24"/>
          <w:szCs w:val="24"/>
        </w:rPr>
        <w:t>comité de pilotage</w:t>
      </w:r>
      <w:r w:rsidRPr="00736E64">
        <w:rPr>
          <w:sz w:val="24"/>
          <w:szCs w:val="24"/>
        </w:rPr>
        <w:t xml:space="preserve"> (réservation de salle, mise en place, invitations, restauration, etc.)</w:t>
      </w:r>
    </w:p>
    <w:p w14:paraId="35A63A61" w14:textId="4CA0CE9A" w:rsidR="00EB6039" w:rsidRPr="007646C1" w:rsidRDefault="007646C1" w:rsidP="00EB6039">
      <w:pPr>
        <w:rPr>
          <w:b/>
          <w:bCs/>
          <w:color w:val="FFFFFF" w:themeColor="background1"/>
          <w:sz w:val="28"/>
          <w:szCs w:val="28"/>
          <w:highlight w:val="darkYellow"/>
        </w:rPr>
      </w:pPr>
      <w:r w:rsidRPr="007646C1">
        <w:rPr>
          <w:b/>
          <w:bCs/>
          <w:color w:val="FFFFFF" w:themeColor="background1"/>
          <w:sz w:val="28"/>
          <w:szCs w:val="28"/>
          <w:highlight w:val="darkYellow"/>
        </w:rPr>
        <w:t>L</w:t>
      </w:r>
      <w:r w:rsidR="00EB6039" w:rsidRPr="007646C1">
        <w:rPr>
          <w:b/>
          <w:bCs/>
          <w:color w:val="FFFFFF" w:themeColor="background1"/>
          <w:sz w:val="28"/>
          <w:szCs w:val="28"/>
          <w:highlight w:val="darkYellow"/>
        </w:rPr>
        <w:t xml:space="preserve">E </w:t>
      </w:r>
      <w:r w:rsidRPr="007646C1">
        <w:rPr>
          <w:b/>
          <w:bCs/>
          <w:color w:val="FFFFFF" w:themeColor="background1"/>
          <w:sz w:val="28"/>
          <w:szCs w:val="28"/>
          <w:highlight w:val="darkYellow"/>
        </w:rPr>
        <w:t>FONCTIONNEMENT DU COMIT</w:t>
      </w:r>
      <w:r w:rsidR="00230664">
        <w:rPr>
          <w:b/>
          <w:bCs/>
          <w:color w:val="FFFFFF" w:themeColor="background1"/>
          <w:sz w:val="28"/>
          <w:szCs w:val="28"/>
          <w:highlight w:val="darkYellow"/>
        </w:rPr>
        <w:t>É</w:t>
      </w:r>
      <w:r w:rsidRPr="007646C1">
        <w:rPr>
          <w:b/>
          <w:bCs/>
          <w:color w:val="FFFFFF" w:themeColor="background1"/>
          <w:sz w:val="28"/>
          <w:szCs w:val="28"/>
          <w:highlight w:val="darkYellow"/>
        </w:rPr>
        <w:t xml:space="preserve"> D</w:t>
      </w:r>
      <w:r>
        <w:rPr>
          <w:b/>
          <w:bCs/>
          <w:color w:val="FFFFFF" w:themeColor="background1"/>
          <w:sz w:val="28"/>
          <w:szCs w:val="28"/>
          <w:highlight w:val="darkYellow"/>
        </w:rPr>
        <w:t>E PILOTAGE</w:t>
      </w:r>
    </w:p>
    <w:p w14:paraId="34B5A890" w14:textId="465D35C0" w:rsidR="007646C1" w:rsidRPr="007646C1" w:rsidRDefault="007646C1" w:rsidP="007646C1">
      <w:pPr>
        <w:pStyle w:val="ListParagraph"/>
        <w:numPr>
          <w:ilvl w:val="0"/>
          <w:numId w:val="10"/>
        </w:numPr>
        <w:rPr>
          <w:sz w:val="24"/>
          <w:szCs w:val="24"/>
        </w:rPr>
      </w:pPr>
      <w:r w:rsidRPr="007646C1">
        <w:rPr>
          <w:sz w:val="24"/>
          <w:szCs w:val="24"/>
        </w:rPr>
        <w:t xml:space="preserve">Le panel se réunira toutes les 2 semaines pendant les heures de bureau </w:t>
      </w:r>
      <w:r>
        <w:rPr>
          <w:sz w:val="24"/>
          <w:szCs w:val="24"/>
        </w:rPr>
        <w:t>à la Bourse et/ou par Teams</w:t>
      </w:r>
    </w:p>
    <w:p w14:paraId="2B40E41B" w14:textId="100A7962" w:rsidR="00EB6039" w:rsidRPr="007646C1" w:rsidRDefault="007646C1" w:rsidP="007646C1">
      <w:pPr>
        <w:pStyle w:val="ListParagraph"/>
        <w:numPr>
          <w:ilvl w:val="0"/>
          <w:numId w:val="10"/>
        </w:numPr>
        <w:rPr>
          <w:sz w:val="24"/>
          <w:szCs w:val="24"/>
        </w:rPr>
      </w:pPr>
      <w:r w:rsidRPr="007646C1">
        <w:rPr>
          <w:sz w:val="24"/>
          <w:szCs w:val="24"/>
        </w:rPr>
        <w:t>La méthode de travail définitive du panel (ordre du jour, méthode de communication entre les membres du panel, etc.) sera discutée et validée par le comité de pilotage lui-même au début de sa mise en place.</w:t>
      </w:r>
    </w:p>
    <w:p w14:paraId="737BB9F2" w14:textId="77777777" w:rsidR="00EB6039" w:rsidRPr="007646C1" w:rsidRDefault="00EB6039" w:rsidP="00EB6039"/>
    <w:p w14:paraId="4927F768" w14:textId="77777777" w:rsidR="00B73B54" w:rsidRPr="007646C1" w:rsidRDefault="00B73B54"/>
    <w:sectPr w:rsidR="00B73B54" w:rsidRPr="007646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DD74B" w14:textId="77777777" w:rsidR="001D2C37" w:rsidRDefault="001D2C37" w:rsidP="001D2C37">
      <w:pPr>
        <w:spacing w:after="0" w:line="240" w:lineRule="auto"/>
      </w:pPr>
      <w:r>
        <w:separator/>
      </w:r>
    </w:p>
  </w:endnote>
  <w:endnote w:type="continuationSeparator" w:id="0">
    <w:p w14:paraId="1217A498" w14:textId="77777777" w:rsidR="001D2C37" w:rsidRDefault="001D2C37" w:rsidP="001D2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9C5D1" w14:textId="77777777" w:rsidR="001D2C37" w:rsidRDefault="001D2C37" w:rsidP="001D2C37">
      <w:pPr>
        <w:spacing w:after="0" w:line="240" w:lineRule="auto"/>
      </w:pPr>
      <w:r>
        <w:separator/>
      </w:r>
    </w:p>
  </w:footnote>
  <w:footnote w:type="continuationSeparator" w:id="0">
    <w:p w14:paraId="0D15D6D8" w14:textId="77777777" w:rsidR="001D2C37" w:rsidRDefault="001D2C37" w:rsidP="001D2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82373"/>
    <w:multiLevelType w:val="hybridMultilevel"/>
    <w:tmpl w:val="36DE52E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B367280"/>
    <w:multiLevelType w:val="hybridMultilevel"/>
    <w:tmpl w:val="ADA6353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DE903A6"/>
    <w:multiLevelType w:val="hybridMultilevel"/>
    <w:tmpl w:val="64103E5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F8C5A29"/>
    <w:multiLevelType w:val="hybridMultilevel"/>
    <w:tmpl w:val="61FEB75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25E248B"/>
    <w:multiLevelType w:val="hybridMultilevel"/>
    <w:tmpl w:val="5FE651B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4532B63"/>
    <w:multiLevelType w:val="hybridMultilevel"/>
    <w:tmpl w:val="49A4917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CF610C6"/>
    <w:multiLevelType w:val="hybridMultilevel"/>
    <w:tmpl w:val="483A29A6"/>
    <w:lvl w:ilvl="0" w:tplc="080C000D">
      <w:start w:val="1"/>
      <w:numFmt w:val="bullet"/>
      <w:lvlText w:val=""/>
      <w:lvlJc w:val="left"/>
      <w:pPr>
        <w:ind w:left="786" w:hanging="360"/>
      </w:pPr>
      <w:rPr>
        <w:rFonts w:ascii="Wingdings" w:hAnsi="Wingdings"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7" w15:restartNumberingAfterBreak="0">
    <w:nsid w:val="5D68372F"/>
    <w:multiLevelType w:val="hybridMultilevel"/>
    <w:tmpl w:val="945C09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5307F39"/>
    <w:multiLevelType w:val="hybridMultilevel"/>
    <w:tmpl w:val="16422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73576B4"/>
    <w:multiLevelType w:val="hybridMultilevel"/>
    <w:tmpl w:val="D9C87B18"/>
    <w:lvl w:ilvl="0" w:tplc="BA1EACB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8"/>
  </w:num>
  <w:num w:numId="6">
    <w:abstractNumId w:val="9"/>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39"/>
    <w:rsid w:val="000E00FF"/>
    <w:rsid w:val="001D2C37"/>
    <w:rsid w:val="001D4CF9"/>
    <w:rsid w:val="00230664"/>
    <w:rsid w:val="00246DF3"/>
    <w:rsid w:val="002673E3"/>
    <w:rsid w:val="0031577D"/>
    <w:rsid w:val="00380143"/>
    <w:rsid w:val="00470164"/>
    <w:rsid w:val="005664CD"/>
    <w:rsid w:val="005E6483"/>
    <w:rsid w:val="006358DE"/>
    <w:rsid w:val="006A2349"/>
    <w:rsid w:val="00736E64"/>
    <w:rsid w:val="007646C1"/>
    <w:rsid w:val="007F014D"/>
    <w:rsid w:val="00834C72"/>
    <w:rsid w:val="0092477C"/>
    <w:rsid w:val="009D69A4"/>
    <w:rsid w:val="00A06D80"/>
    <w:rsid w:val="00B263AA"/>
    <w:rsid w:val="00B73B54"/>
    <w:rsid w:val="00E73CDA"/>
    <w:rsid w:val="00E86F9E"/>
    <w:rsid w:val="00EA7800"/>
    <w:rsid w:val="00EB6039"/>
    <w:rsid w:val="00EE4D16"/>
    <w:rsid w:val="00FA6A3B"/>
    <w:rsid w:val="00FB12B7"/>
    <w:rsid w:val="00FB46B8"/>
    <w:rsid w:val="00FF06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27B1"/>
  <w15:chartTrackingRefBased/>
  <w15:docId w15:val="{CC22EB05-56BB-4ADC-8410-07D89522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39"/>
    <w:pPr>
      <w:ind w:left="720"/>
      <w:contextualSpacing/>
    </w:pPr>
  </w:style>
  <w:style w:type="character" w:styleId="CommentReference">
    <w:name w:val="annotation reference"/>
    <w:basedOn w:val="DefaultParagraphFont"/>
    <w:uiPriority w:val="99"/>
    <w:semiHidden/>
    <w:unhideWhenUsed/>
    <w:rsid w:val="001D4CF9"/>
    <w:rPr>
      <w:sz w:val="16"/>
      <w:szCs w:val="16"/>
    </w:rPr>
  </w:style>
  <w:style w:type="paragraph" w:styleId="CommentText">
    <w:name w:val="annotation text"/>
    <w:basedOn w:val="Normal"/>
    <w:link w:val="CommentTextChar"/>
    <w:uiPriority w:val="99"/>
    <w:semiHidden/>
    <w:unhideWhenUsed/>
    <w:rsid w:val="001D4CF9"/>
    <w:pPr>
      <w:spacing w:line="240" w:lineRule="auto"/>
    </w:pPr>
    <w:rPr>
      <w:sz w:val="20"/>
      <w:szCs w:val="20"/>
    </w:rPr>
  </w:style>
  <w:style w:type="character" w:customStyle="1" w:styleId="CommentTextChar">
    <w:name w:val="Comment Text Char"/>
    <w:basedOn w:val="DefaultParagraphFont"/>
    <w:link w:val="CommentText"/>
    <w:uiPriority w:val="99"/>
    <w:semiHidden/>
    <w:rsid w:val="001D4CF9"/>
    <w:rPr>
      <w:sz w:val="20"/>
      <w:szCs w:val="20"/>
    </w:rPr>
  </w:style>
  <w:style w:type="paragraph" w:styleId="CommentSubject">
    <w:name w:val="annotation subject"/>
    <w:basedOn w:val="CommentText"/>
    <w:next w:val="CommentText"/>
    <w:link w:val="CommentSubjectChar"/>
    <w:uiPriority w:val="99"/>
    <w:semiHidden/>
    <w:unhideWhenUsed/>
    <w:rsid w:val="001D4CF9"/>
    <w:rPr>
      <w:b/>
      <w:bCs/>
    </w:rPr>
  </w:style>
  <w:style w:type="character" w:customStyle="1" w:styleId="CommentSubjectChar">
    <w:name w:val="Comment Subject Char"/>
    <w:basedOn w:val="CommentTextChar"/>
    <w:link w:val="CommentSubject"/>
    <w:uiPriority w:val="99"/>
    <w:semiHidden/>
    <w:rsid w:val="001D4CF9"/>
    <w:rPr>
      <w:b/>
      <w:bCs/>
      <w:sz w:val="20"/>
      <w:szCs w:val="20"/>
    </w:rPr>
  </w:style>
  <w:style w:type="paragraph" w:styleId="BalloonText">
    <w:name w:val="Balloon Text"/>
    <w:basedOn w:val="Normal"/>
    <w:link w:val="BalloonTextChar"/>
    <w:uiPriority w:val="99"/>
    <w:semiHidden/>
    <w:unhideWhenUsed/>
    <w:rsid w:val="001D4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CF9"/>
    <w:rPr>
      <w:rFonts w:ascii="Segoe UI" w:hAnsi="Segoe UI" w:cs="Segoe UI"/>
      <w:sz w:val="18"/>
      <w:szCs w:val="18"/>
    </w:rPr>
  </w:style>
  <w:style w:type="paragraph" w:styleId="Header">
    <w:name w:val="header"/>
    <w:basedOn w:val="Normal"/>
    <w:link w:val="HeaderChar"/>
    <w:uiPriority w:val="99"/>
    <w:unhideWhenUsed/>
    <w:rsid w:val="001D2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C37"/>
  </w:style>
  <w:style w:type="paragraph" w:styleId="Footer">
    <w:name w:val="footer"/>
    <w:basedOn w:val="Normal"/>
    <w:link w:val="FooterChar"/>
    <w:uiPriority w:val="99"/>
    <w:unhideWhenUsed/>
    <w:rsid w:val="001D2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EC986-6F48-4664-A1D9-9020B37C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507</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Taildeman Ilse</dc:creator>
  <cp:keywords/>
  <dc:description/>
  <cp:lastModifiedBy>Taildeman Ilse</cp:lastModifiedBy>
  <cp:revision>15</cp:revision>
  <dcterms:created xsi:type="dcterms:W3CDTF">2023-11-09T13:17:00Z</dcterms:created>
  <dcterms:modified xsi:type="dcterms:W3CDTF">2023-11-13T09:35:00Z</dcterms:modified>
</cp:coreProperties>
</file>