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interview-transcript"/>
      <w:r>
        <w:t xml:space="preserve">Interview transcript</w:t>
      </w:r>
      <w:bookmarkEnd w:id="20"/>
    </w:p>
    <w:p>
      <w:pPr>
        <w:pStyle w:val="FirstParagraph"/>
      </w:pPr>
      <w:r>
        <w:rPr>
          <w:b/>
        </w:rPr>
        <w:t xml:space="preserve">Interview of:</w:t>
      </w:r>
      <w:r>
        <w:t xml:space="preserve"> </w:t>
      </w:r>
      <w:r>
        <w:t xml:space="preserve">Guillaume Guesnon (Res Publica)</w:t>
      </w:r>
      <w:r>
        <w:t xml:space="preserve"> </w:t>
      </w:r>
      <w:r>
        <w:rPr>
          <w:b/>
        </w:rPr>
        <w:t xml:space="preserve">Date:</w:t>
      </w:r>
      <w:r>
        <w:t xml:space="preserve"> </w:t>
      </w:r>
      <w:r>
        <w:t xml:space="preserve">15 May 2026</w:t>
      </w:r>
      <w:r>
        <w:t xml:space="preserve"> </w:t>
      </w:r>
      <w:r>
        <w:rPr>
          <w:b/>
        </w:rPr>
        <w:t xml:space="preserve">Duration:</w:t>
      </w:r>
      <w:r>
        <w:t xml:space="preserve"> </w:t>
      </w:r>
      <w:r>
        <w:t xml:space="preserve">44 minutes</w:t>
      </w:r>
      <w:r>
        <w:t xml:space="preserve"> </w:t>
      </w:r>
      <w:r>
        <w:rPr>
          <w:b/>
        </w:rPr>
        <w:t xml:space="preserve">Conducted by:</w:t>
      </w:r>
      <w:r>
        <w:t xml:space="preserve"> </w:t>
      </w:r>
      <w:r>
        <w:t xml:space="preserve">Archbishop Sinha, PAIR 3038</w:t>
      </w:r>
      <w:r>
        <w:t xml:space="preserve"> </w:t>
      </w:r>
      <w:r>
        <w:rPr>
          <w:i/>
        </w:rPr>
        <w:t xml:space="preserve">Reinventing Democracy</w:t>
      </w:r>
      <w:r>
        <w:t xml:space="preserve">, University of Southampton</w:t>
      </w:r>
      <w:r>
        <w:t xml:space="preserve"> </w:t>
      </w:r>
      <w:r>
        <w:rPr>
          <w:b/>
        </w:rPr>
        <w:t xml:space="preserve">Case study:</w:t>
      </w:r>
      <w:r>
        <w:t xml:space="preserve"> </w:t>
      </w:r>
      <w:r>
        <w:t xml:space="preserve">Student Scientific Convention on the Decarbonisation of Cement-Concrete Construction (IESF / Res Publica)</w:t>
      </w:r>
      <w:r>
        <w:t xml:space="preserve"> </w:t>
      </w:r>
      <w:r>
        <w:rPr>
          <w:b/>
        </w:rPr>
        <w:t xml:space="preserve">Participedia link:</w:t>
      </w:r>
      <w:r>
        <w:t xml:space="preserve"> </w:t>
      </w:r>
      <w:r>
        <w:t xml:space="preserve">[to be added once the preview URL is generated]</w:t>
      </w:r>
    </w:p>
    <w:p>
      <w:pPr>
        <w:pStyle w:val="BodyText"/>
      </w:pPr>
      <w:r>
        <w:rPr>
          <w:i/>
        </w:rPr>
        <w:t xml:space="preserve">This interview was conducted to support the writing of a Participedia case study for the module Reinventing Democracy at the University of Southampton (lecturer: Dr Paolo Spada). The interview is covered by the Creative Commons licence of Participedia, CC BY-NC-SA 3.0, and may be reused with attribution under the limitations described at https://participedia.net/legal.</w:t>
      </w:r>
    </w:p>
    <w:p>
      <w:r>
        <w:pict>
          <v:rect style="width:0;height:1.5pt" o:hralign="center" o:hrstd="t" o:hr="t"/>
        </w:pict>
      </w:r>
    </w:p>
    <w:p>
      <w:pPr>
        <w:pStyle w:val="FirstParagraph"/>
      </w:pPr>
      <w:r>
        <w:rPr>
          <w:b/>
        </w:rPr>
        <w:t xml:space="preserve">Archbishop Sinha:</w:t>
      </w:r>
      <w:r>
        <w:t xml:space="preserve"> </w:t>
      </w:r>
      <w:r>
        <w:t xml:space="preserve">Thank you. We will start with the basic introduction. Could you talk about yourself, your role in this convention, and the parts of the process you were personally most directly involved in?</w:t>
      </w:r>
    </w:p>
    <w:p>
      <w:pPr>
        <w:pStyle w:val="BodyText"/>
      </w:pPr>
      <w:r>
        <w:rPr>
          <w:b/>
        </w:rPr>
        <w:t xml:space="preserve">Guillaume Guesnon:</w:t>
      </w:r>
      <w:r>
        <w:t xml:space="preserve"> </w:t>
      </w:r>
      <w:r>
        <w:t xml:space="preserve">My name is Guillaume. I am a consultant at Res Publica, a consultancy specialised in public participation, stakeholder dialogue, and deliberative processes. Res Publica supported the organisation of the French Citizens’ Convention for the Climate in 2019 and 2020, which gives us recognised expertise in this kind of process. On this convention, the Student Scientific Convention on the decarbonisation of cement and concrete, our Res Publica team was made up of three people: a consulting director in charge of the strategic parts of the project, myself as a consultant, and a more junior consultant. None of us were working full time on this mission. This is the standard way our agency operates: each consultant runs several projects in parallel, generally five or six missions at a time.</w:t>
      </w:r>
    </w:p>
    <w:p>
      <w:pPr>
        <w:pStyle w:val="BodyText"/>
      </w:pPr>
      <w:r>
        <w:t xml:space="preserve">I should mention that this was the second convention of its kind organised by IESF, the client. The first one was also a student scientific convention, but on the uses of hydrogen. I was not personally involved on that one. So, in concrete terms, I was involved at every stage of the project: design of the deliberative process, preparing the facilitation materials, briefing the speakers before the session, facilitating some of the sequences with the students, and supporting the production of the final deliverables. The process was structured around three progressive sessions. Our client was IESF, the French Society of Engineers and Scientists, which was the sponsor of this convention. On the IESF side, one staff member was assigned to the project, initially part-time and then full-time. The mission ended in February 2026 with the official presentation of the work to the French Economic, Social and Environmental Council (CESE), where Res Publica was represented by my colleague, the consulting director.</w:t>
      </w:r>
    </w:p>
    <w:p>
      <w:pPr>
        <w:pStyle w:val="BodyText"/>
      </w:pPr>
      <w:r>
        <w:rPr>
          <w:b/>
        </w:rPr>
        <w:t xml:space="preserve">Archbishop Sinha:</w:t>
      </w:r>
      <w:r>
        <w:t xml:space="preserve"> </w:t>
      </w:r>
      <w:r>
        <w:t xml:space="preserve">From what I studied in the published material, this looks like a citizens’ convention inspired process, but with scientific students rather than the general public. Was the student only format decided from the beginning, or were other models also considered?</w:t>
      </w:r>
    </w:p>
    <w:p>
      <w:pPr>
        <w:pStyle w:val="BodyText"/>
      </w:pPr>
      <w:r>
        <w:rPr>
          <w:b/>
        </w:rPr>
        <w:t xml:space="preserve">Guillaume Guesnon:</w:t>
      </w:r>
      <w:r>
        <w:t xml:space="preserve"> </w:t>
      </w:r>
      <w:r>
        <w:t xml:space="preserve">Yes, it is an interesting question, because it is not so visible, but yes, it was a choice decided at the beginning, for different reasons. Compared to a classic citizens’ assembly, the topic, the decarbonisation of the cement-concrete sector, is a very technical topic. It involves notions of materials, chemistry, civil engineering, life-cycle analysis, and of course carbon sinks. I think it requires a significant capacity-building effort for the students and for us, owing to the format. It is only three weekends, three sessions. Choosing engineering students makes it easier for them to understand the context of this topic, which is a little complicated.</w:t>
      </w:r>
    </w:p>
    <w:p>
      <w:pPr>
        <w:pStyle w:val="BodyText"/>
      </w:pPr>
      <w:r>
        <w:rPr>
          <w:b/>
        </w:rPr>
        <w:t xml:space="preserve">Archbishop Sinha:</w:t>
      </w:r>
      <w:r>
        <w:t xml:space="preserve"> </w:t>
      </w:r>
      <w:r>
        <w:t xml:space="preserve">Did you think about a mixed panel, students plus lay citizens, or stakeholders? Was this idea ever discussed?</w:t>
      </w:r>
    </w:p>
    <w:p>
      <w:pPr>
        <w:pStyle w:val="BodyText"/>
      </w:pPr>
      <w:r>
        <w:rPr>
          <w:b/>
        </w:rPr>
        <w:t xml:space="preserve">Guillaume Guesnon:</w:t>
      </w:r>
      <w:r>
        <w:t xml:space="preserve"> </w:t>
      </w:r>
      <w:r>
        <w:t xml:space="preserve">This idea was not discussed, because IESF did another convention in the past on hydrogen, also with only students, so they decided to replicate that with another student scientific convention. So it was not discussed.</w:t>
      </w:r>
    </w:p>
    <w:p>
      <w:pPr>
        <w:pStyle w:val="BodyText"/>
      </w:pPr>
      <w:r>
        <w:t xml:space="preserve">But I think it would be possible to do a convention with lay citizens. We would have to do another kind of process, a citizens’ assembly, because it is not the same process. With the students, we only have three weekends, three sessions, and we adapt the knowledge and the context to this kind of public. But with lay citizens we would of course adapt the question, the mandate. It is not the same way to facilitate or to prepare this type of assembly.</w:t>
      </w:r>
    </w:p>
    <w:p>
      <w:pPr>
        <w:pStyle w:val="BodyText"/>
      </w:pPr>
      <w:r>
        <w:rPr>
          <w:b/>
        </w:rPr>
        <w:t xml:space="preserve">Archbishop Sinha:</w:t>
      </w:r>
      <w:r>
        <w:t xml:space="preserve"> </w:t>
      </w:r>
      <w:r>
        <w:t xml:space="preserve">About the selection and inclusion criteria for this project: the website explains the selection criteria as gender, field of study, geography, level of study, and availability. Could you explain how this worked in practice, whether these were hard quotas or soft balancing criteria, and whether participants were reimbursed or compensated for their participation?</w:t>
      </w:r>
    </w:p>
    <w:p>
      <w:pPr>
        <w:pStyle w:val="BodyText"/>
      </w:pPr>
      <w:r>
        <w:rPr>
          <w:b/>
        </w:rPr>
        <w:t xml:space="preserve">Guillaume Guesnon:</w:t>
      </w:r>
      <w:r>
        <w:t xml:space="preserve"> </w:t>
      </w:r>
      <w:r>
        <w:t xml:space="preserve">First, the recruitment of the students was handled by IESF, relying on its network of partner schools to circulate a call for applications. So the candidates were volunteers, which constitutes, I think, an important first characteristic of the process. It was not a panel drawn by lot from the general population, as in the classic citizens’ convention, but a process based on an initial self-selection through engagement.</w:t>
      </w:r>
    </w:p>
    <w:p>
      <w:pPr>
        <w:pStyle w:val="BodyText"/>
      </w:pPr>
      <w:r>
        <w:t xml:space="preserve">In total, around 2000 applications were received. It is not a lot. On this basis, a random draw was organised to constitute the final panel, applying the selection criteria: the diversity of profile, of school, geography, gender balance, and so on.</w:t>
      </w:r>
    </w:p>
    <w:p>
      <w:pPr>
        <w:pStyle w:val="BodyText"/>
      </w:pPr>
      <w:r>
        <w:t xml:space="preserve">For the convention, the selected students were reimbursed for their expenses, that is to say their travel and accommodation costs, but not paid for their participation.</w:t>
      </w:r>
    </w:p>
    <w:p>
      <w:pPr>
        <w:pStyle w:val="BodyText"/>
      </w:pPr>
      <w:r>
        <w:t xml:space="preserve">To analyse the composition: I would say that the representation of the students within the panel was finally satisfactory in terms of diversity of profiles, within the limits set by the recruitment basis.</w:t>
      </w:r>
    </w:p>
    <w:p>
      <w:pPr>
        <w:pStyle w:val="BodyText"/>
      </w:pPr>
      <w:r>
        <w:rPr>
          <w:b/>
        </w:rPr>
        <w:t xml:space="preserve">Archbishop Sinha:</w:t>
      </w:r>
      <w:r>
        <w:t xml:space="preserve"> </w:t>
      </w:r>
      <w:r>
        <w:t xml:space="preserve">Did you face any difficulties keeping the students involved across the weekends, retention rates, some of them dropping out? How did you manage that?</w:t>
      </w:r>
    </w:p>
    <w:p>
      <w:pPr>
        <w:pStyle w:val="BodyText"/>
      </w:pPr>
      <w:r>
        <w:rPr>
          <w:b/>
        </w:rPr>
        <w:t xml:space="preserve">Guillaume Guesnon:</w:t>
      </w:r>
      <w:r>
        <w:t xml:space="preserve"> </w:t>
      </w:r>
      <w:r>
        <w:t xml:space="preserve">Yes, a little bit, but it is not really a difficulty. It was more a downward effect from the first session. We had 43 students at the first session, and the objective was 50. For the last session, the third session, we had only 33 students. So yes, in fact, it went down.</w:t>
      </w:r>
    </w:p>
    <w:p>
      <w:pPr>
        <w:pStyle w:val="BodyText"/>
      </w:pPr>
      <w:r>
        <w:t xml:space="preserve">It was not our role at Res Publica to support the students. That was the role of IESF. We of course can advise, but it was IESF who managed this part.</w:t>
      </w:r>
    </w:p>
    <w:p>
      <w:pPr>
        <w:pStyle w:val="BodyText"/>
      </w:pPr>
      <w:r>
        <w:t xml:space="preserve">The explanation of this downward evolution was first that the selected students were not paid for their participation. Second, the work was spread across three weekend sessions, and it can be very complicated for students who already have a full week of school, which is the most demanding work for them, followed by a whole weekend in Paris. It can be exhausting for them to come and try to work all weekend, and to do their homework for their school as well.</w:t>
      </w:r>
    </w:p>
    <w:p>
      <w:pPr>
        <w:pStyle w:val="BodyText"/>
      </w:pPr>
      <w:r>
        <w:t xml:space="preserve">I think also the recruitment process itself. Although they are volunteers and normally interested in the subject, the applicant base was not very large, and IESF did not call all the applicants directly to confirm that they were genuinely interested and available for the three weekends. And I think the last reason is that this kind of process unfortunately is not valorised by the school itself.</w:t>
      </w:r>
    </w:p>
    <w:p>
      <w:pPr>
        <w:pStyle w:val="BodyText"/>
      </w:pPr>
      <w:r>
        <w:rPr>
          <w:b/>
        </w:rPr>
        <w:t xml:space="preserve">Archbishop Sinha:</w:t>
      </w:r>
      <w:r>
        <w:t xml:space="preserve"> </w:t>
      </w:r>
      <w:r>
        <w:t xml:space="preserve">Got it. Going through the public materials, I saw that some industrial actors were both supporters of the convention and also present as expert or intervenant voices. How was that overlap explained to the participants?</w:t>
      </w:r>
    </w:p>
    <w:p>
      <w:pPr>
        <w:pStyle w:val="BodyText"/>
      </w:pPr>
      <w:r>
        <w:rPr>
          <w:b/>
        </w:rPr>
        <w:t xml:space="preserve">Guillaume Guesnon:</w:t>
      </w:r>
      <w:r>
        <w:t xml:space="preserve"> </w:t>
      </w:r>
      <w:r>
        <w:t xml:space="preserve">First, about the speakers heard during the auditions: the selection was carried out jointly by IESF and Res Publica, with an explicit effort to balance the viewpoints represented in the sector. This selection was then validated by the guarantors, which constituted an external control mechanism intended to ensure the rigour and sincerity of the content provided to the students.</w:t>
      </w:r>
    </w:p>
    <w:p>
      <w:pPr>
        <w:pStyle w:val="BodyText"/>
      </w:pPr>
      <w:r>
        <w:t xml:space="preserve">I understand your question. For more context about the stakeholders on the convention: we have IESF (the sponsor of the convention), Res Publica, the students, the speakers, the three guarantors, and a team of fact-checkers in charge of reviewing the session minutes, verifying the information communicated by the speakers, and providing complementary insights on subjects. We have two people who are members of a citizens’ association called</w:t>
      </w:r>
      <w:r>
        <w:t xml:space="preserve"> </w:t>
      </w:r>
      <w:r>
        <w:rPr>
          <w:i/>
        </w:rPr>
        <w:t xml:space="preserve">C’est vrai ça</w:t>
      </w:r>
      <w:r>
        <w:t xml:space="preserve"> </w:t>
      </w:r>
      <w:r>
        <w:t xml:space="preserve">(</w:t>
      </w:r>
      <w:r>
        <w:t xml:space="preserve">“</w:t>
      </w:r>
      <w:r>
        <w:t xml:space="preserve">Is it true?</w:t>
      </w:r>
      <w:r>
        <w:t xml:space="preserve">”</w:t>
      </w:r>
      <w:r>
        <w:t xml:space="preserve">), a debunking citizen initiative, including specialists in urban planning and real estate. One of them is associated with Les Shifters, the volunteer network aligned with The Shift Project. Another person is the co-author of the sectoral cement decarbonisation roadmap at an independent public organisation in France.</w:t>
      </w:r>
    </w:p>
    <w:p>
      <w:pPr>
        <w:pStyle w:val="BodyText"/>
      </w:pPr>
      <w:r>
        <w:t xml:space="preserve">Indeed, the convention was funded by many actors, including cement and concrete actors, for example France Ciment, but also other actors and institutional actors such as CESE and the French regions. So indeed we have some cement actors. But we have a number of mechanisms to mitigate their influence. The first one is Res Publica itself, because we organised, briefed, and selected the different speakers.</w:t>
      </w:r>
    </w:p>
    <w:p>
      <w:pPr>
        <w:pStyle w:val="BodyText"/>
      </w:pPr>
      <w:r>
        <w:rPr>
          <w:b/>
        </w:rPr>
        <w:t xml:space="preserve">Archbishop Sinha:</w:t>
      </w:r>
      <w:r>
        <w:t xml:space="preserve"> </w:t>
      </w:r>
      <w:r>
        <w:t xml:space="preserve">I ask because I wanted to understand where the judgements of the students were considered in the case of a disagreement with an expert who was also a financier. Was there any example like that, and how did you facilitate or manage it?</w:t>
      </w:r>
    </w:p>
    <w:p>
      <w:pPr>
        <w:pStyle w:val="BodyText"/>
      </w:pPr>
      <w:r>
        <w:rPr>
          <w:b/>
        </w:rPr>
        <w:t xml:space="preserve">Guillaume Guesnon:</w:t>
      </w:r>
      <w:r>
        <w:t xml:space="preserve"> </w:t>
      </w:r>
      <w:r>
        <w:t xml:space="preserve">Yes, it is a good question. For the first session, Res Publica and IESF chose the speakers. The idea was to give the basic explanation of this subject, a very difficult topic, so we tried to find university professors. For the second session, it was people who work in companies and also people from associations. And for the second session, it was the participants who chose the speakers and the subjects they wanted to explore.</w:t>
      </w:r>
    </w:p>
    <w:p>
      <w:pPr>
        <w:pStyle w:val="BodyText"/>
      </w:pPr>
      <w:r>
        <w:t xml:space="preserve">During this session, it was our role also to ensure different points of view. That means that during the second session, we had a professor speaking about a subject and then a person just after who could give another point of view on the same subject. So the idea is to have this balance of different points of view. And of course, in each presentation, the students could ask questions.</w:t>
      </w:r>
    </w:p>
    <w:p>
      <w:pPr>
        <w:pStyle w:val="BodyText"/>
      </w:pPr>
      <w:r>
        <w:t xml:space="preserve">I think it is interesting in this kind of convention: you have a lot of points of view. And at the end of each day of explanation with different experts, we did small-group work, where people could share their points of view on these different subjects and finally try to develop their own positions.</w:t>
      </w:r>
    </w:p>
    <w:p>
      <w:pPr>
        <w:pStyle w:val="BodyText"/>
      </w:pPr>
      <w:r>
        <w:t xml:space="preserve">We also had one month between sessions in which the students, if they had time, could explore some ideas on the internet. And we had a platform, only for them, where we had put all the minutes, all the presentations, and where each speaker could add other documents. The fact-checkers also contributed information and could challenge some of it.</w:t>
      </w:r>
    </w:p>
    <w:p>
      <w:pPr>
        <w:pStyle w:val="BodyText"/>
      </w:pPr>
      <w:r>
        <w:rPr>
          <w:b/>
        </w:rPr>
        <w:t xml:space="preserve">Archbishop Sinha:</w:t>
      </w:r>
      <w:r>
        <w:t xml:space="preserve"> </w:t>
      </w:r>
      <w:r>
        <w:t xml:space="preserve">I was thinking about the 46 recommendations. Could you walk me through the mechanics of how you moved from draft ideas to the final 46 recommendations? How were they voted on, ranked, or agreed by consensus, or was there any other selection process?</w:t>
      </w:r>
    </w:p>
    <w:p>
      <w:pPr>
        <w:pStyle w:val="BodyText"/>
      </w:pPr>
      <w:r>
        <w:rPr>
          <w:b/>
        </w:rPr>
        <w:t xml:space="preserve">Guillaume Guesnon:</w:t>
      </w:r>
      <w:r>
        <w:t xml:space="preserve"> </w:t>
      </w:r>
      <w:r>
        <w:t xml:space="preserve">So, for the first two sessions, the idea was to give some knowledge on the subject. After these two first sessions, the students drafted the final deliverable themselves, during the session, with methodological support from Res Publica. So the recommendations were written by the participants. And the final recommendations were subject to a plenary vote by the students on the last Sunday.</w:t>
      </w:r>
    </w:p>
    <w:p>
      <w:pPr>
        <w:pStyle w:val="BodyText"/>
      </w:pPr>
      <w:r>
        <w:t xml:space="preserve">During the first two sessions, in small groups at the end of each session, we worked on the main ideas we would like to have in the final deliverable. And in the last weekend, we worked in different sequences to arrive at the final deliverable.</w:t>
      </w:r>
    </w:p>
    <w:p>
      <w:pPr>
        <w:pStyle w:val="BodyText"/>
      </w:pPr>
      <w:r>
        <w:t xml:space="preserve">We worked first on the structure of the deliverable, the agenda, the overall outline, with different propositions, and we decided to have small groups. Each small group worked on a subject with different propositions, and after that we did a World Café. The idea, as you may know, is that two people stay at each table while the others rotate. The aim is to add more information on each proposition.</w:t>
      </w:r>
    </w:p>
    <w:p>
      <w:pPr>
        <w:pStyle w:val="BodyText"/>
      </w:pPr>
      <w:r>
        <w:t xml:space="preserve">After that, we did a plenary where all the propositions were presented by the groups, and people in the plenary could add more information and ask questions to refine some ideas. That was for the Saturday.</w:t>
      </w:r>
    </w:p>
    <w:p>
      <w:pPr>
        <w:pStyle w:val="BodyText"/>
      </w:pPr>
      <w:r>
        <w:t xml:space="preserve">For the Sunday morning, we put all the propositions on the walls around the room, and each person could circulate and see the different propositions, and try again and again to reformulate them. And in the afternoon we voted on the different propositions.</w:t>
      </w:r>
    </w:p>
    <w:p>
      <w:pPr>
        <w:pStyle w:val="BodyText"/>
      </w:pPr>
      <w:r>
        <w:rPr>
          <w:b/>
        </w:rPr>
        <w:t xml:space="preserve">Archbishop Sinha:</w:t>
      </w:r>
      <w:r>
        <w:t xml:space="preserve"> </w:t>
      </w:r>
      <w:r>
        <w:t xml:space="preserve">For the final part of the case study, I need to evaluate this process using Graham Smith’s framework: inclusion, considered judgement, popular control, transparency, and efficiency. From your perspective, where was this convention the strongest and where was it the most vulnerable?</w:t>
      </w:r>
    </w:p>
    <w:p>
      <w:pPr>
        <w:pStyle w:val="BodyText"/>
      </w:pPr>
      <w:r>
        <w:rPr>
          <w:b/>
        </w:rPr>
        <w:t xml:space="preserve">Guillaume Guesnon:</w:t>
      </w:r>
      <w:r>
        <w:t xml:space="preserve"> </w:t>
      </w:r>
      <w:r>
        <w:t xml:space="preserve">It is a good question. For the strongest: first, in terms of the final deliverable, the convention resulted in a final report drafted by the students themselves, containing their recommendations. I think this deliverable stands on its own, both as a contribution to the debate on the decarbonisation of the cement-concrete sector and as a legitimate output emanating from this kind of process. I would say, too, that it is important for IESF, the sponsor of the convention, to engage a new generation of engineers, because this subject is linked to the engineering sector. So I think it is very important for them.</w:t>
      </w:r>
    </w:p>
    <w:p>
      <w:pPr>
        <w:pStyle w:val="BodyText"/>
      </w:pPr>
      <w:r>
        <w:t xml:space="preserve">I think also, and this applies to all conventions of this kind, that in terms of impact on participants the convention was a strong formative experience, because the speakers were very, very important in the sector. We had Karen Scrivener from EPFL, who is widely tipped for the Nobel Prize in chemistry. We had very good and very valuable people. So I think it was very good for the participants and they can valorise this experience. They had exposure to a diversity of viewpoints, not only from industry or researchers, but also from NGOs and institutions. So I think it gives a general view on the subject. And I hope they learned collective deliberation and compromise. So for that, it was very interesting.</w:t>
      </w:r>
    </w:p>
    <w:p>
      <w:pPr>
        <w:pStyle w:val="BodyText"/>
      </w:pPr>
      <w:r>
        <w:t xml:space="preserve">For the weak part: first, as we have already talked about, the recruitment was not perfect, because we did not have the 50 people throughout the process. So I think we have an issue about that.</w:t>
      </w:r>
    </w:p>
    <w:p>
      <w:pPr>
        <w:pStyle w:val="BodyText"/>
      </w:pPr>
      <w:r>
        <w:t xml:space="preserve">And perhaps, because I believe I saw it in your questionnaire, you have the notion of efficiency. For the moment, it is complicated to have a clear view of the output, because it is recent. But also, it is a report. The idea, and it is all the work of IESF right now, is to support this report. And of course, it is only a report. On this kind of subject, every day a new report comes out. So it is very important for IESF right now to support the report and to do some lobbying around it, in particular for next year. As you may know, in France we will have the presidential election. So it is a challenge for them to try to bring this subject into the conversation at that moment, and to see if it can become important also for politics.</w:t>
      </w:r>
    </w:p>
    <w:p>
      <w:pPr>
        <w:pStyle w:val="BodyText"/>
      </w:pPr>
      <w:r>
        <w:rPr>
          <w:b/>
        </w:rPr>
        <w:t xml:space="preserve">Archbishop Sinha:</w:t>
      </w:r>
      <w:r>
        <w:t xml:space="preserve"> </w:t>
      </w:r>
      <w:r>
        <w:t xml:space="preserve">Last question. Is there anything important about the design, the tensions, or the lessons of this case that I have not asked here but should understand for the Participedia case study?</w:t>
      </w:r>
    </w:p>
    <w:p>
      <w:pPr>
        <w:pStyle w:val="BodyText"/>
      </w:pPr>
      <w:r>
        <w:rPr>
          <w:b/>
        </w:rPr>
        <w:t xml:space="preserve">Guillaume Guesnon:</w:t>
      </w:r>
      <w:r>
        <w:t xml:space="preserve"> </w:t>
      </w:r>
      <w:r>
        <w:t xml:space="preserve">Let me check your questionnaire and see if we have forgotten some ideas. Yes, I think you have a question about the budget, the cost of this kind of process. I think it is an interesting question, in particular for evaluating the efficiency of this kind of process.</w:t>
      </w:r>
    </w:p>
    <w:p>
      <w:pPr>
        <w:pStyle w:val="BodyText"/>
      </w:pPr>
      <w:r>
        <w:t xml:space="preserve">First, about the budget for the facilitation and organisation part: it was €50,000 for the Res Publica portion. The total cost of this kind of process is generally in the order of €100,000 to €150,000.</w:t>
      </w:r>
    </w:p>
    <w:p>
      <w:pPr>
        <w:pStyle w:val="BodyText"/>
      </w:pPr>
      <w:r>
        <w:t xml:space="preserve">About efficiency: it is complicated to evaluate the cost-to-result ratio, because it is too recent to have a strong analysis.</w:t>
      </w:r>
    </w:p>
    <w:p>
      <w:pPr>
        <w:pStyle w:val="BodyText"/>
      </w:pPr>
      <w:r>
        <w:t xml:space="preserve">Perhaps about the transferability of this kind of process, more for IESF: IESF is very interested in this format. For them it was a success, and they want to do more and more processes like this on other subjects. I know they are currently considering another process for next year, perhaps on the topic of farming and agriculture.</w:t>
      </w:r>
    </w:p>
    <w:p>
      <w:pPr>
        <w:pStyle w:val="BodyText"/>
      </w:pPr>
      <w:r>
        <w:rPr>
          <w:b/>
        </w:rPr>
        <w:t xml:space="preserve">Archbishop Sinha:</w:t>
      </w:r>
      <w:r>
        <w:t xml:space="preserve"> </w:t>
      </w:r>
      <w:r>
        <w:t xml:space="preserve">Thank you very much for agreeing to do this, and for your time. I have taken a little more than 30 minutes, but the answers have been very detailed, and they are going to help me a lot in writing my Participedia case study. Once the transcript is ready, I will share it with you for review. Only then will I move on to including it in my case study on Participedia. Thank you very much, it was lovely to meet you.</w:t>
      </w:r>
    </w:p>
    <w:p>
      <w:pPr>
        <w:pStyle w:val="BodyText"/>
      </w:pPr>
      <w:r>
        <w:rPr>
          <w:b/>
        </w:rPr>
        <w:t xml:space="preserve">Guillaume Guesnon:</w:t>
      </w:r>
      <w:r>
        <w:t xml:space="preserve"> </w:t>
      </w:r>
      <w:r>
        <w:t xml:space="preserve">Perfect. No problem. Me too, it is a pleasure. Good luck for the work.</w:t>
      </w:r>
    </w:p>
    <w:p>
      <w:pPr>
        <w:pStyle w:val="BodyText"/>
      </w:pPr>
      <w:r>
        <w:rPr>
          <w:b/>
        </w:rPr>
        <w:t xml:space="preserve">Archbishop Sinha:</w:t>
      </w:r>
      <w:r>
        <w:t xml:space="preserve"> </w:t>
      </w:r>
      <w:r>
        <w:t xml:space="preserve">If it would be okay, I would send a few follow-up emails if I get stuck during the assignment.</w:t>
      </w:r>
    </w:p>
    <w:p>
      <w:pPr>
        <w:pStyle w:val="BodyText"/>
      </w:pPr>
      <w:r>
        <w:rPr>
          <w:b/>
        </w:rPr>
        <w:t xml:space="preserve">Guillaume Guesnon:</w:t>
      </w:r>
      <w:r>
        <w:t xml:space="preserve"> </w:t>
      </w:r>
      <w:r>
        <w:t xml:space="preserve">No problem. Do not hesitate if you have any further questions.</w:t>
      </w:r>
    </w:p>
    <w:p>
      <w:pPr>
        <w:pStyle w:val="BodyText"/>
      </w:pPr>
      <w:r>
        <w:rPr>
          <w:b/>
        </w:rPr>
        <w:t xml:space="preserve">Archbishop Sinha:</w:t>
      </w:r>
      <w:r>
        <w:t xml:space="preserve"> </w:t>
      </w:r>
      <w:r>
        <w:t xml:space="preserve">Thank you very much. It was so nice to meet you.</w:t>
      </w:r>
    </w:p>
    <w:p>
      <w:pPr>
        <w:pStyle w:val="BodyText"/>
      </w:pPr>
      <w:r>
        <w:rPr>
          <w:b/>
        </w:rPr>
        <w:t xml:space="preserve">Guillaume Guesnon:</w:t>
      </w:r>
      <w:r>
        <w:t xml:space="preserve"> </w:t>
      </w:r>
      <w:r>
        <w:t xml:space="preserve">Me too.</w:t>
      </w:r>
    </w:p>
    <w:p>
      <w:pPr>
        <w:pStyle w:val="BodyText"/>
      </w:pPr>
      <w:r>
        <w:rPr>
          <w:i/>
        </w:rPr>
        <w:t xml:space="preserve">End of transcript.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2026-05-21T16:40:59Z</dcterms:created>
  <dcterms:modified xsi:type="dcterms:W3CDTF">2026-05-21T16:40:59Z</dcterms:modified>
</cp:coreProperties>
</file>

<file path=docProps/custom.xml><?xml version="1.0" encoding="utf-8"?>
<Properties xmlns="http://schemas.openxmlformats.org/officeDocument/2006/custom-properties" xmlns:vt="http://schemas.openxmlformats.org/officeDocument/2006/docPropsVTypes"/>
</file>