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F9E3A" w14:textId="77777777" w:rsidR="006E44C6" w:rsidRDefault="009523D9">
      <w:pPr>
        <w:jc w:val="center"/>
      </w:pPr>
      <w:r>
        <w:t>Culture Goes Europe</w:t>
      </w:r>
    </w:p>
    <w:p w14:paraId="7A05DB07" w14:textId="77777777" w:rsidR="006E44C6" w:rsidRDefault="006E44C6">
      <w:pPr>
        <w:jc w:val="center"/>
      </w:pPr>
    </w:p>
    <w:p w14:paraId="4DB09214" w14:textId="77777777" w:rsidR="006E44C6" w:rsidRDefault="009523D9">
      <w:pPr>
        <w:jc w:val="center"/>
      </w:pPr>
      <w:r>
        <w:rPr>
          <w:noProof/>
        </w:rPr>
        <w:drawing>
          <wp:inline distT="114300" distB="114300" distL="114300" distR="114300" wp14:anchorId="77F9E2CC" wp14:editId="487EB6CD">
            <wp:extent cx="1905000" cy="5068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t="35604" b="3783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06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E0F0E5" w14:textId="77777777" w:rsidR="006E44C6" w:rsidRDefault="006E44C6"/>
    <w:p w14:paraId="15863CB0" w14:textId="77777777" w:rsidR="006E44C6" w:rsidRDefault="009523D9">
      <w:r>
        <w:t xml:space="preserve">CGE Erfurt </w:t>
      </w:r>
      <w:proofErr w:type="spellStart"/>
      <w:r>
        <w:t>e.V.</w:t>
      </w:r>
      <w:proofErr w:type="spellEnd"/>
      <w:r>
        <w:t xml:space="preserve"> is a non-profit, non-governmental organization based in Erfurt, Germany, founded in 2005 and run by young professionals who are designing, </w:t>
      </w:r>
      <w:proofErr w:type="gramStart"/>
      <w:r>
        <w:t>implementing</w:t>
      </w:r>
      <w:proofErr w:type="gramEnd"/>
      <w:r>
        <w:t xml:space="preserve"> and evaluating local and international youth projects. The implementation goes through d</w:t>
      </w:r>
      <w:r>
        <w:t xml:space="preserve">iverse learning opportunities like training courses, study visits, youth exchanges, conferences etc., all at a local, </w:t>
      </w:r>
      <w:proofErr w:type="gramStart"/>
      <w:r>
        <w:t>national</w:t>
      </w:r>
      <w:proofErr w:type="gramEnd"/>
      <w:r>
        <w:t xml:space="preserve"> or international level. Doing so, we encourage a mutual understanding that transcends national borders, social backgrounds and pe</w:t>
      </w:r>
      <w:r>
        <w:t>rsonal affiliations and work towards a shared identity as engaged citizens of Europe and the world at large.</w:t>
      </w:r>
    </w:p>
    <w:p w14:paraId="59D2E7F4" w14:textId="77777777" w:rsidR="006E44C6" w:rsidRDefault="006E44C6"/>
    <w:p w14:paraId="0B196871" w14:textId="4597A0A5" w:rsidR="006E44C6" w:rsidRDefault="00E730B0">
      <w:r>
        <w:t>The organisation has</w:t>
      </w:r>
      <w:r w:rsidR="009523D9">
        <w:t xml:space="preserve"> </w:t>
      </w:r>
      <w:r w:rsidR="009523D9">
        <w:t>more than 1</w:t>
      </w:r>
      <w:r>
        <w:t>5</w:t>
      </w:r>
      <w:r w:rsidR="009523D9">
        <w:t xml:space="preserve"> years of experience creating educational concepts. These allow participants to develop a self-defined strategy of learning in</w:t>
      </w:r>
      <w:r w:rsidR="009523D9">
        <w:t xml:space="preserve"> the framework of non-formal education. </w:t>
      </w:r>
      <w:r>
        <w:t>The organisation firmly</w:t>
      </w:r>
      <w:r w:rsidR="009523D9">
        <w:t xml:space="preserve"> believe</w:t>
      </w:r>
      <w:r>
        <w:t>s</w:t>
      </w:r>
      <w:r w:rsidR="009523D9">
        <w:t xml:space="preserve"> in equal opportunities for all, independent from national, </w:t>
      </w:r>
      <w:proofErr w:type="gramStart"/>
      <w:r w:rsidR="009523D9">
        <w:t>social</w:t>
      </w:r>
      <w:proofErr w:type="gramEnd"/>
      <w:r w:rsidR="009523D9">
        <w:t xml:space="preserve"> or personal backgrounds. </w:t>
      </w:r>
    </w:p>
    <w:p w14:paraId="68C860A2" w14:textId="77777777" w:rsidR="006E44C6" w:rsidRDefault="006E44C6"/>
    <w:p w14:paraId="6A301FC9" w14:textId="167A96B1" w:rsidR="006E44C6" w:rsidRDefault="00E730B0">
      <w:r>
        <w:t>Its</w:t>
      </w:r>
      <w:r w:rsidR="009523D9">
        <w:t xml:space="preserve"> international team is united in diversity, bringing together different academic, </w:t>
      </w:r>
      <w:proofErr w:type="gramStart"/>
      <w:r w:rsidR="009523D9">
        <w:t>professional</w:t>
      </w:r>
      <w:proofErr w:type="gramEnd"/>
      <w:r w:rsidR="009523D9">
        <w:t xml:space="preserve"> and national c</w:t>
      </w:r>
      <w:r w:rsidR="009523D9">
        <w:t xml:space="preserve">ontexts within one organisation. CGE Erfurt </w:t>
      </w:r>
      <w:proofErr w:type="spellStart"/>
      <w:r w:rsidR="009523D9">
        <w:t>e.V.</w:t>
      </w:r>
      <w:proofErr w:type="spellEnd"/>
      <w:r w:rsidR="009523D9">
        <w:t xml:space="preserve"> also hosts 4 international volunteers yearly as part of the European Solidarity Corps programme. Their stories can be found on CGE’s</w:t>
      </w:r>
      <w:r w:rsidR="009523D9">
        <w:t xml:space="preserve"> website. </w:t>
      </w:r>
    </w:p>
    <w:p w14:paraId="5340424D" w14:textId="77777777" w:rsidR="006E44C6" w:rsidRDefault="006E44C6"/>
    <w:p w14:paraId="633C6D78" w14:textId="77777777" w:rsidR="006E44C6" w:rsidRDefault="009523D9">
      <w:r>
        <w:t xml:space="preserve">Our fields of work are: </w:t>
      </w:r>
    </w:p>
    <w:p w14:paraId="20408B35" w14:textId="77777777" w:rsidR="006E44C6" w:rsidRDefault="006E44C6"/>
    <w:p w14:paraId="67293855" w14:textId="77777777" w:rsidR="006E44C6" w:rsidRDefault="009523D9">
      <w:pPr>
        <w:numPr>
          <w:ilvl w:val="0"/>
          <w:numId w:val="1"/>
        </w:numPr>
      </w:pPr>
      <w:r>
        <w:rPr>
          <w:b/>
        </w:rPr>
        <w:t>Civic education</w:t>
      </w:r>
      <w:r>
        <w:t>. Every individual holds</w:t>
      </w:r>
      <w:r>
        <w:t xml:space="preserve"> immense potential to shape the world around them. Young people </w:t>
      </w:r>
      <w:proofErr w:type="gramStart"/>
      <w:r>
        <w:t>in particular can</w:t>
      </w:r>
      <w:proofErr w:type="gramEnd"/>
      <w:r>
        <w:t xml:space="preserve"> bring unique innovation to the key challenges of our times. To be enabled to drive this change, these communities need a strong foundation of civic education and CGE sees you</w:t>
      </w:r>
      <w:r>
        <w:t>th organisations having a central role in delivering this, through their non-formal education methodologies.</w:t>
      </w:r>
    </w:p>
    <w:p w14:paraId="33630B0B" w14:textId="77777777" w:rsidR="006E44C6" w:rsidRDefault="006E44C6"/>
    <w:p w14:paraId="79AB69A1" w14:textId="77777777" w:rsidR="006E44C6" w:rsidRDefault="009523D9">
      <w:pPr>
        <w:numPr>
          <w:ilvl w:val="0"/>
          <w:numId w:val="1"/>
        </w:numPr>
      </w:pPr>
      <w:r>
        <w:rPr>
          <w:b/>
        </w:rPr>
        <w:t>Employability</w:t>
      </w:r>
      <w:r>
        <w:t>. Mega-trends, such as digitalisation and globalisation, are profoundly impacting the labour market. This is disproportionately impac</w:t>
      </w:r>
      <w:r>
        <w:t>ting young people, who are often inadequately prepared for the Future of Work by formal education. Young people need diverse capacities, such as self-directed learning and digital skills, and youth organisations must drive connections between formal educat</w:t>
      </w:r>
      <w:r>
        <w:t xml:space="preserve">ors, </w:t>
      </w:r>
      <w:proofErr w:type="gramStart"/>
      <w:r>
        <w:t>policy-makers</w:t>
      </w:r>
      <w:proofErr w:type="gramEnd"/>
      <w:r>
        <w:t>, and young people to ensure universal access to quality education.</w:t>
      </w:r>
    </w:p>
    <w:p w14:paraId="40002E03" w14:textId="77777777" w:rsidR="006E44C6" w:rsidRDefault="006E44C6"/>
    <w:p w14:paraId="61F211EA" w14:textId="77777777" w:rsidR="006E44C6" w:rsidRDefault="009523D9">
      <w:pPr>
        <w:numPr>
          <w:ilvl w:val="0"/>
          <w:numId w:val="1"/>
        </w:numPr>
        <w:rPr>
          <w:b/>
        </w:rPr>
      </w:pPr>
      <w:r>
        <w:rPr>
          <w:b/>
        </w:rPr>
        <w:t xml:space="preserve">Media literacy. </w:t>
      </w:r>
      <w:r>
        <w:t>Information is more accessible than ever, which can create endless learning opportunities. Youth organisations need to support young people in developing</w:t>
      </w:r>
      <w:r>
        <w:t xml:space="preserve"> critical media literacy skills so that they </w:t>
      </w:r>
      <w:proofErr w:type="gramStart"/>
      <w:r>
        <w:t>are able to</w:t>
      </w:r>
      <w:proofErr w:type="gramEnd"/>
      <w:r>
        <w:t xml:space="preserve"> navigate the complex media environment. As a result, they will have an active, informed, and critical understanding of the world.</w:t>
      </w:r>
    </w:p>
    <w:p w14:paraId="1EA61C45" w14:textId="77777777" w:rsidR="006E44C6" w:rsidRDefault="006E44C6"/>
    <w:p w14:paraId="659749DF" w14:textId="77777777" w:rsidR="006E44C6" w:rsidRDefault="009523D9">
      <w:pPr>
        <w:numPr>
          <w:ilvl w:val="0"/>
          <w:numId w:val="1"/>
        </w:numPr>
      </w:pPr>
      <w:r>
        <w:rPr>
          <w:b/>
        </w:rPr>
        <w:t>Sustainability &amp; well-being</w:t>
      </w:r>
      <w:r>
        <w:t>. Global momentum on climate action is la</w:t>
      </w:r>
      <w:r>
        <w:t>rgely being driven by young people, who are using innovative approaches to activism to mobilise broad communities. Youth organisations have a responsibility to support these movements and to ensure they are as inclusive and effective as possible through th</w:t>
      </w:r>
      <w:r>
        <w:t>eir unique access to diverse young communities.</w:t>
      </w:r>
    </w:p>
    <w:sectPr w:rsidR="006E44C6">
      <w:pgSz w:w="11909" w:h="16834"/>
      <w:pgMar w:top="708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75456"/>
    <w:multiLevelType w:val="multilevel"/>
    <w:tmpl w:val="791CC5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4C6"/>
    <w:rsid w:val="006E44C6"/>
    <w:rsid w:val="009523D9"/>
    <w:rsid w:val="00E7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B5B040"/>
  <w15:docId w15:val="{6CA3A8B3-3567-42D1-A58D-28F211805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Moritz Borchardt</cp:lastModifiedBy>
  <cp:revision>2</cp:revision>
  <dcterms:created xsi:type="dcterms:W3CDTF">2022-01-17T16:28:00Z</dcterms:created>
  <dcterms:modified xsi:type="dcterms:W3CDTF">2022-01-17T16:28:00Z</dcterms:modified>
</cp:coreProperties>
</file>