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86102" w14:textId="77777777" w:rsidR="00C64747" w:rsidRPr="00B90D1F" w:rsidRDefault="00C64747" w:rsidP="00C64747">
      <w:pPr>
        <w:pStyle w:val="NoSpacing"/>
        <w:rPr>
          <w:rFonts w:ascii="Times New Roman" w:hAnsi="Times New Roman" w:cs="Times New Roman"/>
          <w:b/>
          <w:sz w:val="24"/>
          <w:szCs w:val="24"/>
        </w:rPr>
      </w:pPr>
      <w:r w:rsidRPr="00B90D1F">
        <w:rPr>
          <w:rFonts w:ascii="Times New Roman" w:hAnsi="Times New Roman" w:cs="Times New Roman"/>
          <w:b/>
          <w:sz w:val="24"/>
          <w:szCs w:val="24"/>
        </w:rPr>
        <w:t xml:space="preserve">General Instructions: </w:t>
      </w:r>
    </w:p>
    <w:p w14:paraId="320E6285" w14:textId="77777777" w:rsidR="00C64747" w:rsidRPr="00B90D1F" w:rsidRDefault="00C64747" w:rsidP="00C64747">
      <w:pPr>
        <w:pStyle w:val="NoSpacing"/>
        <w:rPr>
          <w:rFonts w:ascii="Times New Roman" w:hAnsi="Times New Roman" w:cs="Times New Roman"/>
          <w:b/>
          <w:sz w:val="24"/>
          <w:szCs w:val="24"/>
        </w:rPr>
      </w:pPr>
    </w:p>
    <w:p w14:paraId="6CE64528" w14:textId="77777777" w:rsidR="00C64747" w:rsidRPr="00B90D1F" w:rsidRDefault="00C64747" w:rsidP="00C64747">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Thank you for your participation in this experiment. All of the procedures used will be exactly as they are described in these instructions. The experiment should last approximately </w:t>
      </w:r>
      <w:r w:rsidR="00ED4C96">
        <w:rPr>
          <w:rFonts w:ascii="Times New Roman" w:hAnsi="Times New Roman" w:cs="Times New Roman"/>
          <w:sz w:val="24"/>
          <w:szCs w:val="24"/>
        </w:rPr>
        <w:t>4</w:t>
      </w:r>
      <w:r w:rsidRPr="00B90D1F">
        <w:rPr>
          <w:rFonts w:ascii="Times New Roman" w:hAnsi="Times New Roman" w:cs="Times New Roman"/>
          <w:sz w:val="24"/>
          <w:szCs w:val="24"/>
        </w:rPr>
        <w:t xml:space="preserve">0 minutes, and must be completed in one sitting. Before beginning, please remove any distractions that may affect your ability to complete the experiment. Others may be completing the experiment at a later time, so please do not discuss the experiment with anyone. During the experiment, you will not be able to go "back" to previous screens. </w:t>
      </w:r>
    </w:p>
    <w:p w14:paraId="58F7FC40" w14:textId="77777777" w:rsidR="00C64747" w:rsidRPr="00B90D1F" w:rsidRDefault="00C64747" w:rsidP="00C64747">
      <w:pPr>
        <w:pStyle w:val="NoSpacing"/>
        <w:rPr>
          <w:rFonts w:ascii="Times New Roman" w:hAnsi="Times New Roman" w:cs="Times New Roman"/>
          <w:sz w:val="24"/>
          <w:szCs w:val="24"/>
        </w:rPr>
      </w:pPr>
    </w:p>
    <w:p w14:paraId="3C9512AB" w14:textId="77777777" w:rsidR="00C64747" w:rsidRPr="00B90D1F" w:rsidRDefault="00C64747" w:rsidP="00C64747">
      <w:r w:rsidRPr="00B90D1F">
        <w:t>Each participant is guaranteed to receive at least $</w:t>
      </w:r>
      <w:r>
        <w:t>2</w:t>
      </w:r>
      <w:r w:rsidRPr="00B90D1F">
        <w:t>.00 as a participation fee. As explained below, you will have the opportunity to earn additional compensation (which will be between $0 and approximately $7.00) during the experiment. Your total earnings, including the $</w:t>
      </w:r>
      <w:r>
        <w:t>2</w:t>
      </w:r>
      <w:r w:rsidRPr="00B90D1F">
        <w:t xml:space="preserve">.00 participation fee, will be paid to you via your Amazon Mechanical Turk account. </w:t>
      </w:r>
      <w:r w:rsidRPr="00B90D1F">
        <w:rPr>
          <w:b/>
        </w:rPr>
        <w:t>As long as you complete all parts of the experiment, your work will be “approved” on Mechanical Turk, regardless of the decisions you make during the experiment.</w:t>
      </w:r>
      <w:r w:rsidRPr="00B90D1F">
        <w:rPr>
          <w:rFonts w:eastAsiaTheme="minorHAnsi"/>
        </w:rPr>
        <w:t xml:space="preserve">   </w:t>
      </w:r>
      <w:r w:rsidRPr="00B90D1F">
        <w:t xml:space="preserve">  </w:t>
      </w:r>
    </w:p>
    <w:p w14:paraId="3DFA07C8" w14:textId="77777777" w:rsidR="00C64747" w:rsidRPr="00B90D1F" w:rsidRDefault="00C64747" w:rsidP="00C64747">
      <w:pPr>
        <w:pStyle w:val="NoSpacing"/>
        <w:rPr>
          <w:rFonts w:ascii="Times New Roman" w:hAnsi="Times New Roman" w:cs="Times New Roman"/>
          <w:sz w:val="24"/>
          <w:szCs w:val="24"/>
        </w:rPr>
      </w:pPr>
    </w:p>
    <w:p w14:paraId="3C095F72" w14:textId="77777777" w:rsidR="00C64747" w:rsidRPr="00B90D1F" w:rsidRDefault="00C64747" w:rsidP="00C64747">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To protect your identity, we have randomly assigned you a participant number. This number will be used to collect information about what you do during the experiment, and will be used to pay you at the end of the experiment. </w:t>
      </w:r>
    </w:p>
    <w:p w14:paraId="4E9F5F72" w14:textId="77777777" w:rsidR="00C64747" w:rsidRPr="00B90D1F" w:rsidRDefault="00C64747" w:rsidP="00C64747">
      <w:pPr>
        <w:pStyle w:val="NoSpacing"/>
        <w:rPr>
          <w:rFonts w:ascii="Times New Roman" w:hAnsi="Times New Roman" w:cs="Times New Roman"/>
          <w:sz w:val="24"/>
          <w:szCs w:val="24"/>
        </w:rPr>
      </w:pPr>
    </w:p>
    <w:p w14:paraId="531D79BF" w14:textId="77777777" w:rsidR="00C64747" w:rsidRDefault="00C64747" w:rsidP="00C64747">
      <w:pPr>
        <w:pStyle w:val="NoSpacing"/>
        <w:rPr>
          <w:rFonts w:ascii="Times New Roman" w:hAnsi="Times New Roman" w:cs="Times New Roman"/>
          <w:sz w:val="24"/>
          <w:szCs w:val="24"/>
        </w:rPr>
      </w:pPr>
      <w:bookmarkStart w:id="0" w:name="_Hlk88637509"/>
      <w:r w:rsidRPr="00B90D1F">
        <w:rPr>
          <w:rFonts w:ascii="Times New Roman" w:hAnsi="Times New Roman" w:cs="Times New Roman"/>
          <w:sz w:val="24"/>
          <w:szCs w:val="24"/>
        </w:rPr>
        <w:t xml:space="preserve">In this experiment, you will </w:t>
      </w:r>
      <w:r w:rsidR="00446C1A">
        <w:rPr>
          <w:rFonts w:ascii="Times New Roman" w:hAnsi="Times New Roman" w:cs="Times New Roman"/>
          <w:sz w:val="24"/>
          <w:szCs w:val="24"/>
        </w:rPr>
        <w:t>complete two decision-making tasks</w:t>
      </w:r>
      <w:r w:rsidRPr="0079515C">
        <w:rPr>
          <w:rFonts w:ascii="Times New Roman" w:hAnsi="Times New Roman" w:cs="Times New Roman"/>
          <w:sz w:val="24"/>
          <w:szCs w:val="24"/>
        </w:rPr>
        <w:t xml:space="preserve">. </w:t>
      </w:r>
      <w:r>
        <w:rPr>
          <w:rFonts w:ascii="Times New Roman" w:hAnsi="Times New Roman" w:cs="Times New Roman"/>
          <w:sz w:val="24"/>
          <w:szCs w:val="24"/>
        </w:rPr>
        <w:t xml:space="preserve">Prior to completing each </w:t>
      </w:r>
      <w:r w:rsidR="00446C1A">
        <w:rPr>
          <w:rFonts w:ascii="Times New Roman" w:hAnsi="Times New Roman" w:cs="Times New Roman"/>
          <w:sz w:val="24"/>
          <w:szCs w:val="24"/>
        </w:rPr>
        <w:t>task</w:t>
      </w:r>
      <w:r>
        <w:rPr>
          <w:rFonts w:ascii="Times New Roman" w:hAnsi="Times New Roman" w:cs="Times New Roman"/>
          <w:sz w:val="24"/>
          <w:szCs w:val="24"/>
        </w:rPr>
        <w:t xml:space="preserve">, you will read a set of instructions that describe the task and your compensation for the task, and you will complete a brief quiz to check your understanding of the instructions. Following each task, you will complete a brief post-task questionnaire. After completing all tasks, you will be provided with a study code to enter into your HIT assignment in order to receive your compensation. </w:t>
      </w:r>
    </w:p>
    <w:bookmarkEnd w:id="0"/>
    <w:p w14:paraId="2CD46C5B" w14:textId="77777777" w:rsidR="00C64747" w:rsidRDefault="00C64747" w:rsidP="00C64747">
      <w:pPr>
        <w:pStyle w:val="NoSpacing"/>
        <w:rPr>
          <w:rFonts w:ascii="Times New Roman" w:hAnsi="Times New Roman" w:cs="Times New Roman"/>
          <w:sz w:val="24"/>
          <w:szCs w:val="24"/>
        </w:rPr>
      </w:pPr>
    </w:p>
    <w:p w14:paraId="6C4D9BF9" w14:textId="77777777" w:rsidR="00C64747" w:rsidRPr="00B90D1F"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 xml:space="preserve">Please proceed to view your first task instructions. </w:t>
      </w:r>
    </w:p>
    <w:p w14:paraId="78659325" w14:textId="77777777" w:rsidR="00C64747" w:rsidRPr="00B90D1F" w:rsidRDefault="00C64747" w:rsidP="00C64747">
      <w:pPr>
        <w:pStyle w:val="NoSpacing"/>
        <w:rPr>
          <w:rFonts w:ascii="Times New Roman" w:hAnsi="Times New Roman" w:cs="Times New Roman"/>
          <w:sz w:val="24"/>
          <w:szCs w:val="24"/>
        </w:rPr>
      </w:pPr>
    </w:p>
    <w:p w14:paraId="6BCADDA9" w14:textId="77777777" w:rsidR="00C64747" w:rsidRDefault="00C64747" w:rsidP="00C64747">
      <w:pPr>
        <w:pStyle w:val="NoSpacing"/>
        <w:rPr>
          <w:rFonts w:ascii="Times New Roman" w:hAnsi="Times New Roman" w:cs="Times New Roman"/>
          <w:sz w:val="24"/>
          <w:szCs w:val="24"/>
        </w:rPr>
      </w:pPr>
    </w:p>
    <w:p w14:paraId="60A699E6" w14:textId="77777777" w:rsidR="00C64747" w:rsidRDefault="00C64747" w:rsidP="00C64747">
      <w:pPr>
        <w:pStyle w:val="NoSpacing"/>
        <w:rPr>
          <w:rFonts w:ascii="Times New Roman" w:hAnsi="Times New Roman" w:cs="Times New Roman"/>
          <w:sz w:val="24"/>
          <w:szCs w:val="24"/>
        </w:rPr>
      </w:pPr>
    </w:p>
    <w:p w14:paraId="726AEFFB" w14:textId="77777777" w:rsidR="00C64747" w:rsidRDefault="00C64747" w:rsidP="00C64747">
      <w:pPr>
        <w:pStyle w:val="NoSpacing"/>
        <w:rPr>
          <w:rFonts w:ascii="Times New Roman" w:hAnsi="Times New Roman" w:cs="Times New Roman"/>
          <w:sz w:val="24"/>
          <w:szCs w:val="24"/>
        </w:rPr>
      </w:pPr>
    </w:p>
    <w:p w14:paraId="0B8571D0" w14:textId="77777777" w:rsidR="00C64747" w:rsidRPr="00B90D1F" w:rsidRDefault="00C64747" w:rsidP="00C64747">
      <w:pPr>
        <w:pStyle w:val="NoSpacing"/>
        <w:rPr>
          <w:rFonts w:ascii="Times New Roman" w:hAnsi="Times New Roman" w:cs="Times New Roman"/>
          <w:sz w:val="24"/>
          <w:szCs w:val="24"/>
        </w:rPr>
      </w:pPr>
    </w:p>
    <w:p w14:paraId="196BF555" w14:textId="77777777" w:rsidR="00C64747" w:rsidRPr="00B90D1F" w:rsidRDefault="00C64747" w:rsidP="00C64747">
      <w:pPr>
        <w:pStyle w:val="NoSpacing"/>
        <w:rPr>
          <w:rFonts w:ascii="Times New Roman" w:hAnsi="Times New Roman" w:cs="Times New Roman"/>
          <w:sz w:val="24"/>
          <w:szCs w:val="24"/>
        </w:rPr>
      </w:pPr>
    </w:p>
    <w:p w14:paraId="5DAF7D44" w14:textId="77777777" w:rsidR="00C64747" w:rsidRPr="00B90D1F" w:rsidRDefault="00C64747" w:rsidP="00C64747">
      <w:pPr>
        <w:pStyle w:val="NoSpacing"/>
        <w:rPr>
          <w:rFonts w:ascii="Times New Roman" w:hAnsi="Times New Roman" w:cs="Times New Roman"/>
          <w:sz w:val="24"/>
          <w:szCs w:val="24"/>
        </w:rPr>
      </w:pPr>
    </w:p>
    <w:p w14:paraId="30658D2B" w14:textId="77777777" w:rsidR="00C64747" w:rsidRPr="00B90D1F" w:rsidRDefault="00C64747" w:rsidP="00C64747">
      <w:pPr>
        <w:pStyle w:val="NoSpacing"/>
        <w:rPr>
          <w:rFonts w:ascii="Times New Roman" w:hAnsi="Times New Roman" w:cs="Times New Roman"/>
          <w:sz w:val="24"/>
          <w:szCs w:val="24"/>
        </w:rPr>
      </w:pPr>
    </w:p>
    <w:p w14:paraId="42E580F0" w14:textId="77777777" w:rsidR="00C64747" w:rsidRPr="00B90D1F" w:rsidRDefault="00C64747" w:rsidP="00C64747">
      <w:pPr>
        <w:pStyle w:val="NoSpacing"/>
        <w:rPr>
          <w:rFonts w:ascii="Times New Roman" w:hAnsi="Times New Roman" w:cs="Times New Roman"/>
          <w:sz w:val="24"/>
          <w:szCs w:val="24"/>
        </w:rPr>
      </w:pPr>
    </w:p>
    <w:p w14:paraId="79905A9D" w14:textId="77777777" w:rsidR="00C64747" w:rsidRPr="00B90D1F" w:rsidRDefault="00C64747" w:rsidP="00C64747">
      <w:pPr>
        <w:pStyle w:val="NoSpacing"/>
        <w:rPr>
          <w:rFonts w:ascii="Times New Roman" w:hAnsi="Times New Roman" w:cs="Times New Roman"/>
          <w:sz w:val="24"/>
          <w:szCs w:val="24"/>
        </w:rPr>
      </w:pPr>
    </w:p>
    <w:p w14:paraId="31F13AAA" w14:textId="77777777" w:rsidR="00C64747" w:rsidRPr="00B90D1F" w:rsidRDefault="00C64747" w:rsidP="00C64747">
      <w:pPr>
        <w:pStyle w:val="NoSpacing"/>
        <w:rPr>
          <w:rFonts w:ascii="Times New Roman" w:hAnsi="Times New Roman" w:cs="Times New Roman"/>
          <w:sz w:val="24"/>
          <w:szCs w:val="24"/>
        </w:rPr>
      </w:pPr>
    </w:p>
    <w:p w14:paraId="0E644887" w14:textId="77777777" w:rsidR="00C64747" w:rsidRPr="00B90D1F" w:rsidRDefault="00C64747" w:rsidP="00C64747">
      <w:pPr>
        <w:pStyle w:val="NoSpacing"/>
        <w:rPr>
          <w:rFonts w:ascii="Times New Roman" w:hAnsi="Times New Roman" w:cs="Times New Roman"/>
          <w:sz w:val="24"/>
          <w:szCs w:val="24"/>
        </w:rPr>
      </w:pPr>
    </w:p>
    <w:p w14:paraId="383F226F" w14:textId="77777777" w:rsidR="00C64747" w:rsidRPr="00B90D1F" w:rsidRDefault="00C64747" w:rsidP="00C64747">
      <w:pPr>
        <w:pStyle w:val="NoSpacing"/>
        <w:rPr>
          <w:rFonts w:ascii="Times New Roman" w:hAnsi="Times New Roman" w:cs="Times New Roman"/>
          <w:sz w:val="24"/>
          <w:szCs w:val="24"/>
        </w:rPr>
      </w:pPr>
    </w:p>
    <w:p w14:paraId="6918C96C" w14:textId="77777777" w:rsidR="00C64747" w:rsidRPr="00B90D1F" w:rsidRDefault="00C64747" w:rsidP="00C64747">
      <w:pPr>
        <w:pStyle w:val="NoSpacing"/>
        <w:rPr>
          <w:rFonts w:ascii="Times New Roman" w:hAnsi="Times New Roman" w:cs="Times New Roman"/>
          <w:sz w:val="24"/>
          <w:szCs w:val="24"/>
        </w:rPr>
      </w:pPr>
    </w:p>
    <w:p w14:paraId="76F430E9" w14:textId="77777777" w:rsidR="00C64747" w:rsidRPr="00B90D1F" w:rsidRDefault="00C64747" w:rsidP="00C64747">
      <w:pPr>
        <w:pStyle w:val="NoSpacing"/>
        <w:rPr>
          <w:rFonts w:ascii="Times New Roman" w:hAnsi="Times New Roman" w:cs="Times New Roman"/>
          <w:sz w:val="24"/>
          <w:szCs w:val="24"/>
        </w:rPr>
      </w:pPr>
    </w:p>
    <w:p w14:paraId="11056471" w14:textId="77777777" w:rsidR="00C64747" w:rsidRPr="00B90D1F" w:rsidRDefault="00C64747" w:rsidP="00C64747">
      <w:pPr>
        <w:pStyle w:val="NoSpacing"/>
        <w:rPr>
          <w:rFonts w:ascii="Times New Roman" w:hAnsi="Times New Roman" w:cs="Times New Roman"/>
          <w:sz w:val="24"/>
          <w:szCs w:val="24"/>
        </w:rPr>
      </w:pPr>
    </w:p>
    <w:p w14:paraId="16EAF807" w14:textId="77777777" w:rsidR="00C64747" w:rsidRDefault="00C64747" w:rsidP="00C64747">
      <w:pPr>
        <w:pStyle w:val="NoSpacing"/>
        <w:rPr>
          <w:rFonts w:ascii="Times New Roman" w:hAnsi="Times New Roman" w:cs="Times New Roman"/>
          <w:sz w:val="24"/>
          <w:szCs w:val="24"/>
        </w:rPr>
      </w:pPr>
    </w:p>
    <w:p w14:paraId="4F39E821" w14:textId="77777777" w:rsidR="00C64747" w:rsidRDefault="00C64747" w:rsidP="00C64747">
      <w:pPr>
        <w:pStyle w:val="NoSpacing"/>
        <w:rPr>
          <w:rFonts w:ascii="Times New Roman" w:hAnsi="Times New Roman" w:cs="Times New Roman"/>
          <w:sz w:val="24"/>
          <w:szCs w:val="24"/>
        </w:rPr>
      </w:pPr>
    </w:p>
    <w:p w14:paraId="7B8B0DAE" w14:textId="77777777" w:rsidR="00C64747" w:rsidRDefault="00C64747" w:rsidP="00C64747">
      <w:pPr>
        <w:pStyle w:val="NoSpacing"/>
        <w:rPr>
          <w:rFonts w:ascii="Times New Roman" w:hAnsi="Times New Roman" w:cs="Times New Roman"/>
          <w:sz w:val="24"/>
          <w:szCs w:val="24"/>
        </w:rPr>
      </w:pPr>
    </w:p>
    <w:p w14:paraId="2098C84B" w14:textId="77777777" w:rsidR="003D4D5F" w:rsidRDefault="003D4D5F" w:rsidP="00C64747">
      <w:pPr>
        <w:pStyle w:val="NoSpacing"/>
        <w:rPr>
          <w:rFonts w:ascii="Times New Roman" w:hAnsi="Times New Roman" w:cs="Times New Roman"/>
          <w:sz w:val="24"/>
          <w:szCs w:val="24"/>
        </w:rPr>
      </w:pPr>
    </w:p>
    <w:p w14:paraId="2048B74B" w14:textId="77777777" w:rsidR="00C64747" w:rsidRPr="008D30DE" w:rsidRDefault="00C64747" w:rsidP="00C64747">
      <w:pPr>
        <w:pStyle w:val="NoSpacing"/>
        <w:rPr>
          <w:rFonts w:ascii="Times New Roman" w:hAnsi="Times New Roman" w:cs="Times New Roman"/>
          <w:b/>
          <w:sz w:val="24"/>
          <w:szCs w:val="24"/>
        </w:rPr>
      </w:pPr>
      <w:r w:rsidRPr="008D30DE">
        <w:rPr>
          <w:rFonts w:ascii="Times New Roman" w:hAnsi="Times New Roman" w:cs="Times New Roman"/>
          <w:b/>
          <w:sz w:val="24"/>
          <w:szCs w:val="24"/>
        </w:rPr>
        <w:lastRenderedPageBreak/>
        <w:t>Task Instructions &amp; Compensation:</w:t>
      </w:r>
    </w:p>
    <w:p w14:paraId="20AC8E1E" w14:textId="77777777" w:rsidR="00C64747" w:rsidRDefault="00C64747" w:rsidP="00C64747">
      <w:pPr>
        <w:pStyle w:val="NoSpacing"/>
        <w:rPr>
          <w:rFonts w:ascii="Times New Roman" w:hAnsi="Times New Roman" w:cs="Times New Roman"/>
          <w:b/>
          <w:sz w:val="24"/>
          <w:szCs w:val="24"/>
        </w:rPr>
      </w:pPr>
    </w:p>
    <w:p w14:paraId="16D4CE85" w14:textId="77777777" w:rsidR="00E84117" w:rsidRDefault="002121D7" w:rsidP="00C64747">
      <w:pPr>
        <w:pStyle w:val="NoSpacing"/>
        <w:rPr>
          <w:rFonts w:ascii="Times New Roman" w:hAnsi="Times New Roman" w:cs="Times New Roman"/>
          <w:sz w:val="24"/>
          <w:szCs w:val="24"/>
        </w:rPr>
      </w:pPr>
      <w:bookmarkStart w:id="1" w:name="_Hlk88637637"/>
      <w:r>
        <w:rPr>
          <w:rFonts w:ascii="Times New Roman" w:hAnsi="Times New Roman" w:cs="Times New Roman"/>
          <w:sz w:val="24"/>
          <w:szCs w:val="24"/>
        </w:rPr>
        <w:t>Y</w:t>
      </w:r>
      <w:r w:rsidR="00C64747">
        <w:rPr>
          <w:rFonts w:ascii="Times New Roman" w:hAnsi="Times New Roman" w:cs="Times New Roman"/>
          <w:sz w:val="24"/>
          <w:szCs w:val="24"/>
        </w:rPr>
        <w:t>ou are</w:t>
      </w:r>
      <w:r w:rsidR="00C64747" w:rsidRPr="008D30DE">
        <w:rPr>
          <w:rFonts w:ascii="Times New Roman" w:hAnsi="Times New Roman" w:cs="Times New Roman"/>
          <w:sz w:val="24"/>
          <w:szCs w:val="24"/>
        </w:rPr>
        <w:t xml:space="preserve"> a division manager </w:t>
      </w:r>
      <w:r w:rsidR="00C64747">
        <w:rPr>
          <w:rFonts w:ascii="Times New Roman" w:hAnsi="Times New Roman" w:cs="Times New Roman"/>
          <w:sz w:val="24"/>
          <w:szCs w:val="24"/>
        </w:rPr>
        <w:t xml:space="preserve">in a firm that manufactures a variety of products. In addition to your division, your firm has a second division that is the same size as yours and is managed by </w:t>
      </w:r>
      <w:r>
        <w:rPr>
          <w:rFonts w:ascii="Times New Roman" w:hAnsi="Times New Roman" w:cs="Times New Roman"/>
          <w:sz w:val="24"/>
          <w:szCs w:val="24"/>
        </w:rPr>
        <w:t>another participant in this experiment.</w:t>
      </w:r>
      <w:r w:rsidR="00C64747">
        <w:rPr>
          <w:rFonts w:ascii="Times New Roman" w:hAnsi="Times New Roman" w:cs="Times New Roman"/>
          <w:sz w:val="24"/>
          <w:szCs w:val="24"/>
        </w:rPr>
        <w:t xml:space="preserve"> </w:t>
      </w:r>
      <w:r w:rsidR="00F74176">
        <w:rPr>
          <w:rFonts w:ascii="Times New Roman" w:hAnsi="Times New Roman" w:cs="Times New Roman"/>
          <w:sz w:val="24"/>
          <w:szCs w:val="24"/>
        </w:rPr>
        <w:t xml:space="preserve">Thus, you and another participant </w:t>
      </w:r>
      <w:r w:rsidR="006A60C3">
        <w:rPr>
          <w:rFonts w:ascii="Times New Roman" w:hAnsi="Times New Roman" w:cs="Times New Roman"/>
          <w:sz w:val="24"/>
          <w:szCs w:val="24"/>
        </w:rPr>
        <w:t xml:space="preserve">will </w:t>
      </w:r>
      <w:r w:rsidR="00F74176">
        <w:rPr>
          <w:rFonts w:ascii="Times New Roman" w:hAnsi="Times New Roman" w:cs="Times New Roman"/>
          <w:sz w:val="24"/>
          <w:szCs w:val="24"/>
        </w:rPr>
        <w:t>form a group of two managers for this task.</w:t>
      </w:r>
    </w:p>
    <w:bookmarkEnd w:id="1"/>
    <w:p w14:paraId="7D0391F0" w14:textId="77777777" w:rsidR="00E84117" w:rsidRDefault="00E84117" w:rsidP="00C64747">
      <w:pPr>
        <w:pStyle w:val="NoSpacing"/>
        <w:rPr>
          <w:rFonts w:ascii="Times New Roman" w:hAnsi="Times New Roman" w:cs="Times New Roman"/>
          <w:sz w:val="24"/>
          <w:szCs w:val="24"/>
        </w:rPr>
      </w:pPr>
    </w:p>
    <w:p w14:paraId="0D02AB49" w14:textId="77777777" w:rsidR="00C64747" w:rsidRDefault="00C64747" w:rsidP="00C64747">
      <w:pPr>
        <w:pStyle w:val="NoSpacing"/>
        <w:rPr>
          <w:rFonts w:ascii="Times New Roman" w:hAnsi="Times New Roman" w:cs="Times New Roman"/>
          <w:sz w:val="24"/>
          <w:szCs w:val="24"/>
        </w:rPr>
      </w:pPr>
      <w:bookmarkStart w:id="2" w:name="_Hlk88638155"/>
      <w:r>
        <w:rPr>
          <w:rFonts w:ascii="Times New Roman" w:hAnsi="Times New Roman" w:cs="Times New Roman"/>
          <w:sz w:val="24"/>
          <w:szCs w:val="24"/>
        </w:rPr>
        <w:t>As division manager, your responsibilities in</w:t>
      </w:r>
      <w:r w:rsidR="00E84117">
        <w:rPr>
          <w:rFonts w:ascii="Times New Roman" w:hAnsi="Times New Roman" w:cs="Times New Roman"/>
          <w:sz w:val="24"/>
          <w:szCs w:val="24"/>
        </w:rPr>
        <w:t>clude</w:t>
      </w:r>
      <w:r>
        <w:rPr>
          <w:rFonts w:ascii="Times New Roman" w:hAnsi="Times New Roman" w:cs="Times New Roman"/>
          <w:sz w:val="24"/>
          <w:szCs w:val="24"/>
        </w:rPr>
        <w:t xml:space="preserve"> making decisions about </w:t>
      </w:r>
      <w:r w:rsidR="00E84117">
        <w:rPr>
          <w:rFonts w:ascii="Times New Roman" w:hAnsi="Times New Roman" w:cs="Times New Roman"/>
          <w:sz w:val="24"/>
          <w:szCs w:val="24"/>
        </w:rPr>
        <w:t xml:space="preserve">how to assign your division’s limited resources each period to </w:t>
      </w:r>
      <w:r w:rsidR="00392E1E">
        <w:rPr>
          <w:rFonts w:ascii="Times New Roman" w:hAnsi="Times New Roman" w:cs="Times New Roman"/>
          <w:sz w:val="24"/>
          <w:szCs w:val="24"/>
        </w:rPr>
        <w:t>an</w:t>
      </w:r>
      <w:r w:rsidR="00E84117">
        <w:rPr>
          <w:rFonts w:ascii="Times New Roman" w:hAnsi="Times New Roman" w:cs="Times New Roman"/>
          <w:sz w:val="24"/>
          <w:szCs w:val="24"/>
        </w:rPr>
        <w:t xml:space="preserve"> individual project </w:t>
      </w:r>
      <w:r w:rsidR="00307BE5">
        <w:rPr>
          <w:rFonts w:ascii="Times New Roman" w:hAnsi="Times New Roman" w:cs="Times New Roman"/>
          <w:sz w:val="24"/>
          <w:szCs w:val="24"/>
        </w:rPr>
        <w:t xml:space="preserve">being conducted by your division alone </w:t>
      </w:r>
      <w:r w:rsidR="00E84117">
        <w:rPr>
          <w:rFonts w:ascii="Times New Roman" w:hAnsi="Times New Roman" w:cs="Times New Roman"/>
          <w:sz w:val="24"/>
          <w:szCs w:val="24"/>
        </w:rPr>
        <w:t xml:space="preserve">and to a </w:t>
      </w:r>
      <w:r w:rsidR="00307BE5">
        <w:rPr>
          <w:rFonts w:ascii="Times New Roman" w:hAnsi="Times New Roman" w:cs="Times New Roman"/>
          <w:sz w:val="24"/>
          <w:szCs w:val="24"/>
        </w:rPr>
        <w:t xml:space="preserve">second </w:t>
      </w:r>
      <w:r w:rsidR="00E84117">
        <w:rPr>
          <w:rFonts w:ascii="Times New Roman" w:hAnsi="Times New Roman" w:cs="Times New Roman"/>
          <w:sz w:val="24"/>
          <w:szCs w:val="24"/>
        </w:rPr>
        <w:t>project being conducted jointly with your firm’s other division. Senior management has expressed a clear preference that you and the other division manager a</w:t>
      </w:r>
      <w:r w:rsidR="0082110C">
        <w:rPr>
          <w:rFonts w:ascii="Times New Roman" w:hAnsi="Times New Roman" w:cs="Times New Roman"/>
          <w:sz w:val="24"/>
          <w:szCs w:val="24"/>
        </w:rPr>
        <w:t xml:space="preserve">ssign a high level of </w:t>
      </w:r>
      <w:r w:rsidR="00E84117">
        <w:rPr>
          <w:rFonts w:ascii="Times New Roman" w:hAnsi="Times New Roman" w:cs="Times New Roman"/>
          <w:sz w:val="24"/>
          <w:szCs w:val="24"/>
        </w:rPr>
        <w:t xml:space="preserve">resources to the joint project. </w:t>
      </w:r>
    </w:p>
    <w:p w14:paraId="3A71D62D" w14:textId="77777777" w:rsidR="00E84117" w:rsidRDefault="00E84117" w:rsidP="00C64747">
      <w:pPr>
        <w:pStyle w:val="NoSpacing"/>
        <w:rPr>
          <w:rFonts w:ascii="Times New Roman" w:hAnsi="Times New Roman" w:cs="Times New Roman"/>
          <w:sz w:val="24"/>
          <w:szCs w:val="24"/>
        </w:rPr>
      </w:pPr>
    </w:p>
    <w:p w14:paraId="3C326134" w14:textId="77777777" w:rsidR="00E84117" w:rsidRDefault="00E84117" w:rsidP="00C64747">
      <w:pPr>
        <w:pStyle w:val="NoSpacing"/>
        <w:rPr>
          <w:rFonts w:ascii="Times New Roman" w:hAnsi="Times New Roman" w:cs="Times New Roman"/>
          <w:sz w:val="24"/>
          <w:szCs w:val="24"/>
        </w:rPr>
      </w:pPr>
      <w:r>
        <w:rPr>
          <w:rFonts w:ascii="Times New Roman" w:hAnsi="Times New Roman" w:cs="Times New Roman"/>
          <w:sz w:val="24"/>
          <w:szCs w:val="24"/>
        </w:rPr>
        <w:t>Due to resource constraints, you can only</w:t>
      </w:r>
      <w:r w:rsidR="00392E1E">
        <w:rPr>
          <w:rFonts w:ascii="Times New Roman" w:hAnsi="Times New Roman" w:cs="Times New Roman"/>
          <w:sz w:val="24"/>
          <w:szCs w:val="24"/>
        </w:rPr>
        <w:t xml:space="preserve"> assign</w:t>
      </w:r>
      <w:r>
        <w:rPr>
          <w:rFonts w:ascii="Times New Roman" w:hAnsi="Times New Roman" w:cs="Times New Roman"/>
          <w:sz w:val="24"/>
          <w:szCs w:val="24"/>
        </w:rPr>
        <w:t xml:space="preserve"> a high level of resources to one of the two projects. As such, if you </w:t>
      </w:r>
      <w:r w:rsidR="00392E1E">
        <w:rPr>
          <w:rFonts w:ascii="Times New Roman" w:hAnsi="Times New Roman" w:cs="Times New Roman"/>
          <w:sz w:val="24"/>
          <w:szCs w:val="24"/>
        </w:rPr>
        <w:t xml:space="preserve">assign a high level of resources to the joint project, you will in turn assign a low level of resources to the individual project. Conversely, if you assign a low level of resources to the joint project, you will in turn assign a high level of resources to the individual project. </w:t>
      </w:r>
      <w:r w:rsidR="00307BE5">
        <w:rPr>
          <w:rFonts w:ascii="Times New Roman" w:hAnsi="Times New Roman" w:cs="Times New Roman"/>
          <w:sz w:val="24"/>
          <w:szCs w:val="24"/>
        </w:rPr>
        <w:t>The other division manager faces the exact same decision as you</w:t>
      </w:r>
      <w:r w:rsidR="004E2F07">
        <w:rPr>
          <w:rFonts w:ascii="Times New Roman" w:hAnsi="Times New Roman" w:cs="Times New Roman"/>
          <w:sz w:val="24"/>
          <w:szCs w:val="24"/>
        </w:rPr>
        <w:t xml:space="preserve"> for this task</w:t>
      </w:r>
      <w:r w:rsidR="00307BE5">
        <w:rPr>
          <w:rFonts w:ascii="Times New Roman" w:hAnsi="Times New Roman" w:cs="Times New Roman"/>
          <w:sz w:val="24"/>
          <w:szCs w:val="24"/>
        </w:rPr>
        <w:t xml:space="preserve">. </w:t>
      </w:r>
    </w:p>
    <w:bookmarkEnd w:id="2"/>
    <w:p w14:paraId="73C7CE18" w14:textId="77777777" w:rsidR="00A70BCE" w:rsidRDefault="00A70BCE" w:rsidP="00C64747">
      <w:pPr>
        <w:pStyle w:val="NoSpacing"/>
        <w:rPr>
          <w:rFonts w:ascii="Times New Roman" w:hAnsi="Times New Roman" w:cs="Times New Roman"/>
          <w:sz w:val="24"/>
          <w:szCs w:val="24"/>
        </w:rPr>
      </w:pPr>
    </w:p>
    <w:p w14:paraId="533A767D"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 xml:space="preserve">You will complete the resource assignment task for several independent periods, and will remain paired with the same division manager each time. In each period, you and the other division manager will make your resource assignment decisions, and will learn the results for both divisions. </w:t>
      </w:r>
    </w:p>
    <w:p w14:paraId="04E07859" w14:textId="77777777" w:rsidR="00A70BCE" w:rsidRDefault="00A70BCE" w:rsidP="00C64747">
      <w:pPr>
        <w:pStyle w:val="NoSpacing"/>
        <w:rPr>
          <w:rFonts w:ascii="Times New Roman" w:hAnsi="Times New Roman" w:cs="Times New Roman"/>
          <w:sz w:val="24"/>
          <w:szCs w:val="24"/>
        </w:rPr>
      </w:pPr>
    </w:p>
    <w:p w14:paraId="3275A721"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 xml:space="preserve">Your compensation for this task will be determined by your division’s overall profitability in </w:t>
      </w:r>
      <w:r w:rsidRPr="00A70BCE">
        <w:rPr>
          <w:rFonts w:ascii="Times New Roman" w:hAnsi="Times New Roman" w:cs="Times New Roman"/>
          <w:b/>
          <w:bCs/>
          <w:sz w:val="24"/>
          <w:szCs w:val="24"/>
        </w:rPr>
        <w:t>one randomly selected period of the several you will complete</w:t>
      </w:r>
      <w:r>
        <w:rPr>
          <w:rFonts w:ascii="Times New Roman" w:hAnsi="Times New Roman" w:cs="Times New Roman"/>
          <w:sz w:val="24"/>
          <w:szCs w:val="24"/>
        </w:rPr>
        <w:t xml:space="preserve">. Your division’s profitability will be calculated as: </w:t>
      </w:r>
    </w:p>
    <w:p w14:paraId="66996AB0" w14:textId="77777777" w:rsidR="00A70BCE" w:rsidRDefault="00A70BCE" w:rsidP="00A70BCE">
      <w:pPr>
        <w:pStyle w:val="NoSpacing"/>
        <w:rPr>
          <w:rFonts w:ascii="Times New Roman" w:hAnsi="Times New Roman" w:cs="Times New Roman"/>
          <w:sz w:val="24"/>
          <w:szCs w:val="24"/>
        </w:rPr>
      </w:pPr>
    </w:p>
    <w:p w14:paraId="269EC9A4"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Share of joint project revenue</w:t>
      </w:r>
    </w:p>
    <w:p w14:paraId="34AA5B0A"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ab/>
        <w:t>+</w:t>
      </w:r>
      <w:r>
        <w:rPr>
          <w:rFonts w:ascii="Times New Roman" w:hAnsi="Times New Roman" w:cs="Times New Roman"/>
          <w:sz w:val="24"/>
          <w:szCs w:val="24"/>
        </w:rPr>
        <w:tab/>
        <w:t>Individual project revenue</w:t>
      </w:r>
    </w:p>
    <w:p w14:paraId="06736CE5" w14:textId="77777777" w:rsidR="00A70BCE" w:rsidRPr="0082110C" w:rsidRDefault="00A70BCE" w:rsidP="00A70BCE">
      <w:pPr>
        <w:pStyle w:val="NoSpacing"/>
        <w:ind w:left="720"/>
        <w:rPr>
          <w:rFonts w:ascii="Times New Roman" w:hAnsi="Times New Roman" w:cs="Times New Roman"/>
          <w:sz w:val="24"/>
          <w:szCs w:val="24"/>
          <w:u w:val="single"/>
        </w:rPr>
      </w:pPr>
      <w:r w:rsidRPr="0082110C">
        <w:rPr>
          <w:rFonts w:ascii="Times New Roman" w:hAnsi="Times New Roman" w:cs="Times New Roman"/>
          <w:sz w:val="24"/>
          <w:szCs w:val="24"/>
          <w:u w:val="single"/>
        </w:rPr>
        <w:t>-</w:t>
      </w:r>
      <w:r w:rsidRPr="0082110C">
        <w:rPr>
          <w:rFonts w:ascii="Times New Roman" w:hAnsi="Times New Roman" w:cs="Times New Roman"/>
          <w:sz w:val="24"/>
          <w:szCs w:val="24"/>
          <w:u w:val="single"/>
        </w:rPr>
        <w:tab/>
        <w:t>Allocated common costs</w:t>
      </w:r>
    </w:p>
    <w:p w14:paraId="15255400" w14:textId="77777777" w:rsidR="00A70BCE" w:rsidRDefault="00A70BCE" w:rsidP="00A70BCE">
      <w:pPr>
        <w:pStyle w:val="NoSpacing"/>
        <w:ind w:left="72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Profit</w:t>
      </w:r>
    </w:p>
    <w:p w14:paraId="5414506D" w14:textId="77777777" w:rsidR="00A70BCE" w:rsidRDefault="00A70BCE" w:rsidP="00C64747">
      <w:pPr>
        <w:pStyle w:val="NoSpacing"/>
        <w:pBdr>
          <w:bottom w:val="single" w:sz="12" w:space="1" w:color="auto"/>
        </w:pBdr>
        <w:rPr>
          <w:rFonts w:ascii="Times New Roman" w:hAnsi="Times New Roman" w:cs="Times New Roman"/>
          <w:sz w:val="24"/>
          <w:szCs w:val="24"/>
        </w:rPr>
      </w:pPr>
    </w:p>
    <w:p w14:paraId="2A5E49EE" w14:textId="77777777" w:rsidR="00F71493" w:rsidRDefault="00F71493" w:rsidP="00C64747">
      <w:pPr>
        <w:pStyle w:val="NoSpacing"/>
        <w:rPr>
          <w:rFonts w:ascii="Times New Roman" w:hAnsi="Times New Roman" w:cs="Times New Roman"/>
          <w:sz w:val="24"/>
          <w:szCs w:val="24"/>
        </w:rPr>
      </w:pPr>
    </w:p>
    <w:p w14:paraId="3699FAF4" w14:textId="3FC41E7A" w:rsidR="005664AD" w:rsidRDefault="005664AD" w:rsidP="005664AD">
      <w:pPr>
        <w:pStyle w:val="NoSpacing"/>
        <w:rPr>
          <w:rFonts w:ascii="Times New Roman" w:hAnsi="Times New Roman" w:cs="Times New Roman"/>
          <w:sz w:val="24"/>
          <w:szCs w:val="24"/>
        </w:rPr>
      </w:pPr>
      <w:r>
        <w:rPr>
          <w:rFonts w:ascii="Times New Roman" w:hAnsi="Times New Roman" w:cs="Times New Roman"/>
          <w:sz w:val="24"/>
          <w:szCs w:val="24"/>
        </w:rPr>
        <w:t xml:space="preserve">The joint project’s revenue is </w:t>
      </w:r>
      <w:r w:rsidRPr="00720431">
        <w:rPr>
          <w:rFonts w:ascii="Times New Roman" w:hAnsi="Times New Roman" w:cs="Times New Roman"/>
          <w:b/>
          <w:bCs/>
          <w:sz w:val="24"/>
          <w:szCs w:val="24"/>
        </w:rPr>
        <w:t>split equally between you</w:t>
      </w:r>
      <w:r>
        <w:rPr>
          <w:rFonts w:ascii="Times New Roman" w:hAnsi="Times New Roman" w:cs="Times New Roman"/>
          <w:b/>
          <w:bCs/>
          <w:sz w:val="24"/>
          <w:szCs w:val="24"/>
        </w:rPr>
        <w:t>r division</w:t>
      </w:r>
      <w:r w:rsidRPr="00720431">
        <w:rPr>
          <w:rFonts w:ascii="Times New Roman" w:hAnsi="Times New Roman" w:cs="Times New Roman"/>
          <w:b/>
          <w:bCs/>
          <w:sz w:val="24"/>
          <w:szCs w:val="24"/>
        </w:rPr>
        <w:t xml:space="preserve"> and </w:t>
      </w:r>
      <w:r w:rsidR="0040352D">
        <w:rPr>
          <w:rFonts w:ascii="Times New Roman" w:hAnsi="Times New Roman" w:cs="Times New Roman"/>
          <w:b/>
          <w:bCs/>
          <w:sz w:val="24"/>
          <w:szCs w:val="24"/>
        </w:rPr>
        <w:t>your other group member’s</w:t>
      </w:r>
      <w:r w:rsidRPr="00720431">
        <w:rPr>
          <w:rFonts w:ascii="Times New Roman" w:hAnsi="Times New Roman" w:cs="Times New Roman"/>
          <w:b/>
          <w:bCs/>
          <w:sz w:val="24"/>
          <w:szCs w:val="24"/>
        </w:rPr>
        <w:t xml:space="preserve"> division</w:t>
      </w:r>
      <w:r>
        <w:rPr>
          <w:rFonts w:ascii="Times New Roman" w:hAnsi="Times New Roman" w:cs="Times New Roman"/>
          <w:sz w:val="24"/>
          <w:szCs w:val="24"/>
        </w:rPr>
        <w:t>, no matter what level of resources each manager assigns to the project. The joint project’s revenue increases with the level of resources assigned to it by both managers, as follows:</w:t>
      </w:r>
    </w:p>
    <w:p w14:paraId="4C3D31EA" w14:textId="77777777" w:rsidR="005664AD" w:rsidRDefault="005664AD" w:rsidP="005664AD">
      <w:pPr>
        <w:pStyle w:val="NoSpacing"/>
        <w:rPr>
          <w:rFonts w:ascii="Times New Roman" w:hAnsi="Times New Roman" w:cs="Times New Roman"/>
          <w:sz w:val="24"/>
          <w:szCs w:val="24"/>
        </w:rPr>
      </w:pPr>
    </w:p>
    <w:p w14:paraId="62B0BE97" w14:textId="77777777" w:rsidR="005664AD" w:rsidRDefault="005664AD" w:rsidP="005664AD">
      <w:pPr>
        <w:pStyle w:val="NoSpacing"/>
        <w:rPr>
          <w:rFonts w:ascii="Times New Roman" w:hAnsi="Times New Roman" w:cs="Times New Roman"/>
          <w:sz w:val="24"/>
          <w:szCs w:val="24"/>
        </w:rPr>
      </w:pPr>
      <w:r>
        <w:rPr>
          <w:rFonts w:ascii="Times New Roman" w:hAnsi="Times New Roman" w:cs="Times New Roman"/>
          <w:sz w:val="24"/>
          <w:szCs w:val="24"/>
        </w:rPr>
        <w:t>If both managers assign low resources, joint project revenue = 600 total points (300 per division).</w:t>
      </w:r>
    </w:p>
    <w:p w14:paraId="318C85DE" w14:textId="77777777" w:rsidR="005664AD" w:rsidRDefault="005664AD" w:rsidP="005664AD">
      <w:pPr>
        <w:pStyle w:val="NoSpacing"/>
        <w:rPr>
          <w:rFonts w:ascii="Times New Roman" w:hAnsi="Times New Roman" w:cs="Times New Roman"/>
          <w:sz w:val="24"/>
          <w:szCs w:val="24"/>
        </w:rPr>
      </w:pPr>
      <w:r>
        <w:rPr>
          <w:rFonts w:ascii="Times New Roman" w:hAnsi="Times New Roman" w:cs="Times New Roman"/>
          <w:sz w:val="24"/>
          <w:szCs w:val="24"/>
        </w:rPr>
        <w:t xml:space="preserve">If one manager assigns low resources and one assigns high resources, joint project revenue = </w:t>
      </w:r>
    </w:p>
    <w:p w14:paraId="76F85569" w14:textId="77777777" w:rsidR="005664AD" w:rsidRDefault="005664AD" w:rsidP="005664AD">
      <w:pPr>
        <w:pStyle w:val="NoSpacing"/>
        <w:ind w:firstLine="720"/>
        <w:rPr>
          <w:rFonts w:ascii="Times New Roman" w:hAnsi="Times New Roman" w:cs="Times New Roman"/>
          <w:sz w:val="24"/>
          <w:szCs w:val="24"/>
        </w:rPr>
      </w:pPr>
      <w:r>
        <w:rPr>
          <w:rFonts w:ascii="Times New Roman" w:hAnsi="Times New Roman" w:cs="Times New Roman"/>
          <w:sz w:val="24"/>
          <w:szCs w:val="24"/>
        </w:rPr>
        <w:t>1000 total points (500 per division).</w:t>
      </w:r>
    </w:p>
    <w:p w14:paraId="2FF18D17" w14:textId="77777777" w:rsidR="005664AD" w:rsidRDefault="005664AD" w:rsidP="005664AD">
      <w:pPr>
        <w:pStyle w:val="NoSpacing"/>
        <w:rPr>
          <w:rFonts w:ascii="Times New Roman" w:hAnsi="Times New Roman" w:cs="Times New Roman"/>
          <w:sz w:val="24"/>
          <w:szCs w:val="24"/>
        </w:rPr>
      </w:pPr>
      <w:r>
        <w:rPr>
          <w:rFonts w:ascii="Times New Roman" w:hAnsi="Times New Roman" w:cs="Times New Roman"/>
          <w:sz w:val="24"/>
          <w:szCs w:val="24"/>
        </w:rPr>
        <w:t xml:space="preserve">If both managers assign high resources, joint project revenue = 1400 total points (700 per division). </w:t>
      </w:r>
    </w:p>
    <w:p w14:paraId="62E356A1" w14:textId="77777777" w:rsidR="00720431" w:rsidRDefault="00720431" w:rsidP="00720431">
      <w:pPr>
        <w:pStyle w:val="NoSpacing"/>
        <w:pBdr>
          <w:bottom w:val="single" w:sz="12" w:space="1" w:color="auto"/>
        </w:pBdr>
        <w:rPr>
          <w:rFonts w:ascii="Times New Roman" w:hAnsi="Times New Roman" w:cs="Times New Roman"/>
          <w:sz w:val="24"/>
          <w:szCs w:val="24"/>
        </w:rPr>
      </w:pPr>
    </w:p>
    <w:p w14:paraId="467F46B7" w14:textId="77777777" w:rsidR="008B7214" w:rsidRDefault="008B7214" w:rsidP="00720431">
      <w:pPr>
        <w:pStyle w:val="NoSpacing"/>
        <w:rPr>
          <w:rFonts w:ascii="Times New Roman" w:hAnsi="Times New Roman" w:cs="Times New Roman"/>
          <w:sz w:val="24"/>
          <w:szCs w:val="24"/>
        </w:rPr>
      </w:pPr>
    </w:p>
    <w:p w14:paraId="1BC8A75C" w14:textId="683CB9E7" w:rsidR="00720431" w:rsidRDefault="00DE315B" w:rsidP="00720431">
      <w:pPr>
        <w:pStyle w:val="NoSpacing"/>
        <w:rPr>
          <w:rFonts w:ascii="Times New Roman" w:hAnsi="Times New Roman" w:cs="Times New Roman"/>
          <w:sz w:val="24"/>
          <w:szCs w:val="24"/>
        </w:rPr>
      </w:pPr>
      <w:bookmarkStart w:id="3" w:name="_Hlk95389084"/>
      <w:r w:rsidRPr="00DE315B">
        <w:rPr>
          <w:rFonts w:ascii="Times New Roman" w:hAnsi="Times New Roman" w:cs="Times New Roman"/>
          <w:sz w:val="24"/>
          <w:szCs w:val="24"/>
        </w:rPr>
        <w:lastRenderedPageBreak/>
        <w:t>Revenue from your division's individual project is returned to your division alone</w:t>
      </w:r>
      <w:r>
        <w:rPr>
          <w:rFonts w:ascii="Times New Roman" w:hAnsi="Times New Roman" w:cs="Times New Roman"/>
          <w:sz w:val="24"/>
          <w:szCs w:val="24"/>
        </w:rPr>
        <w:t>,</w:t>
      </w:r>
      <w:r w:rsidR="00720431">
        <w:rPr>
          <w:rFonts w:ascii="Times New Roman" w:hAnsi="Times New Roman" w:cs="Times New Roman"/>
          <w:sz w:val="24"/>
          <w:szCs w:val="24"/>
        </w:rPr>
        <w:t xml:space="preserve"> and increases with the level of resources assigned to it, as follows:</w:t>
      </w:r>
    </w:p>
    <w:p w14:paraId="7BC935D5" w14:textId="77777777" w:rsidR="00720431" w:rsidRDefault="00720431" w:rsidP="00720431">
      <w:pPr>
        <w:pStyle w:val="NoSpacing"/>
        <w:rPr>
          <w:rFonts w:ascii="Times New Roman" w:hAnsi="Times New Roman" w:cs="Times New Roman"/>
          <w:sz w:val="24"/>
          <w:szCs w:val="24"/>
        </w:rPr>
      </w:pPr>
    </w:p>
    <w:p w14:paraId="71231C2B" w14:textId="77777777" w:rsidR="00720431" w:rsidRDefault="00720431" w:rsidP="00720431">
      <w:pPr>
        <w:pStyle w:val="NoSpacing"/>
        <w:rPr>
          <w:rFonts w:ascii="Times New Roman" w:hAnsi="Times New Roman" w:cs="Times New Roman"/>
          <w:sz w:val="24"/>
          <w:szCs w:val="24"/>
        </w:rPr>
      </w:pPr>
      <w:r>
        <w:rPr>
          <w:rFonts w:ascii="Times New Roman" w:hAnsi="Times New Roman" w:cs="Times New Roman"/>
          <w:sz w:val="24"/>
          <w:szCs w:val="24"/>
        </w:rPr>
        <w:t xml:space="preserve">If </w:t>
      </w:r>
      <w:r w:rsidR="00B84FE2">
        <w:rPr>
          <w:rFonts w:ascii="Times New Roman" w:hAnsi="Times New Roman" w:cs="Times New Roman"/>
          <w:sz w:val="24"/>
          <w:szCs w:val="24"/>
        </w:rPr>
        <w:t>you assign low resources, individual project revenue = 300 points.</w:t>
      </w:r>
    </w:p>
    <w:p w14:paraId="6AFC9E1F" w14:textId="77777777" w:rsidR="00B84FE2" w:rsidRDefault="00B84FE2" w:rsidP="00720431">
      <w:pPr>
        <w:pStyle w:val="NoSpacing"/>
        <w:rPr>
          <w:rFonts w:ascii="Times New Roman" w:hAnsi="Times New Roman" w:cs="Times New Roman"/>
          <w:sz w:val="24"/>
          <w:szCs w:val="24"/>
        </w:rPr>
      </w:pPr>
      <w:r>
        <w:rPr>
          <w:rFonts w:ascii="Times New Roman" w:hAnsi="Times New Roman" w:cs="Times New Roman"/>
          <w:sz w:val="24"/>
          <w:szCs w:val="24"/>
        </w:rPr>
        <w:t xml:space="preserve">If you assign high resources, individual project revenue = 600 points. </w:t>
      </w:r>
    </w:p>
    <w:p w14:paraId="784AF8E1" w14:textId="77777777" w:rsidR="00392E1E" w:rsidRDefault="00392E1E" w:rsidP="00C64747">
      <w:pPr>
        <w:pStyle w:val="NoSpacing"/>
        <w:rPr>
          <w:rFonts w:ascii="Times New Roman" w:hAnsi="Times New Roman" w:cs="Times New Roman"/>
          <w:sz w:val="24"/>
          <w:szCs w:val="24"/>
        </w:rPr>
      </w:pPr>
    </w:p>
    <w:p w14:paraId="6F3AC60C" w14:textId="0CD4E4A1" w:rsidR="00392E1E" w:rsidRDefault="00720431" w:rsidP="00C64747">
      <w:pPr>
        <w:pStyle w:val="NoSpacing"/>
        <w:rPr>
          <w:rFonts w:ascii="Times New Roman" w:hAnsi="Times New Roman" w:cs="Times New Roman"/>
          <w:sz w:val="24"/>
          <w:szCs w:val="24"/>
        </w:rPr>
      </w:pPr>
      <w:r>
        <w:rPr>
          <w:rFonts w:ascii="Times New Roman" w:hAnsi="Times New Roman" w:cs="Times New Roman"/>
          <w:sz w:val="24"/>
          <w:szCs w:val="24"/>
        </w:rPr>
        <w:t xml:space="preserve">Each </w:t>
      </w:r>
      <w:r w:rsidR="00DE315B">
        <w:rPr>
          <w:rFonts w:ascii="Times New Roman" w:hAnsi="Times New Roman" w:cs="Times New Roman"/>
          <w:sz w:val="24"/>
          <w:szCs w:val="24"/>
        </w:rPr>
        <w:t xml:space="preserve">division’s potential </w:t>
      </w:r>
      <w:r w:rsidR="00B84FE2">
        <w:rPr>
          <w:rFonts w:ascii="Times New Roman" w:hAnsi="Times New Roman" w:cs="Times New Roman"/>
          <w:sz w:val="24"/>
          <w:szCs w:val="24"/>
        </w:rPr>
        <w:t xml:space="preserve">project payoffs are identical. That is, your firm’s other division manager has the same project options as you, with the same potential payoffs. </w:t>
      </w:r>
    </w:p>
    <w:bookmarkEnd w:id="3"/>
    <w:p w14:paraId="3CCCB35E" w14:textId="77777777" w:rsidR="00E84117" w:rsidRDefault="00E84117" w:rsidP="00C64747">
      <w:pPr>
        <w:pStyle w:val="NoSpacing"/>
        <w:pBdr>
          <w:bottom w:val="single" w:sz="12" w:space="1" w:color="auto"/>
        </w:pBdr>
        <w:rPr>
          <w:rFonts w:ascii="Times New Roman" w:hAnsi="Times New Roman" w:cs="Times New Roman"/>
          <w:sz w:val="24"/>
          <w:szCs w:val="24"/>
        </w:rPr>
      </w:pPr>
    </w:p>
    <w:p w14:paraId="140A047A" w14:textId="77777777" w:rsidR="008B7214" w:rsidRDefault="008B7214" w:rsidP="00C64747">
      <w:pPr>
        <w:pStyle w:val="NoSpacing"/>
        <w:rPr>
          <w:rFonts w:ascii="Times New Roman" w:hAnsi="Times New Roman" w:cs="Times New Roman"/>
          <w:sz w:val="24"/>
          <w:szCs w:val="24"/>
        </w:rPr>
      </w:pPr>
    </w:p>
    <w:p w14:paraId="5F5A824D" w14:textId="2F1A1FD3" w:rsidR="004F21C1" w:rsidRDefault="00C64747" w:rsidP="00C64747">
      <w:pPr>
        <w:pStyle w:val="NoSpacing"/>
        <w:rPr>
          <w:rFonts w:ascii="Times New Roman" w:hAnsi="Times New Roman" w:cs="Times New Roman"/>
          <w:sz w:val="24"/>
          <w:szCs w:val="24"/>
        </w:rPr>
      </w:pPr>
      <w:r w:rsidRPr="001F7C9F">
        <w:rPr>
          <w:rFonts w:ascii="Times New Roman" w:hAnsi="Times New Roman" w:cs="Times New Roman"/>
          <w:sz w:val="24"/>
          <w:szCs w:val="24"/>
        </w:rPr>
        <w:t>The firm’s common support costs are allocated</w:t>
      </w:r>
      <w:r>
        <w:rPr>
          <w:rFonts w:ascii="Times New Roman" w:hAnsi="Times New Roman" w:cs="Times New Roman"/>
          <w:sz w:val="24"/>
          <w:szCs w:val="24"/>
        </w:rPr>
        <w:t xml:space="preserve"> (or divided up) between </w:t>
      </w:r>
      <w:r w:rsidR="0025673E">
        <w:rPr>
          <w:rFonts w:ascii="Times New Roman" w:hAnsi="Times New Roman" w:cs="Times New Roman"/>
          <w:sz w:val="24"/>
          <w:szCs w:val="24"/>
        </w:rPr>
        <w:t xml:space="preserve">your division and your </w:t>
      </w:r>
      <w:r w:rsidR="00F4317F">
        <w:rPr>
          <w:rFonts w:ascii="Times New Roman" w:hAnsi="Times New Roman" w:cs="Times New Roman"/>
          <w:sz w:val="24"/>
          <w:szCs w:val="24"/>
        </w:rPr>
        <w:t xml:space="preserve">other </w:t>
      </w:r>
      <w:r w:rsidR="0025673E">
        <w:rPr>
          <w:rFonts w:ascii="Times New Roman" w:hAnsi="Times New Roman" w:cs="Times New Roman"/>
          <w:sz w:val="24"/>
          <w:szCs w:val="24"/>
        </w:rPr>
        <w:t>group member’s division</w:t>
      </w:r>
      <w:r>
        <w:rPr>
          <w:rFonts w:ascii="Times New Roman" w:hAnsi="Times New Roman" w:cs="Times New Roman"/>
          <w:sz w:val="24"/>
          <w:szCs w:val="24"/>
        </w:rPr>
        <w:t xml:space="preserve">. Your firm has decided to allocate these costs, which total </w:t>
      </w:r>
      <w:r w:rsidR="0082110C">
        <w:rPr>
          <w:rFonts w:ascii="Times New Roman" w:hAnsi="Times New Roman" w:cs="Times New Roman"/>
          <w:sz w:val="24"/>
          <w:szCs w:val="24"/>
        </w:rPr>
        <w:t>500 points</w:t>
      </w:r>
      <w:r>
        <w:rPr>
          <w:rFonts w:ascii="Times New Roman" w:hAnsi="Times New Roman" w:cs="Times New Roman"/>
          <w:sz w:val="24"/>
          <w:szCs w:val="24"/>
        </w:rPr>
        <w:t xml:space="preserve"> each period, to each of the two divisions based on the portion of </w:t>
      </w:r>
      <w:r w:rsidR="0082110C">
        <w:rPr>
          <w:rFonts w:ascii="Times New Roman" w:hAnsi="Times New Roman" w:cs="Times New Roman"/>
          <w:sz w:val="24"/>
          <w:szCs w:val="24"/>
        </w:rPr>
        <w:t xml:space="preserve">total </w:t>
      </w:r>
      <w:r>
        <w:rPr>
          <w:rFonts w:ascii="Times New Roman" w:hAnsi="Times New Roman" w:cs="Times New Roman"/>
          <w:sz w:val="24"/>
          <w:szCs w:val="24"/>
        </w:rPr>
        <w:t xml:space="preserve">firm </w:t>
      </w:r>
      <w:r w:rsidR="0082110C">
        <w:rPr>
          <w:rFonts w:ascii="Times New Roman" w:hAnsi="Times New Roman" w:cs="Times New Roman"/>
          <w:sz w:val="24"/>
          <w:szCs w:val="24"/>
        </w:rPr>
        <w:t>revenue</w:t>
      </w:r>
      <w:r>
        <w:rPr>
          <w:rFonts w:ascii="Times New Roman" w:hAnsi="Times New Roman" w:cs="Times New Roman"/>
          <w:sz w:val="24"/>
          <w:szCs w:val="24"/>
        </w:rPr>
        <w:t xml:space="preserve"> generated by the division for the period. </w:t>
      </w:r>
    </w:p>
    <w:p w14:paraId="2E45B6D7" w14:textId="77777777" w:rsidR="004F21C1" w:rsidRDefault="004F21C1" w:rsidP="00C64747">
      <w:pPr>
        <w:pStyle w:val="NoSpacing"/>
        <w:rPr>
          <w:rFonts w:ascii="Times New Roman" w:hAnsi="Times New Roman" w:cs="Times New Roman"/>
          <w:sz w:val="24"/>
          <w:szCs w:val="24"/>
        </w:rPr>
      </w:pPr>
    </w:p>
    <w:p w14:paraId="43841B0A"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 xml:space="preserve">For example, suppose </w:t>
      </w:r>
      <w:r w:rsidR="0082110C">
        <w:rPr>
          <w:rFonts w:ascii="Times New Roman" w:hAnsi="Times New Roman" w:cs="Times New Roman"/>
          <w:sz w:val="24"/>
          <w:szCs w:val="24"/>
        </w:rPr>
        <w:t xml:space="preserve">your division’s total revenue (your share of joint project revenue + your individual project’s revenue) is </w:t>
      </w:r>
      <w:r w:rsidR="0025673E">
        <w:rPr>
          <w:rFonts w:ascii="Times New Roman" w:hAnsi="Times New Roman" w:cs="Times New Roman"/>
          <w:sz w:val="24"/>
          <w:szCs w:val="24"/>
        </w:rPr>
        <w:t xml:space="preserve">800 points, and the other division’s total revenue is 1100 points. </w:t>
      </w:r>
      <w:r>
        <w:rPr>
          <w:rFonts w:ascii="Times New Roman" w:hAnsi="Times New Roman" w:cs="Times New Roman"/>
          <w:sz w:val="24"/>
          <w:szCs w:val="24"/>
        </w:rPr>
        <w:t xml:space="preserve">Total firm </w:t>
      </w:r>
      <w:r w:rsidR="0025673E">
        <w:rPr>
          <w:rFonts w:ascii="Times New Roman" w:hAnsi="Times New Roman" w:cs="Times New Roman"/>
          <w:sz w:val="24"/>
          <w:szCs w:val="24"/>
        </w:rPr>
        <w:t>revenue</w:t>
      </w:r>
      <w:r>
        <w:rPr>
          <w:rFonts w:ascii="Times New Roman" w:hAnsi="Times New Roman" w:cs="Times New Roman"/>
          <w:sz w:val="24"/>
          <w:szCs w:val="24"/>
        </w:rPr>
        <w:t xml:space="preserve"> from </w:t>
      </w:r>
      <w:r w:rsidRPr="008E0C5D">
        <w:rPr>
          <w:rFonts w:ascii="Times New Roman" w:hAnsi="Times New Roman" w:cs="Times New Roman"/>
          <w:sz w:val="24"/>
          <w:szCs w:val="24"/>
        </w:rPr>
        <w:t>projects for the period would be (</w:t>
      </w:r>
      <w:r w:rsidR="0025673E">
        <w:rPr>
          <w:rFonts w:ascii="Times New Roman" w:hAnsi="Times New Roman" w:cs="Times New Roman"/>
          <w:sz w:val="24"/>
          <w:szCs w:val="24"/>
        </w:rPr>
        <w:t>800 + 1100 =</w:t>
      </w:r>
      <w:r w:rsidRPr="008E0C5D">
        <w:rPr>
          <w:rFonts w:ascii="Times New Roman" w:hAnsi="Times New Roman" w:cs="Times New Roman"/>
          <w:sz w:val="24"/>
          <w:szCs w:val="24"/>
        </w:rPr>
        <w:t xml:space="preserve"> ) </w:t>
      </w:r>
      <w:r w:rsidR="0025673E">
        <w:rPr>
          <w:rFonts w:ascii="Times New Roman" w:hAnsi="Times New Roman" w:cs="Times New Roman"/>
          <w:sz w:val="24"/>
          <w:szCs w:val="24"/>
        </w:rPr>
        <w:t>1900</w:t>
      </w:r>
      <w:r w:rsidRPr="008E0C5D">
        <w:rPr>
          <w:rFonts w:ascii="Times New Roman" w:hAnsi="Times New Roman" w:cs="Times New Roman"/>
          <w:sz w:val="24"/>
          <w:szCs w:val="24"/>
        </w:rPr>
        <w:t>, of which your division generated 4</w:t>
      </w:r>
      <w:r w:rsidR="0025673E">
        <w:rPr>
          <w:rFonts w:ascii="Times New Roman" w:hAnsi="Times New Roman" w:cs="Times New Roman"/>
          <w:sz w:val="24"/>
          <w:szCs w:val="24"/>
        </w:rPr>
        <w:t>2</w:t>
      </w:r>
      <w:r w:rsidRPr="008E0C5D">
        <w:rPr>
          <w:rFonts w:ascii="Times New Roman" w:hAnsi="Times New Roman" w:cs="Times New Roman"/>
          <w:sz w:val="24"/>
          <w:szCs w:val="24"/>
        </w:rPr>
        <w:t>% (</w:t>
      </w:r>
      <w:r w:rsidR="0025673E">
        <w:rPr>
          <w:rFonts w:ascii="Times New Roman" w:hAnsi="Times New Roman" w:cs="Times New Roman"/>
          <w:sz w:val="24"/>
          <w:szCs w:val="24"/>
        </w:rPr>
        <w:t>800 / 1900, rounded to the nearest whole %</w:t>
      </w:r>
      <w:r w:rsidRPr="008E0C5D">
        <w:rPr>
          <w:rFonts w:ascii="Times New Roman" w:hAnsi="Times New Roman" w:cs="Times New Roman"/>
          <w:sz w:val="24"/>
          <w:szCs w:val="24"/>
        </w:rPr>
        <w:t>). Your division would be allocated 4</w:t>
      </w:r>
      <w:r w:rsidR="0025673E">
        <w:rPr>
          <w:rFonts w:ascii="Times New Roman" w:hAnsi="Times New Roman" w:cs="Times New Roman"/>
          <w:sz w:val="24"/>
          <w:szCs w:val="24"/>
        </w:rPr>
        <w:t>2</w:t>
      </w:r>
      <w:r w:rsidRPr="008E0C5D">
        <w:rPr>
          <w:rFonts w:ascii="Times New Roman" w:hAnsi="Times New Roman" w:cs="Times New Roman"/>
          <w:sz w:val="24"/>
          <w:szCs w:val="24"/>
        </w:rPr>
        <w:t xml:space="preserve">% of the common costs of </w:t>
      </w:r>
      <w:r w:rsidR="0025673E">
        <w:rPr>
          <w:rFonts w:ascii="Times New Roman" w:hAnsi="Times New Roman" w:cs="Times New Roman"/>
          <w:sz w:val="24"/>
          <w:szCs w:val="24"/>
        </w:rPr>
        <w:t>5</w:t>
      </w:r>
      <w:r w:rsidRPr="008E0C5D">
        <w:rPr>
          <w:rFonts w:ascii="Times New Roman" w:hAnsi="Times New Roman" w:cs="Times New Roman"/>
          <w:sz w:val="24"/>
          <w:szCs w:val="24"/>
        </w:rPr>
        <w:t xml:space="preserve">00, or </w:t>
      </w:r>
      <w:r w:rsidR="0025673E">
        <w:rPr>
          <w:rFonts w:ascii="Times New Roman" w:hAnsi="Times New Roman" w:cs="Times New Roman"/>
          <w:sz w:val="24"/>
          <w:szCs w:val="24"/>
        </w:rPr>
        <w:t>210</w:t>
      </w:r>
      <w:r w:rsidRPr="008E0C5D">
        <w:rPr>
          <w:rFonts w:ascii="Times New Roman" w:hAnsi="Times New Roman" w:cs="Times New Roman"/>
          <w:sz w:val="24"/>
          <w:szCs w:val="24"/>
        </w:rPr>
        <w:t xml:space="preserve">, while the other division would be allocated </w:t>
      </w:r>
      <w:r w:rsidR="0025673E">
        <w:rPr>
          <w:rFonts w:ascii="Times New Roman" w:hAnsi="Times New Roman" w:cs="Times New Roman"/>
          <w:sz w:val="24"/>
          <w:szCs w:val="24"/>
        </w:rPr>
        <w:t>58</w:t>
      </w:r>
      <w:r w:rsidRPr="008E0C5D">
        <w:rPr>
          <w:rFonts w:ascii="Times New Roman" w:hAnsi="Times New Roman" w:cs="Times New Roman"/>
          <w:sz w:val="24"/>
          <w:szCs w:val="24"/>
        </w:rPr>
        <w:t xml:space="preserve">% of the common costs, or </w:t>
      </w:r>
      <w:r w:rsidR="0025673E">
        <w:rPr>
          <w:rFonts w:ascii="Times New Roman" w:hAnsi="Times New Roman" w:cs="Times New Roman"/>
          <w:sz w:val="24"/>
          <w:szCs w:val="24"/>
        </w:rPr>
        <w:t>290</w:t>
      </w:r>
      <w:r w:rsidRPr="008E0C5D">
        <w:rPr>
          <w:rFonts w:ascii="Times New Roman" w:hAnsi="Times New Roman" w:cs="Times New Roman"/>
          <w:sz w:val="24"/>
          <w:szCs w:val="24"/>
        </w:rPr>
        <w:t xml:space="preserve">. Thus, the costs you are allocated depend on </w:t>
      </w:r>
      <w:r w:rsidR="006D55BF" w:rsidRPr="008E0C5D">
        <w:rPr>
          <w:rFonts w:ascii="Times New Roman" w:hAnsi="Times New Roman" w:cs="Times New Roman"/>
          <w:sz w:val="24"/>
          <w:szCs w:val="24"/>
        </w:rPr>
        <w:t xml:space="preserve">both </w:t>
      </w:r>
      <w:r w:rsidRPr="008E0C5D">
        <w:rPr>
          <w:rFonts w:ascii="Times New Roman" w:hAnsi="Times New Roman" w:cs="Times New Roman"/>
          <w:sz w:val="24"/>
          <w:szCs w:val="24"/>
        </w:rPr>
        <w:t xml:space="preserve">the </w:t>
      </w:r>
      <w:r w:rsidR="0025673E">
        <w:rPr>
          <w:rFonts w:ascii="Times New Roman" w:hAnsi="Times New Roman" w:cs="Times New Roman"/>
          <w:sz w:val="24"/>
          <w:szCs w:val="24"/>
        </w:rPr>
        <w:t>revenue</w:t>
      </w:r>
      <w:r w:rsidRPr="008E0C5D">
        <w:rPr>
          <w:rFonts w:ascii="Times New Roman" w:hAnsi="Times New Roman" w:cs="Times New Roman"/>
          <w:sz w:val="24"/>
          <w:szCs w:val="24"/>
        </w:rPr>
        <w:t xml:space="preserve"> generated in your division and the </w:t>
      </w:r>
      <w:r w:rsidR="0025673E">
        <w:rPr>
          <w:rFonts w:ascii="Times New Roman" w:hAnsi="Times New Roman" w:cs="Times New Roman"/>
          <w:sz w:val="24"/>
          <w:szCs w:val="24"/>
        </w:rPr>
        <w:t>revenue</w:t>
      </w:r>
      <w:r w:rsidRPr="008E0C5D">
        <w:rPr>
          <w:rFonts w:ascii="Times New Roman" w:hAnsi="Times New Roman" w:cs="Times New Roman"/>
          <w:sz w:val="24"/>
          <w:szCs w:val="24"/>
        </w:rPr>
        <w:t xml:space="preserve"> generated in your group member’s division.</w:t>
      </w:r>
      <w:r>
        <w:rPr>
          <w:rFonts w:ascii="Times New Roman" w:hAnsi="Times New Roman" w:cs="Times New Roman"/>
          <w:sz w:val="24"/>
          <w:szCs w:val="24"/>
        </w:rPr>
        <w:t xml:space="preserve"> </w:t>
      </w:r>
    </w:p>
    <w:p w14:paraId="54E9C10E" w14:textId="77777777" w:rsidR="00476A95" w:rsidRDefault="00476A95" w:rsidP="00476A95">
      <w:pPr>
        <w:pStyle w:val="NoSpacing"/>
        <w:pBdr>
          <w:bottom w:val="single" w:sz="12" w:space="1" w:color="auto"/>
        </w:pBdr>
        <w:rPr>
          <w:rFonts w:ascii="Times New Roman" w:hAnsi="Times New Roman" w:cs="Times New Roman"/>
          <w:sz w:val="24"/>
          <w:szCs w:val="24"/>
        </w:rPr>
      </w:pPr>
    </w:p>
    <w:p w14:paraId="26A01EC3" w14:textId="77777777" w:rsidR="00476A95" w:rsidRDefault="00476A95" w:rsidP="00476A95">
      <w:pPr>
        <w:pStyle w:val="NoSpacing"/>
        <w:rPr>
          <w:rFonts w:ascii="Times New Roman" w:hAnsi="Times New Roman" w:cs="Times New Roman"/>
          <w:sz w:val="24"/>
          <w:szCs w:val="24"/>
        </w:rPr>
      </w:pPr>
    </w:p>
    <w:p w14:paraId="3E0E2CAB" w14:textId="77777777" w:rsidR="00C64747" w:rsidRDefault="00C64747" w:rsidP="00C64747">
      <w:pPr>
        <w:pStyle w:val="NoSpacing"/>
        <w:rPr>
          <w:rFonts w:ascii="Times New Roman" w:hAnsi="Times New Roman" w:cs="Times New Roman"/>
          <w:sz w:val="24"/>
          <w:szCs w:val="24"/>
        </w:rPr>
      </w:pPr>
    </w:p>
    <w:p w14:paraId="40D47463" w14:textId="77777777" w:rsidR="00C64747" w:rsidRDefault="00A70BCE" w:rsidP="00C64747">
      <w:pPr>
        <w:pStyle w:val="NoSpacing"/>
        <w:rPr>
          <w:rFonts w:ascii="Times New Roman" w:hAnsi="Times New Roman" w:cs="Times New Roman"/>
          <w:sz w:val="24"/>
          <w:szCs w:val="24"/>
        </w:rPr>
      </w:pPr>
      <w:r>
        <w:rPr>
          <w:rFonts w:ascii="Times New Roman" w:hAnsi="Times New Roman" w:cs="Times New Roman"/>
          <w:sz w:val="24"/>
          <w:szCs w:val="24"/>
        </w:rPr>
        <w:t>In the period randomly chosen for compensation, y</w:t>
      </w:r>
      <w:r w:rsidR="00C64747">
        <w:rPr>
          <w:rFonts w:ascii="Times New Roman" w:hAnsi="Times New Roman" w:cs="Times New Roman"/>
          <w:sz w:val="24"/>
          <w:szCs w:val="24"/>
        </w:rPr>
        <w:t>our division’s profit will be converted to dollars ($) for payment using the following schedule:</w:t>
      </w:r>
    </w:p>
    <w:p w14:paraId="3181D2C2" w14:textId="77777777" w:rsidR="00C64747" w:rsidRDefault="00C64747" w:rsidP="00C64747">
      <w:pPr>
        <w:pStyle w:val="NoSpacing"/>
        <w:rPr>
          <w:rFonts w:ascii="Times New Roman" w:hAnsi="Times New Roman" w:cs="Times New Roman"/>
          <w:sz w:val="24"/>
          <w:szCs w:val="24"/>
        </w:rPr>
      </w:pPr>
    </w:p>
    <w:p w14:paraId="5C7F1951"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ab/>
      </w:r>
    </w:p>
    <w:tbl>
      <w:tblPr>
        <w:tblStyle w:val="TableGrid"/>
        <w:tblW w:w="0" w:type="auto"/>
        <w:tblInd w:w="2665" w:type="dxa"/>
        <w:tblLook w:val="04A0" w:firstRow="1" w:lastRow="0" w:firstColumn="1" w:lastColumn="0" w:noHBand="0" w:noVBand="1"/>
      </w:tblPr>
      <w:tblGrid>
        <w:gridCol w:w="2417"/>
        <w:gridCol w:w="806"/>
      </w:tblGrid>
      <w:tr w:rsidR="00C64747" w:rsidRPr="00506E2E" w14:paraId="1B7E54B7" w14:textId="77777777" w:rsidTr="00D97670">
        <w:trPr>
          <w:trHeight w:val="176"/>
        </w:trPr>
        <w:tc>
          <w:tcPr>
            <w:tcW w:w="2417" w:type="dxa"/>
          </w:tcPr>
          <w:p w14:paraId="12FB2526" w14:textId="77777777" w:rsidR="00C64747" w:rsidRPr="00B64A66" w:rsidRDefault="00C64747" w:rsidP="00D97670">
            <w:pPr>
              <w:pStyle w:val="NoSpacing"/>
              <w:rPr>
                <w:rFonts w:ascii="Times New Roman" w:hAnsi="Times New Roman" w:cs="Times New Roman"/>
              </w:rPr>
            </w:pPr>
            <w:r w:rsidRPr="00B64A66">
              <w:rPr>
                <w:rFonts w:ascii="Times New Roman" w:hAnsi="Times New Roman" w:cs="Times New Roman"/>
              </w:rPr>
              <w:t>Division Profit</w:t>
            </w:r>
          </w:p>
        </w:tc>
        <w:tc>
          <w:tcPr>
            <w:tcW w:w="806" w:type="dxa"/>
          </w:tcPr>
          <w:p w14:paraId="47CCEBC9" w14:textId="77777777" w:rsidR="00C64747" w:rsidRPr="00B64A66" w:rsidRDefault="00C64747" w:rsidP="00D97670">
            <w:pPr>
              <w:pStyle w:val="NoSpacing"/>
              <w:rPr>
                <w:rFonts w:ascii="Times New Roman" w:hAnsi="Times New Roman" w:cs="Times New Roman"/>
              </w:rPr>
            </w:pPr>
            <w:r w:rsidRPr="00B64A66">
              <w:rPr>
                <w:rFonts w:ascii="Times New Roman" w:hAnsi="Times New Roman" w:cs="Times New Roman"/>
              </w:rPr>
              <w:t>Bonus</w:t>
            </w:r>
          </w:p>
        </w:tc>
      </w:tr>
      <w:tr w:rsidR="00476A95" w:rsidRPr="00506E2E" w14:paraId="4417AA62" w14:textId="77777777" w:rsidTr="00D97670">
        <w:trPr>
          <w:trHeight w:val="176"/>
        </w:trPr>
        <w:tc>
          <w:tcPr>
            <w:tcW w:w="2417" w:type="dxa"/>
          </w:tcPr>
          <w:p w14:paraId="5884AA06" w14:textId="3A7D0400" w:rsidR="00476A95" w:rsidRPr="00B64A66" w:rsidRDefault="00476A95" w:rsidP="00476A95">
            <w:pPr>
              <w:pStyle w:val="NoSpacing"/>
              <w:rPr>
                <w:rFonts w:ascii="Times New Roman" w:hAnsi="Times New Roman" w:cs="Times New Roman"/>
              </w:rPr>
            </w:pPr>
            <w:r>
              <w:rPr>
                <w:rFonts w:ascii="Times New Roman" w:hAnsi="Times New Roman" w:cs="Times New Roman"/>
              </w:rPr>
              <w:t>0-500</w:t>
            </w:r>
          </w:p>
        </w:tc>
        <w:tc>
          <w:tcPr>
            <w:tcW w:w="806" w:type="dxa"/>
          </w:tcPr>
          <w:p w14:paraId="747B9533" w14:textId="77777777" w:rsidR="00476A95" w:rsidRPr="00B64A66" w:rsidRDefault="00476A95" w:rsidP="00476A95">
            <w:pPr>
              <w:pStyle w:val="NoSpacing"/>
              <w:rPr>
                <w:rFonts w:ascii="Times New Roman" w:hAnsi="Times New Roman" w:cs="Times New Roman"/>
              </w:rPr>
            </w:pPr>
            <w:r w:rsidRPr="00B64A66">
              <w:rPr>
                <w:rFonts w:ascii="Times New Roman" w:hAnsi="Times New Roman" w:cs="Times New Roman"/>
              </w:rPr>
              <w:t>$0</w:t>
            </w:r>
          </w:p>
        </w:tc>
      </w:tr>
      <w:tr w:rsidR="00476A95" w:rsidRPr="00506E2E" w14:paraId="22FDAA07" w14:textId="77777777" w:rsidTr="00D97670">
        <w:trPr>
          <w:trHeight w:val="176"/>
        </w:trPr>
        <w:tc>
          <w:tcPr>
            <w:tcW w:w="2417" w:type="dxa"/>
          </w:tcPr>
          <w:p w14:paraId="5AF037F5" w14:textId="098655AA" w:rsidR="00476A95" w:rsidRPr="00B64A66" w:rsidRDefault="00476A95" w:rsidP="00476A95">
            <w:pPr>
              <w:pStyle w:val="NoSpacing"/>
              <w:rPr>
                <w:rFonts w:ascii="Times New Roman" w:hAnsi="Times New Roman" w:cs="Times New Roman"/>
              </w:rPr>
            </w:pPr>
            <w:r>
              <w:rPr>
                <w:rFonts w:ascii="Times New Roman" w:hAnsi="Times New Roman" w:cs="Times New Roman"/>
              </w:rPr>
              <w:t>501-590</w:t>
            </w:r>
          </w:p>
        </w:tc>
        <w:tc>
          <w:tcPr>
            <w:tcW w:w="806" w:type="dxa"/>
          </w:tcPr>
          <w:p w14:paraId="4C9FA159" w14:textId="77777777" w:rsidR="00476A95" w:rsidRPr="00B64A66" w:rsidRDefault="00476A95" w:rsidP="00476A95">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1.00</w:t>
            </w:r>
          </w:p>
        </w:tc>
      </w:tr>
      <w:tr w:rsidR="00476A95" w:rsidRPr="00506E2E" w14:paraId="752AD504" w14:textId="77777777" w:rsidTr="00D97670">
        <w:trPr>
          <w:trHeight w:val="176"/>
        </w:trPr>
        <w:tc>
          <w:tcPr>
            <w:tcW w:w="2417" w:type="dxa"/>
          </w:tcPr>
          <w:p w14:paraId="78708816" w14:textId="32F8FB32" w:rsidR="00476A95" w:rsidRPr="00B64A66" w:rsidRDefault="00476A95" w:rsidP="00476A95">
            <w:pPr>
              <w:pStyle w:val="NoSpacing"/>
              <w:rPr>
                <w:rFonts w:ascii="Times New Roman" w:hAnsi="Times New Roman" w:cs="Times New Roman"/>
              </w:rPr>
            </w:pPr>
            <w:r>
              <w:rPr>
                <w:rFonts w:ascii="Times New Roman" w:hAnsi="Times New Roman" w:cs="Times New Roman"/>
              </w:rPr>
              <w:t>591-680</w:t>
            </w:r>
          </w:p>
        </w:tc>
        <w:tc>
          <w:tcPr>
            <w:tcW w:w="806" w:type="dxa"/>
          </w:tcPr>
          <w:p w14:paraId="1021A104" w14:textId="77777777" w:rsidR="00476A95" w:rsidRPr="00B64A66" w:rsidRDefault="00476A95" w:rsidP="00476A95">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2.00</w:t>
            </w:r>
          </w:p>
        </w:tc>
      </w:tr>
      <w:tr w:rsidR="00476A95" w:rsidRPr="00506E2E" w14:paraId="0D133B01" w14:textId="77777777" w:rsidTr="00D97670">
        <w:trPr>
          <w:trHeight w:val="176"/>
        </w:trPr>
        <w:tc>
          <w:tcPr>
            <w:tcW w:w="2417" w:type="dxa"/>
          </w:tcPr>
          <w:p w14:paraId="073AEDFF" w14:textId="1280CC36" w:rsidR="00476A95" w:rsidRPr="00B64A66" w:rsidRDefault="00476A95" w:rsidP="00476A95">
            <w:pPr>
              <w:pStyle w:val="NoSpacing"/>
              <w:rPr>
                <w:rFonts w:ascii="Times New Roman" w:hAnsi="Times New Roman" w:cs="Times New Roman"/>
              </w:rPr>
            </w:pPr>
            <w:r>
              <w:rPr>
                <w:rFonts w:ascii="Times New Roman" w:hAnsi="Times New Roman" w:cs="Times New Roman"/>
              </w:rPr>
              <w:t>681-770</w:t>
            </w:r>
          </w:p>
        </w:tc>
        <w:tc>
          <w:tcPr>
            <w:tcW w:w="806" w:type="dxa"/>
          </w:tcPr>
          <w:p w14:paraId="7AC906B5" w14:textId="77777777" w:rsidR="00476A95" w:rsidRPr="00B64A66" w:rsidRDefault="00476A95" w:rsidP="00476A95">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3.00</w:t>
            </w:r>
          </w:p>
        </w:tc>
      </w:tr>
      <w:tr w:rsidR="00476A95" w:rsidRPr="00506E2E" w14:paraId="0385B9DF" w14:textId="77777777" w:rsidTr="00D97670">
        <w:trPr>
          <w:trHeight w:val="176"/>
        </w:trPr>
        <w:tc>
          <w:tcPr>
            <w:tcW w:w="2417" w:type="dxa"/>
          </w:tcPr>
          <w:p w14:paraId="35CB428C" w14:textId="5BFEC87C" w:rsidR="00476A95" w:rsidRPr="00B64A66" w:rsidRDefault="00476A95" w:rsidP="00476A95">
            <w:pPr>
              <w:pStyle w:val="NoSpacing"/>
              <w:rPr>
                <w:rFonts w:ascii="Times New Roman" w:hAnsi="Times New Roman" w:cs="Times New Roman"/>
              </w:rPr>
            </w:pPr>
            <w:r>
              <w:rPr>
                <w:rFonts w:ascii="Times New Roman" w:hAnsi="Times New Roman" w:cs="Times New Roman"/>
              </w:rPr>
              <w:t>771-860</w:t>
            </w:r>
          </w:p>
        </w:tc>
        <w:tc>
          <w:tcPr>
            <w:tcW w:w="806" w:type="dxa"/>
          </w:tcPr>
          <w:p w14:paraId="51C4BCA4" w14:textId="77777777" w:rsidR="00476A95" w:rsidRPr="00B64A66" w:rsidRDefault="00476A95" w:rsidP="00476A95">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4.00</w:t>
            </w:r>
          </w:p>
        </w:tc>
      </w:tr>
    </w:tbl>
    <w:p w14:paraId="3C384EC4"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ab/>
      </w:r>
    </w:p>
    <w:p w14:paraId="57329C3A" w14:textId="77777777" w:rsidR="00B84FE2" w:rsidRDefault="00B84FE2" w:rsidP="00B84FE2">
      <w:pPr>
        <w:pStyle w:val="NoSpacing"/>
        <w:pBdr>
          <w:bottom w:val="single" w:sz="12" w:space="1" w:color="auto"/>
        </w:pBdr>
        <w:rPr>
          <w:rFonts w:ascii="Times New Roman" w:hAnsi="Times New Roman" w:cs="Times New Roman"/>
          <w:sz w:val="24"/>
          <w:szCs w:val="24"/>
        </w:rPr>
      </w:pPr>
      <w:bookmarkStart w:id="4" w:name="_Hlk91162134"/>
    </w:p>
    <w:p w14:paraId="4BA053E8" w14:textId="77777777" w:rsidR="008B7214" w:rsidRDefault="008B7214" w:rsidP="00C64747">
      <w:pPr>
        <w:pStyle w:val="NoSpacing"/>
        <w:rPr>
          <w:rFonts w:ascii="Times New Roman" w:hAnsi="Times New Roman" w:cs="Times New Roman"/>
          <w:sz w:val="24"/>
          <w:szCs w:val="24"/>
        </w:rPr>
      </w:pPr>
    </w:p>
    <w:bookmarkEnd w:id="4"/>
    <w:p w14:paraId="60BFC844" w14:textId="77777777" w:rsidR="008B7214" w:rsidRDefault="008B7214" w:rsidP="00C64747">
      <w:pPr>
        <w:pStyle w:val="NoSpacing"/>
        <w:rPr>
          <w:rFonts w:ascii="Times New Roman" w:hAnsi="Times New Roman" w:cs="Times New Roman"/>
          <w:sz w:val="24"/>
          <w:szCs w:val="24"/>
        </w:rPr>
      </w:pPr>
    </w:p>
    <w:p w14:paraId="3872C281"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 xml:space="preserve">For illustrative purposes, consider the following compensation examples: </w:t>
      </w:r>
    </w:p>
    <w:p w14:paraId="259C94A0" w14:textId="77777777" w:rsidR="00C64747" w:rsidRDefault="00C64747" w:rsidP="00C64747">
      <w:pPr>
        <w:pStyle w:val="NoSpacing"/>
        <w:rPr>
          <w:rFonts w:ascii="Times New Roman" w:hAnsi="Times New Roman" w:cs="Times New Roman"/>
          <w:sz w:val="24"/>
          <w:szCs w:val="24"/>
        </w:rPr>
      </w:pPr>
    </w:p>
    <w:p w14:paraId="02FE75BA" w14:textId="77777777" w:rsidR="00C64747" w:rsidRDefault="00783769" w:rsidP="00C64747">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In the period randomly chosen for compensation, a participant assigned a low level of resources to the firm’s joint project and a high level of resources to their individual project. In the same period, the participant’s other group member assigned a low level of resources to the firm’s joint project and a high level of resources to their individual project. Profitability of the two divisions, and compensation, i</w:t>
      </w:r>
      <w:r w:rsidR="00C64747">
        <w:rPr>
          <w:rFonts w:ascii="Times New Roman" w:hAnsi="Times New Roman" w:cs="Times New Roman"/>
          <w:sz w:val="24"/>
          <w:szCs w:val="24"/>
        </w:rPr>
        <w:t>s then determined in the following way:</w:t>
      </w:r>
    </w:p>
    <w:p w14:paraId="76F70B80" w14:textId="46E3D5F5" w:rsidR="00C64747" w:rsidRDefault="00C64747" w:rsidP="00783769">
      <w:pPr>
        <w:pStyle w:val="NoSpacing"/>
        <w:rPr>
          <w:rFonts w:ascii="Times New Roman" w:hAnsi="Times New Roman" w:cs="Times New Roman"/>
          <w:sz w:val="24"/>
          <w:szCs w:val="24"/>
        </w:rPr>
      </w:pPr>
    </w:p>
    <w:p w14:paraId="2D93E6E8" w14:textId="1E0E1006" w:rsidR="005754D5" w:rsidRDefault="005754D5" w:rsidP="00783769">
      <w:pPr>
        <w:pStyle w:val="NoSpacing"/>
        <w:rPr>
          <w:rFonts w:ascii="Times New Roman" w:hAnsi="Times New Roman" w:cs="Times New Roman"/>
          <w:sz w:val="24"/>
          <w:szCs w:val="24"/>
        </w:rPr>
      </w:pPr>
    </w:p>
    <w:p w14:paraId="1C89836F" w14:textId="77777777" w:rsidR="005754D5" w:rsidRPr="008E0C5D" w:rsidRDefault="005754D5" w:rsidP="00783769">
      <w:pPr>
        <w:pStyle w:val="NoSpacing"/>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4810"/>
        <w:gridCol w:w="1620"/>
        <w:gridCol w:w="1854"/>
      </w:tblGrid>
      <w:tr w:rsidR="00C64747" w:rsidRPr="008E0C5D" w14:paraId="09B6DEA1" w14:textId="77777777" w:rsidTr="00783769">
        <w:trPr>
          <w:trHeight w:val="260"/>
        </w:trPr>
        <w:tc>
          <w:tcPr>
            <w:tcW w:w="4810" w:type="dxa"/>
          </w:tcPr>
          <w:p w14:paraId="7E8130C6" w14:textId="77777777" w:rsidR="00C64747" w:rsidRPr="00783769" w:rsidRDefault="00C64747" w:rsidP="00D97670">
            <w:pPr>
              <w:pStyle w:val="NoSpacing"/>
              <w:rPr>
                <w:rFonts w:ascii="Times New Roman" w:hAnsi="Times New Roman" w:cs="Times New Roman"/>
              </w:rPr>
            </w:pPr>
          </w:p>
        </w:tc>
        <w:tc>
          <w:tcPr>
            <w:tcW w:w="1620" w:type="dxa"/>
          </w:tcPr>
          <w:p w14:paraId="3D3915D7" w14:textId="77777777" w:rsidR="00C64747" w:rsidRPr="00783769" w:rsidRDefault="00C64747" w:rsidP="00D97670">
            <w:pPr>
              <w:pStyle w:val="NoSpacing"/>
              <w:rPr>
                <w:rFonts w:ascii="Times New Roman" w:hAnsi="Times New Roman" w:cs="Times New Roman"/>
              </w:rPr>
            </w:pPr>
            <w:r w:rsidRPr="00783769">
              <w:rPr>
                <w:rFonts w:ascii="Times New Roman" w:hAnsi="Times New Roman" w:cs="Times New Roman"/>
              </w:rPr>
              <w:t>Participant’s division:</w:t>
            </w:r>
          </w:p>
        </w:tc>
        <w:tc>
          <w:tcPr>
            <w:tcW w:w="1854" w:type="dxa"/>
          </w:tcPr>
          <w:p w14:paraId="5207A0F6" w14:textId="77777777" w:rsidR="00C64747" w:rsidRPr="00783769" w:rsidRDefault="00C64747" w:rsidP="00D97670">
            <w:pPr>
              <w:pStyle w:val="NoSpacing"/>
              <w:rPr>
                <w:rFonts w:ascii="Times New Roman" w:hAnsi="Times New Roman" w:cs="Times New Roman"/>
              </w:rPr>
            </w:pPr>
            <w:r w:rsidRPr="00783769">
              <w:rPr>
                <w:rFonts w:ascii="Times New Roman" w:hAnsi="Times New Roman" w:cs="Times New Roman"/>
              </w:rPr>
              <w:t xml:space="preserve">Other </w:t>
            </w:r>
            <w:r w:rsidR="00783769" w:rsidRPr="00783769">
              <w:rPr>
                <w:rFonts w:ascii="Times New Roman" w:hAnsi="Times New Roman" w:cs="Times New Roman"/>
              </w:rPr>
              <w:t xml:space="preserve">group member’s </w:t>
            </w:r>
            <w:r w:rsidRPr="00783769">
              <w:rPr>
                <w:rFonts w:ascii="Times New Roman" w:hAnsi="Times New Roman" w:cs="Times New Roman"/>
              </w:rPr>
              <w:t>division:</w:t>
            </w:r>
          </w:p>
        </w:tc>
      </w:tr>
      <w:tr w:rsidR="00C64747" w14:paraId="5C3DFCCF" w14:textId="77777777" w:rsidTr="00783769">
        <w:trPr>
          <w:trHeight w:val="251"/>
        </w:trPr>
        <w:tc>
          <w:tcPr>
            <w:tcW w:w="4810" w:type="dxa"/>
          </w:tcPr>
          <w:p w14:paraId="4787711F" w14:textId="77777777" w:rsidR="00C64747" w:rsidRPr="00783769" w:rsidRDefault="00783769" w:rsidP="00783769">
            <w:pPr>
              <w:pStyle w:val="NoSpacing"/>
              <w:rPr>
                <w:rFonts w:ascii="Times New Roman" w:hAnsi="Times New Roman" w:cs="Times New Roman"/>
              </w:rPr>
            </w:pPr>
            <w:r w:rsidRPr="00783769">
              <w:rPr>
                <w:rFonts w:ascii="Times New Roman" w:hAnsi="Times New Roman" w:cs="Times New Roman"/>
              </w:rPr>
              <w:t>(a) Share of joint project revenue</w:t>
            </w:r>
          </w:p>
          <w:p w14:paraId="320B99AA" w14:textId="77777777" w:rsidR="00783769" w:rsidRPr="00783769" w:rsidRDefault="00783769" w:rsidP="00D97670">
            <w:pPr>
              <w:pStyle w:val="NoSpacing"/>
              <w:rPr>
                <w:rFonts w:ascii="Times New Roman" w:hAnsi="Times New Roman" w:cs="Times New Roman"/>
              </w:rPr>
            </w:pPr>
            <w:r w:rsidRPr="00783769">
              <w:rPr>
                <w:rFonts w:ascii="Times New Roman" w:hAnsi="Times New Roman" w:cs="Times New Roman"/>
              </w:rPr>
              <w:t>(</w:t>
            </w:r>
            <w:r w:rsidR="00D931CA">
              <w:rPr>
                <w:rFonts w:ascii="Times New Roman" w:hAnsi="Times New Roman" w:cs="Times New Roman"/>
              </w:rPr>
              <w:t>600</w:t>
            </w:r>
            <w:r w:rsidRPr="00783769">
              <w:rPr>
                <w:rFonts w:ascii="Times New Roman" w:hAnsi="Times New Roman" w:cs="Times New Roman"/>
              </w:rPr>
              <w:t>× 50%)</w:t>
            </w:r>
          </w:p>
        </w:tc>
        <w:tc>
          <w:tcPr>
            <w:tcW w:w="1620" w:type="dxa"/>
          </w:tcPr>
          <w:p w14:paraId="0212DBB7"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3</w:t>
            </w:r>
            <w:r w:rsidR="00783769" w:rsidRPr="00783769">
              <w:rPr>
                <w:rFonts w:ascii="Times New Roman" w:hAnsi="Times New Roman" w:cs="Times New Roman"/>
              </w:rPr>
              <w:t xml:space="preserve">00 </w:t>
            </w:r>
          </w:p>
        </w:tc>
        <w:tc>
          <w:tcPr>
            <w:tcW w:w="1854" w:type="dxa"/>
          </w:tcPr>
          <w:p w14:paraId="28839D80"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3</w:t>
            </w:r>
            <w:r w:rsidR="00783769" w:rsidRPr="00783769">
              <w:rPr>
                <w:rFonts w:ascii="Times New Roman" w:hAnsi="Times New Roman" w:cs="Times New Roman"/>
              </w:rPr>
              <w:t>00</w:t>
            </w:r>
          </w:p>
        </w:tc>
      </w:tr>
      <w:tr w:rsidR="00C64747" w14:paraId="42B822DF" w14:textId="77777777" w:rsidTr="00783769">
        <w:trPr>
          <w:trHeight w:val="260"/>
        </w:trPr>
        <w:tc>
          <w:tcPr>
            <w:tcW w:w="4810" w:type="dxa"/>
          </w:tcPr>
          <w:p w14:paraId="511882B7"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 xml:space="preserve">(b) </w:t>
            </w:r>
            <w:r w:rsidRPr="00783769">
              <w:rPr>
                <w:rFonts w:ascii="Times New Roman" w:hAnsi="Times New Roman" w:cs="Times New Roman"/>
              </w:rPr>
              <w:t>Individual project revenue</w:t>
            </w:r>
          </w:p>
        </w:tc>
        <w:tc>
          <w:tcPr>
            <w:tcW w:w="1620" w:type="dxa"/>
          </w:tcPr>
          <w:p w14:paraId="345B8770"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sidRPr="00783769">
              <w:rPr>
                <w:rFonts w:ascii="Times New Roman" w:hAnsi="Times New Roman" w:cs="Times New Roman"/>
              </w:rPr>
              <w:t>00</w:t>
            </w:r>
          </w:p>
        </w:tc>
        <w:tc>
          <w:tcPr>
            <w:tcW w:w="1854" w:type="dxa"/>
          </w:tcPr>
          <w:p w14:paraId="3667AF2D"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sidRPr="00783769">
              <w:rPr>
                <w:rFonts w:ascii="Times New Roman" w:hAnsi="Times New Roman" w:cs="Times New Roman"/>
              </w:rPr>
              <w:t>00</w:t>
            </w:r>
          </w:p>
        </w:tc>
      </w:tr>
      <w:tr w:rsidR="00C64747" w14:paraId="50527EED" w14:textId="77777777" w:rsidTr="00783769">
        <w:trPr>
          <w:trHeight w:val="251"/>
        </w:trPr>
        <w:tc>
          <w:tcPr>
            <w:tcW w:w="4810" w:type="dxa"/>
          </w:tcPr>
          <w:p w14:paraId="2D1E9077"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 xml:space="preserve">(c) </w:t>
            </w:r>
            <w:r w:rsidRPr="00783769">
              <w:rPr>
                <w:rFonts w:ascii="Times New Roman" w:hAnsi="Times New Roman" w:cs="Times New Roman"/>
              </w:rPr>
              <w:t>Total division revenue</w:t>
            </w:r>
            <w:r>
              <w:rPr>
                <w:rFonts w:ascii="Times New Roman" w:hAnsi="Times New Roman" w:cs="Times New Roman"/>
              </w:rPr>
              <w:t xml:space="preserve"> (a + b)</w:t>
            </w:r>
          </w:p>
        </w:tc>
        <w:tc>
          <w:tcPr>
            <w:tcW w:w="1620" w:type="dxa"/>
          </w:tcPr>
          <w:p w14:paraId="0898FBB4"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9</w:t>
            </w:r>
            <w:r w:rsidR="00783769" w:rsidRPr="00783769">
              <w:rPr>
                <w:rFonts w:ascii="Times New Roman" w:hAnsi="Times New Roman" w:cs="Times New Roman"/>
              </w:rPr>
              <w:t>00</w:t>
            </w:r>
          </w:p>
        </w:tc>
        <w:tc>
          <w:tcPr>
            <w:tcW w:w="1854" w:type="dxa"/>
          </w:tcPr>
          <w:p w14:paraId="6FFCCD07"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9</w:t>
            </w:r>
            <w:r w:rsidR="00783769" w:rsidRPr="00783769">
              <w:rPr>
                <w:rFonts w:ascii="Times New Roman" w:hAnsi="Times New Roman" w:cs="Times New Roman"/>
              </w:rPr>
              <w:t>00</w:t>
            </w:r>
          </w:p>
        </w:tc>
      </w:tr>
      <w:tr w:rsidR="00783769" w14:paraId="0BB6CA0E" w14:textId="77777777" w:rsidTr="00783769">
        <w:trPr>
          <w:trHeight w:val="260"/>
        </w:trPr>
        <w:tc>
          <w:tcPr>
            <w:tcW w:w="4810" w:type="dxa"/>
          </w:tcPr>
          <w:p w14:paraId="07DC2DD5" w14:textId="77777777" w:rsidR="00783769" w:rsidRDefault="00783769" w:rsidP="00D97670">
            <w:pPr>
              <w:pStyle w:val="NoSpacing"/>
              <w:rPr>
                <w:rFonts w:ascii="Times New Roman" w:hAnsi="Times New Roman" w:cs="Times New Roman"/>
              </w:rPr>
            </w:pPr>
            <w:r>
              <w:rPr>
                <w:rFonts w:ascii="Times New Roman" w:hAnsi="Times New Roman" w:cs="Times New Roman"/>
              </w:rPr>
              <w:t>(d) Proportion of total firm revenue generated by division (c / sum of ( c ) for both managers)</w:t>
            </w:r>
          </w:p>
        </w:tc>
        <w:tc>
          <w:tcPr>
            <w:tcW w:w="1620" w:type="dxa"/>
          </w:tcPr>
          <w:p w14:paraId="24D6EECA" w14:textId="77777777" w:rsidR="00783769" w:rsidRDefault="00783769" w:rsidP="00D97670">
            <w:pPr>
              <w:pStyle w:val="NoSpacing"/>
              <w:rPr>
                <w:rFonts w:ascii="Times New Roman" w:hAnsi="Times New Roman" w:cs="Times New Roman"/>
              </w:rPr>
            </w:pPr>
            <w:r>
              <w:rPr>
                <w:rFonts w:ascii="Times New Roman" w:hAnsi="Times New Roman" w:cs="Times New Roman"/>
              </w:rPr>
              <w:t>50%</w:t>
            </w:r>
          </w:p>
        </w:tc>
        <w:tc>
          <w:tcPr>
            <w:tcW w:w="1854" w:type="dxa"/>
          </w:tcPr>
          <w:p w14:paraId="64938DE1" w14:textId="77777777" w:rsidR="00783769" w:rsidRDefault="00783769" w:rsidP="00D97670">
            <w:pPr>
              <w:pStyle w:val="NoSpacing"/>
              <w:rPr>
                <w:rFonts w:ascii="Times New Roman" w:hAnsi="Times New Roman" w:cs="Times New Roman"/>
              </w:rPr>
            </w:pPr>
            <w:r>
              <w:rPr>
                <w:rFonts w:ascii="Times New Roman" w:hAnsi="Times New Roman" w:cs="Times New Roman"/>
              </w:rPr>
              <w:t>50%</w:t>
            </w:r>
          </w:p>
        </w:tc>
      </w:tr>
      <w:tr w:rsidR="00783769" w14:paraId="0A3119B0" w14:textId="77777777" w:rsidTr="00783769">
        <w:trPr>
          <w:trHeight w:val="260"/>
        </w:trPr>
        <w:tc>
          <w:tcPr>
            <w:tcW w:w="4810" w:type="dxa"/>
          </w:tcPr>
          <w:p w14:paraId="7E724257" w14:textId="77777777" w:rsidR="00783769" w:rsidRDefault="00783769" w:rsidP="00D97670">
            <w:pPr>
              <w:pStyle w:val="NoSpacing"/>
              <w:rPr>
                <w:rFonts w:ascii="Times New Roman" w:hAnsi="Times New Roman" w:cs="Times New Roman"/>
              </w:rPr>
            </w:pPr>
          </w:p>
        </w:tc>
        <w:tc>
          <w:tcPr>
            <w:tcW w:w="1620" w:type="dxa"/>
          </w:tcPr>
          <w:p w14:paraId="0067F9D9" w14:textId="77777777" w:rsidR="00783769" w:rsidRDefault="00783769" w:rsidP="00D97670">
            <w:pPr>
              <w:pStyle w:val="NoSpacing"/>
              <w:rPr>
                <w:rFonts w:ascii="Times New Roman" w:hAnsi="Times New Roman" w:cs="Times New Roman"/>
              </w:rPr>
            </w:pPr>
          </w:p>
        </w:tc>
        <w:tc>
          <w:tcPr>
            <w:tcW w:w="1854" w:type="dxa"/>
          </w:tcPr>
          <w:p w14:paraId="2FE89F39" w14:textId="77777777" w:rsidR="00783769" w:rsidRDefault="00783769" w:rsidP="00D97670">
            <w:pPr>
              <w:pStyle w:val="NoSpacing"/>
              <w:rPr>
                <w:rFonts w:ascii="Times New Roman" w:hAnsi="Times New Roman" w:cs="Times New Roman"/>
              </w:rPr>
            </w:pPr>
          </w:p>
        </w:tc>
      </w:tr>
      <w:tr w:rsidR="00C64747" w14:paraId="3FDF6FA9" w14:textId="77777777" w:rsidTr="00783769">
        <w:trPr>
          <w:trHeight w:val="260"/>
        </w:trPr>
        <w:tc>
          <w:tcPr>
            <w:tcW w:w="4810" w:type="dxa"/>
          </w:tcPr>
          <w:p w14:paraId="18B33DD8" w14:textId="77777777" w:rsidR="00783769" w:rsidRPr="00783769" w:rsidRDefault="00783769" w:rsidP="00D97670">
            <w:pPr>
              <w:pStyle w:val="NoSpacing"/>
              <w:rPr>
                <w:rFonts w:ascii="Times New Roman" w:hAnsi="Times New Roman" w:cs="Times New Roman"/>
              </w:rPr>
            </w:pPr>
            <w:r>
              <w:rPr>
                <w:rFonts w:ascii="Times New Roman" w:hAnsi="Times New Roman" w:cs="Times New Roman"/>
              </w:rPr>
              <w:t xml:space="preserve">(e) Allocated common costs (d </w:t>
            </w:r>
            <w:r w:rsidRPr="00783769">
              <w:rPr>
                <w:rFonts w:ascii="Times New Roman" w:hAnsi="Times New Roman" w:cs="Times New Roman"/>
              </w:rPr>
              <w:t>× 50</w:t>
            </w:r>
            <w:r>
              <w:rPr>
                <w:rFonts w:ascii="Times New Roman" w:hAnsi="Times New Roman" w:cs="Times New Roman"/>
              </w:rPr>
              <w:t>0)</w:t>
            </w:r>
          </w:p>
        </w:tc>
        <w:tc>
          <w:tcPr>
            <w:tcW w:w="1620" w:type="dxa"/>
          </w:tcPr>
          <w:p w14:paraId="2F585732"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250</w:t>
            </w:r>
          </w:p>
        </w:tc>
        <w:tc>
          <w:tcPr>
            <w:tcW w:w="1854" w:type="dxa"/>
          </w:tcPr>
          <w:p w14:paraId="6B15D6D4"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250</w:t>
            </w:r>
          </w:p>
        </w:tc>
      </w:tr>
      <w:tr w:rsidR="00783769" w14:paraId="3B3CC442" w14:textId="77777777" w:rsidTr="00783769">
        <w:trPr>
          <w:trHeight w:val="260"/>
        </w:trPr>
        <w:tc>
          <w:tcPr>
            <w:tcW w:w="4810" w:type="dxa"/>
          </w:tcPr>
          <w:p w14:paraId="79CB8EEB" w14:textId="77777777" w:rsidR="00783769" w:rsidRDefault="00783769" w:rsidP="00D97670">
            <w:pPr>
              <w:pStyle w:val="NoSpacing"/>
              <w:rPr>
                <w:rFonts w:ascii="Times New Roman" w:hAnsi="Times New Roman" w:cs="Times New Roman"/>
              </w:rPr>
            </w:pPr>
          </w:p>
        </w:tc>
        <w:tc>
          <w:tcPr>
            <w:tcW w:w="1620" w:type="dxa"/>
          </w:tcPr>
          <w:p w14:paraId="1136B620" w14:textId="77777777" w:rsidR="00783769" w:rsidRDefault="00783769" w:rsidP="00D97670">
            <w:pPr>
              <w:pStyle w:val="NoSpacing"/>
              <w:rPr>
                <w:rFonts w:ascii="Times New Roman" w:hAnsi="Times New Roman" w:cs="Times New Roman"/>
              </w:rPr>
            </w:pPr>
          </w:p>
        </w:tc>
        <w:tc>
          <w:tcPr>
            <w:tcW w:w="1854" w:type="dxa"/>
          </w:tcPr>
          <w:p w14:paraId="7AF59AB3" w14:textId="77777777" w:rsidR="00783769" w:rsidRDefault="00783769" w:rsidP="00D97670">
            <w:pPr>
              <w:pStyle w:val="NoSpacing"/>
              <w:rPr>
                <w:rFonts w:ascii="Times New Roman" w:hAnsi="Times New Roman" w:cs="Times New Roman"/>
              </w:rPr>
            </w:pPr>
          </w:p>
        </w:tc>
      </w:tr>
      <w:tr w:rsidR="00C64747" w14:paraId="6D99C179" w14:textId="77777777" w:rsidTr="00783769">
        <w:trPr>
          <w:trHeight w:val="260"/>
        </w:trPr>
        <w:tc>
          <w:tcPr>
            <w:tcW w:w="4810" w:type="dxa"/>
          </w:tcPr>
          <w:p w14:paraId="2541DBF0"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Profit (c – e)</w:t>
            </w:r>
          </w:p>
        </w:tc>
        <w:tc>
          <w:tcPr>
            <w:tcW w:w="1620" w:type="dxa"/>
          </w:tcPr>
          <w:p w14:paraId="6A9F565C"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Pr>
                <w:rFonts w:ascii="Times New Roman" w:hAnsi="Times New Roman" w:cs="Times New Roman"/>
              </w:rPr>
              <w:t>50</w:t>
            </w:r>
          </w:p>
        </w:tc>
        <w:tc>
          <w:tcPr>
            <w:tcW w:w="1854" w:type="dxa"/>
          </w:tcPr>
          <w:p w14:paraId="7DC0EEE5"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Pr>
                <w:rFonts w:ascii="Times New Roman" w:hAnsi="Times New Roman" w:cs="Times New Roman"/>
              </w:rPr>
              <w:t>50</w:t>
            </w:r>
          </w:p>
        </w:tc>
      </w:tr>
    </w:tbl>
    <w:p w14:paraId="3EA02995" w14:textId="77777777" w:rsidR="00C64747" w:rsidRDefault="00C64747" w:rsidP="00C64747">
      <w:pPr>
        <w:pStyle w:val="NoSpacing"/>
        <w:ind w:firstLine="720"/>
        <w:rPr>
          <w:rFonts w:ascii="Times New Roman" w:hAnsi="Times New Roman" w:cs="Times New Roman"/>
          <w:sz w:val="24"/>
          <w:szCs w:val="24"/>
        </w:rPr>
      </w:pPr>
    </w:p>
    <w:p w14:paraId="2167FEE4"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ab/>
        <w:t>The participant’s compensation for this task would be (per the schedule above): $</w:t>
      </w:r>
      <w:r w:rsidR="00D931CA">
        <w:rPr>
          <w:rFonts w:ascii="Times New Roman" w:hAnsi="Times New Roman" w:cs="Times New Roman"/>
          <w:sz w:val="24"/>
          <w:szCs w:val="24"/>
        </w:rPr>
        <w:t>2</w:t>
      </w:r>
      <w:r w:rsidR="00783769">
        <w:rPr>
          <w:rFonts w:ascii="Times New Roman" w:hAnsi="Times New Roman" w:cs="Times New Roman"/>
          <w:sz w:val="24"/>
          <w:szCs w:val="24"/>
        </w:rPr>
        <w:t>.00</w:t>
      </w:r>
      <w:r>
        <w:rPr>
          <w:rFonts w:ascii="Times New Roman" w:hAnsi="Times New Roman" w:cs="Times New Roman"/>
          <w:sz w:val="24"/>
          <w:szCs w:val="24"/>
        </w:rPr>
        <w:t xml:space="preserve">. </w:t>
      </w:r>
    </w:p>
    <w:p w14:paraId="2DAA286D" w14:textId="77777777" w:rsidR="00C64747" w:rsidRDefault="00C64747" w:rsidP="00C64747">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w:t>
      </w:r>
      <w:r w:rsidR="00D931CA">
        <w:rPr>
          <w:rFonts w:ascii="Times New Roman" w:hAnsi="Times New Roman" w:cs="Times New Roman"/>
          <w:sz w:val="24"/>
          <w:szCs w:val="24"/>
        </w:rPr>
        <w:t>2</w:t>
      </w:r>
      <w:r w:rsidR="00783769">
        <w:rPr>
          <w:rFonts w:ascii="Times New Roman" w:hAnsi="Times New Roman" w:cs="Times New Roman"/>
          <w:sz w:val="24"/>
          <w:szCs w:val="24"/>
        </w:rPr>
        <w:t>.00</w:t>
      </w:r>
    </w:p>
    <w:p w14:paraId="73DDAEE4" w14:textId="77777777" w:rsidR="00C64747" w:rsidRDefault="00C64747" w:rsidP="00C64747">
      <w:pPr>
        <w:pStyle w:val="NoSpacing"/>
        <w:ind w:firstLine="720"/>
        <w:rPr>
          <w:rFonts w:ascii="Times New Roman" w:hAnsi="Times New Roman" w:cs="Times New Roman"/>
          <w:sz w:val="24"/>
          <w:szCs w:val="24"/>
        </w:rPr>
      </w:pPr>
    </w:p>
    <w:p w14:paraId="1A8B641B" w14:textId="77777777" w:rsidR="00D931CA" w:rsidRDefault="00D931CA" w:rsidP="00D931CA">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In the period randomly chosen for compensation, a participant assigned a high level of resources to the firm’s joint project and a low level of resources to their individual project. In the same period, the participant’s other group member assigned a low level of resources to the firm’s joint project and a high level of resources to their individual project. Profitability of the two divisions, and compensation, is then determined in the following way:</w:t>
      </w:r>
    </w:p>
    <w:p w14:paraId="708C1C46" w14:textId="77777777" w:rsidR="00D931CA" w:rsidRPr="008E0C5D" w:rsidRDefault="00D931CA" w:rsidP="00D931CA">
      <w:pPr>
        <w:pStyle w:val="NoSpacing"/>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4810"/>
        <w:gridCol w:w="1620"/>
        <w:gridCol w:w="1854"/>
      </w:tblGrid>
      <w:tr w:rsidR="00D931CA" w:rsidRPr="008E0C5D" w14:paraId="3C04345B" w14:textId="77777777" w:rsidTr="003D3829">
        <w:trPr>
          <w:trHeight w:val="260"/>
        </w:trPr>
        <w:tc>
          <w:tcPr>
            <w:tcW w:w="4810" w:type="dxa"/>
          </w:tcPr>
          <w:p w14:paraId="4A2599AC" w14:textId="77777777" w:rsidR="00D931CA" w:rsidRPr="00783769" w:rsidRDefault="00D931CA" w:rsidP="003D3829">
            <w:pPr>
              <w:pStyle w:val="NoSpacing"/>
              <w:rPr>
                <w:rFonts w:ascii="Times New Roman" w:hAnsi="Times New Roman" w:cs="Times New Roman"/>
              </w:rPr>
            </w:pPr>
          </w:p>
        </w:tc>
        <w:tc>
          <w:tcPr>
            <w:tcW w:w="1620" w:type="dxa"/>
          </w:tcPr>
          <w:p w14:paraId="1F853939"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Participant’s division:</w:t>
            </w:r>
          </w:p>
        </w:tc>
        <w:tc>
          <w:tcPr>
            <w:tcW w:w="1854" w:type="dxa"/>
          </w:tcPr>
          <w:p w14:paraId="54F0FC19"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Other group member’s division:</w:t>
            </w:r>
          </w:p>
        </w:tc>
      </w:tr>
      <w:tr w:rsidR="00D931CA" w14:paraId="3F014A37" w14:textId="77777777" w:rsidTr="003D3829">
        <w:trPr>
          <w:trHeight w:val="251"/>
        </w:trPr>
        <w:tc>
          <w:tcPr>
            <w:tcW w:w="4810" w:type="dxa"/>
          </w:tcPr>
          <w:p w14:paraId="085968C5"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(a) Share of joint project revenue</w:t>
            </w:r>
          </w:p>
          <w:p w14:paraId="6914FBA5"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w:t>
            </w:r>
            <w:r>
              <w:rPr>
                <w:rFonts w:ascii="Times New Roman" w:hAnsi="Times New Roman" w:cs="Times New Roman"/>
              </w:rPr>
              <w:t xml:space="preserve">1000 </w:t>
            </w:r>
            <w:r w:rsidRPr="00783769">
              <w:rPr>
                <w:rFonts w:ascii="Times New Roman" w:hAnsi="Times New Roman" w:cs="Times New Roman"/>
              </w:rPr>
              <w:t>× 50%)</w:t>
            </w:r>
          </w:p>
        </w:tc>
        <w:tc>
          <w:tcPr>
            <w:tcW w:w="1620" w:type="dxa"/>
          </w:tcPr>
          <w:p w14:paraId="6506DDFA"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5</w:t>
            </w:r>
            <w:r w:rsidRPr="00783769">
              <w:rPr>
                <w:rFonts w:ascii="Times New Roman" w:hAnsi="Times New Roman" w:cs="Times New Roman"/>
              </w:rPr>
              <w:t xml:space="preserve">00 </w:t>
            </w:r>
          </w:p>
        </w:tc>
        <w:tc>
          <w:tcPr>
            <w:tcW w:w="1854" w:type="dxa"/>
          </w:tcPr>
          <w:p w14:paraId="537EB562"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5</w:t>
            </w:r>
            <w:r w:rsidRPr="00783769">
              <w:rPr>
                <w:rFonts w:ascii="Times New Roman" w:hAnsi="Times New Roman" w:cs="Times New Roman"/>
              </w:rPr>
              <w:t>00</w:t>
            </w:r>
          </w:p>
        </w:tc>
      </w:tr>
      <w:tr w:rsidR="00D931CA" w14:paraId="201305D9" w14:textId="77777777" w:rsidTr="003D3829">
        <w:trPr>
          <w:trHeight w:val="260"/>
        </w:trPr>
        <w:tc>
          <w:tcPr>
            <w:tcW w:w="4810" w:type="dxa"/>
          </w:tcPr>
          <w:p w14:paraId="2F89031D"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 xml:space="preserve">(b) </w:t>
            </w:r>
            <w:r w:rsidRPr="00783769">
              <w:rPr>
                <w:rFonts w:ascii="Times New Roman" w:hAnsi="Times New Roman" w:cs="Times New Roman"/>
              </w:rPr>
              <w:t>Individual project revenue</w:t>
            </w:r>
          </w:p>
        </w:tc>
        <w:tc>
          <w:tcPr>
            <w:tcW w:w="1620" w:type="dxa"/>
          </w:tcPr>
          <w:p w14:paraId="36492EED"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3</w:t>
            </w:r>
            <w:r w:rsidRPr="00783769">
              <w:rPr>
                <w:rFonts w:ascii="Times New Roman" w:hAnsi="Times New Roman" w:cs="Times New Roman"/>
              </w:rPr>
              <w:t>00</w:t>
            </w:r>
          </w:p>
        </w:tc>
        <w:tc>
          <w:tcPr>
            <w:tcW w:w="1854" w:type="dxa"/>
          </w:tcPr>
          <w:p w14:paraId="309A0733"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6</w:t>
            </w:r>
            <w:r w:rsidRPr="00783769">
              <w:rPr>
                <w:rFonts w:ascii="Times New Roman" w:hAnsi="Times New Roman" w:cs="Times New Roman"/>
              </w:rPr>
              <w:t>00</w:t>
            </w:r>
          </w:p>
        </w:tc>
      </w:tr>
      <w:tr w:rsidR="00D931CA" w14:paraId="6BDC3C18" w14:textId="77777777" w:rsidTr="003D3829">
        <w:trPr>
          <w:trHeight w:val="251"/>
        </w:trPr>
        <w:tc>
          <w:tcPr>
            <w:tcW w:w="4810" w:type="dxa"/>
          </w:tcPr>
          <w:p w14:paraId="14D412E7"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 xml:space="preserve">(c) </w:t>
            </w:r>
            <w:r w:rsidRPr="00783769">
              <w:rPr>
                <w:rFonts w:ascii="Times New Roman" w:hAnsi="Times New Roman" w:cs="Times New Roman"/>
              </w:rPr>
              <w:t>Total division revenue</w:t>
            </w:r>
            <w:r>
              <w:rPr>
                <w:rFonts w:ascii="Times New Roman" w:hAnsi="Times New Roman" w:cs="Times New Roman"/>
              </w:rPr>
              <w:t xml:space="preserve"> (a + b)</w:t>
            </w:r>
          </w:p>
        </w:tc>
        <w:tc>
          <w:tcPr>
            <w:tcW w:w="1620" w:type="dxa"/>
          </w:tcPr>
          <w:p w14:paraId="26E5DCD2"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8</w:t>
            </w:r>
            <w:r w:rsidRPr="00783769">
              <w:rPr>
                <w:rFonts w:ascii="Times New Roman" w:hAnsi="Times New Roman" w:cs="Times New Roman"/>
              </w:rPr>
              <w:t>00</w:t>
            </w:r>
          </w:p>
        </w:tc>
        <w:tc>
          <w:tcPr>
            <w:tcW w:w="1854" w:type="dxa"/>
          </w:tcPr>
          <w:p w14:paraId="5B5520E8"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11</w:t>
            </w:r>
            <w:r w:rsidRPr="00783769">
              <w:rPr>
                <w:rFonts w:ascii="Times New Roman" w:hAnsi="Times New Roman" w:cs="Times New Roman"/>
              </w:rPr>
              <w:t>00</w:t>
            </w:r>
          </w:p>
        </w:tc>
      </w:tr>
      <w:tr w:rsidR="00D931CA" w14:paraId="42D411E1" w14:textId="77777777" w:rsidTr="003D3829">
        <w:trPr>
          <w:trHeight w:val="260"/>
        </w:trPr>
        <w:tc>
          <w:tcPr>
            <w:tcW w:w="4810" w:type="dxa"/>
          </w:tcPr>
          <w:p w14:paraId="7AFA606C" w14:textId="77777777" w:rsidR="00D931CA" w:rsidRDefault="00D931CA" w:rsidP="003D3829">
            <w:pPr>
              <w:pStyle w:val="NoSpacing"/>
              <w:rPr>
                <w:rFonts w:ascii="Times New Roman" w:hAnsi="Times New Roman" w:cs="Times New Roman"/>
              </w:rPr>
            </w:pPr>
            <w:r>
              <w:rPr>
                <w:rFonts w:ascii="Times New Roman" w:hAnsi="Times New Roman" w:cs="Times New Roman"/>
              </w:rPr>
              <w:t>(d) Proportion of total firm revenue generated by division (c / sum of ( c ) for both managers)</w:t>
            </w:r>
          </w:p>
        </w:tc>
        <w:tc>
          <w:tcPr>
            <w:tcW w:w="1620" w:type="dxa"/>
          </w:tcPr>
          <w:p w14:paraId="72520B3D" w14:textId="77777777" w:rsidR="00D931CA" w:rsidRDefault="00D931CA" w:rsidP="003D3829">
            <w:pPr>
              <w:pStyle w:val="NoSpacing"/>
              <w:rPr>
                <w:rFonts w:ascii="Times New Roman" w:hAnsi="Times New Roman" w:cs="Times New Roman"/>
              </w:rPr>
            </w:pPr>
            <w:r>
              <w:rPr>
                <w:rFonts w:ascii="Times New Roman" w:hAnsi="Times New Roman" w:cs="Times New Roman"/>
              </w:rPr>
              <w:t>42%</w:t>
            </w:r>
          </w:p>
        </w:tc>
        <w:tc>
          <w:tcPr>
            <w:tcW w:w="1854" w:type="dxa"/>
          </w:tcPr>
          <w:p w14:paraId="508614AD" w14:textId="77777777" w:rsidR="00D931CA" w:rsidRDefault="00D931CA" w:rsidP="003D3829">
            <w:pPr>
              <w:pStyle w:val="NoSpacing"/>
              <w:rPr>
                <w:rFonts w:ascii="Times New Roman" w:hAnsi="Times New Roman" w:cs="Times New Roman"/>
              </w:rPr>
            </w:pPr>
            <w:r>
              <w:rPr>
                <w:rFonts w:ascii="Times New Roman" w:hAnsi="Times New Roman" w:cs="Times New Roman"/>
              </w:rPr>
              <w:t>58%</w:t>
            </w:r>
          </w:p>
        </w:tc>
      </w:tr>
      <w:tr w:rsidR="00D931CA" w14:paraId="2A0E9BD0" w14:textId="77777777" w:rsidTr="003D3829">
        <w:trPr>
          <w:trHeight w:val="260"/>
        </w:trPr>
        <w:tc>
          <w:tcPr>
            <w:tcW w:w="4810" w:type="dxa"/>
          </w:tcPr>
          <w:p w14:paraId="5CBEC731" w14:textId="77777777" w:rsidR="00D931CA" w:rsidRDefault="00D931CA" w:rsidP="003D3829">
            <w:pPr>
              <w:pStyle w:val="NoSpacing"/>
              <w:rPr>
                <w:rFonts w:ascii="Times New Roman" w:hAnsi="Times New Roman" w:cs="Times New Roman"/>
              </w:rPr>
            </w:pPr>
          </w:p>
        </w:tc>
        <w:tc>
          <w:tcPr>
            <w:tcW w:w="1620" w:type="dxa"/>
          </w:tcPr>
          <w:p w14:paraId="1DEC9691" w14:textId="77777777" w:rsidR="00D931CA" w:rsidRDefault="00D931CA" w:rsidP="003D3829">
            <w:pPr>
              <w:pStyle w:val="NoSpacing"/>
              <w:rPr>
                <w:rFonts w:ascii="Times New Roman" w:hAnsi="Times New Roman" w:cs="Times New Roman"/>
              </w:rPr>
            </w:pPr>
          </w:p>
        </w:tc>
        <w:tc>
          <w:tcPr>
            <w:tcW w:w="1854" w:type="dxa"/>
          </w:tcPr>
          <w:p w14:paraId="18590482" w14:textId="77777777" w:rsidR="00D931CA" w:rsidRDefault="00D931CA" w:rsidP="003D3829">
            <w:pPr>
              <w:pStyle w:val="NoSpacing"/>
              <w:rPr>
                <w:rFonts w:ascii="Times New Roman" w:hAnsi="Times New Roman" w:cs="Times New Roman"/>
              </w:rPr>
            </w:pPr>
          </w:p>
        </w:tc>
      </w:tr>
      <w:tr w:rsidR="00D931CA" w14:paraId="087029B5" w14:textId="77777777" w:rsidTr="003D3829">
        <w:trPr>
          <w:trHeight w:val="260"/>
        </w:trPr>
        <w:tc>
          <w:tcPr>
            <w:tcW w:w="4810" w:type="dxa"/>
          </w:tcPr>
          <w:p w14:paraId="0D7C30F7"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 xml:space="preserve">(e) Allocated common costs (d </w:t>
            </w:r>
            <w:r w:rsidRPr="00783769">
              <w:rPr>
                <w:rFonts w:ascii="Times New Roman" w:hAnsi="Times New Roman" w:cs="Times New Roman"/>
              </w:rPr>
              <w:t>× 50</w:t>
            </w:r>
            <w:r>
              <w:rPr>
                <w:rFonts w:ascii="Times New Roman" w:hAnsi="Times New Roman" w:cs="Times New Roman"/>
              </w:rPr>
              <w:t>0)</w:t>
            </w:r>
          </w:p>
        </w:tc>
        <w:tc>
          <w:tcPr>
            <w:tcW w:w="1620" w:type="dxa"/>
          </w:tcPr>
          <w:p w14:paraId="706F2242"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210</w:t>
            </w:r>
          </w:p>
        </w:tc>
        <w:tc>
          <w:tcPr>
            <w:tcW w:w="1854" w:type="dxa"/>
          </w:tcPr>
          <w:p w14:paraId="72823675"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290</w:t>
            </w:r>
          </w:p>
        </w:tc>
      </w:tr>
      <w:tr w:rsidR="00D931CA" w14:paraId="5904B26E" w14:textId="77777777" w:rsidTr="003D3829">
        <w:trPr>
          <w:trHeight w:val="260"/>
        </w:trPr>
        <w:tc>
          <w:tcPr>
            <w:tcW w:w="4810" w:type="dxa"/>
          </w:tcPr>
          <w:p w14:paraId="51FCBA54" w14:textId="77777777" w:rsidR="00D931CA" w:rsidRDefault="00D931CA" w:rsidP="003D3829">
            <w:pPr>
              <w:pStyle w:val="NoSpacing"/>
              <w:rPr>
                <w:rFonts w:ascii="Times New Roman" w:hAnsi="Times New Roman" w:cs="Times New Roman"/>
              </w:rPr>
            </w:pPr>
          </w:p>
        </w:tc>
        <w:tc>
          <w:tcPr>
            <w:tcW w:w="1620" w:type="dxa"/>
          </w:tcPr>
          <w:p w14:paraId="6784FD7B" w14:textId="77777777" w:rsidR="00D931CA" w:rsidRDefault="00D931CA" w:rsidP="003D3829">
            <w:pPr>
              <w:pStyle w:val="NoSpacing"/>
              <w:rPr>
                <w:rFonts w:ascii="Times New Roman" w:hAnsi="Times New Roman" w:cs="Times New Roman"/>
              </w:rPr>
            </w:pPr>
          </w:p>
        </w:tc>
        <w:tc>
          <w:tcPr>
            <w:tcW w:w="1854" w:type="dxa"/>
          </w:tcPr>
          <w:p w14:paraId="73FD5722" w14:textId="77777777" w:rsidR="00D931CA" w:rsidRDefault="00D931CA" w:rsidP="003D3829">
            <w:pPr>
              <w:pStyle w:val="NoSpacing"/>
              <w:rPr>
                <w:rFonts w:ascii="Times New Roman" w:hAnsi="Times New Roman" w:cs="Times New Roman"/>
              </w:rPr>
            </w:pPr>
          </w:p>
        </w:tc>
      </w:tr>
      <w:tr w:rsidR="00D931CA" w14:paraId="56BC692B" w14:textId="77777777" w:rsidTr="003D3829">
        <w:trPr>
          <w:trHeight w:val="260"/>
        </w:trPr>
        <w:tc>
          <w:tcPr>
            <w:tcW w:w="4810" w:type="dxa"/>
          </w:tcPr>
          <w:p w14:paraId="243E0233"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Profit (c – e)</w:t>
            </w:r>
          </w:p>
        </w:tc>
        <w:tc>
          <w:tcPr>
            <w:tcW w:w="1620" w:type="dxa"/>
          </w:tcPr>
          <w:p w14:paraId="79E72901"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590</w:t>
            </w:r>
          </w:p>
        </w:tc>
        <w:tc>
          <w:tcPr>
            <w:tcW w:w="1854" w:type="dxa"/>
          </w:tcPr>
          <w:p w14:paraId="341CFA55"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810</w:t>
            </w:r>
          </w:p>
        </w:tc>
      </w:tr>
    </w:tbl>
    <w:p w14:paraId="151B6BBE" w14:textId="77777777" w:rsidR="00D931CA" w:rsidRDefault="00D931CA" w:rsidP="00D931CA">
      <w:pPr>
        <w:pStyle w:val="NoSpacing"/>
        <w:ind w:firstLine="720"/>
        <w:rPr>
          <w:rFonts w:ascii="Times New Roman" w:hAnsi="Times New Roman" w:cs="Times New Roman"/>
          <w:sz w:val="24"/>
          <w:szCs w:val="24"/>
        </w:rPr>
      </w:pPr>
    </w:p>
    <w:p w14:paraId="580118AF" w14:textId="77777777" w:rsidR="00D931CA" w:rsidRDefault="00D931CA" w:rsidP="00D931CA">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$1.00. </w:t>
      </w:r>
    </w:p>
    <w:p w14:paraId="3D1CE869" w14:textId="77777777" w:rsidR="00D931CA" w:rsidRDefault="00D931CA" w:rsidP="00D931CA">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$4.00</w:t>
      </w:r>
    </w:p>
    <w:p w14:paraId="190CE122" w14:textId="77777777" w:rsidR="00C64747" w:rsidRDefault="00C64747" w:rsidP="00C64747">
      <w:pPr>
        <w:pStyle w:val="NoSpacing"/>
        <w:ind w:firstLine="720"/>
        <w:rPr>
          <w:rFonts w:ascii="Times New Roman" w:hAnsi="Times New Roman" w:cs="Times New Roman"/>
          <w:sz w:val="24"/>
          <w:szCs w:val="24"/>
        </w:rPr>
      </w:pPr>
    </w:p>
    <w:p w14:paraId="1E2598CA" w14:textId="77777777" w:rsidR="00C64747" w:rsidRDefault="00C64747" w:rsidP="00C64747">
      <w:pPr>
        <w:pStyle w:val="NoSpacing"/>
        <w:rPr>
          <w:rFonts w:ascii="Times New Roman" w:hAnsi="Times New Roman" w:cs="Times New Roman"/>
          <w:sz w:val="24"/>
          <w:szCs w:val="24"/>
        </w:rPr>
      </w:pPr>
    </w:p>
    <w:p w14:paraId="23634325" w14:textId="77777777" w:rsidR="0082110C" w:rsidRDefault="0082110C" w:rsidP="00C64747">
      <w:pPr>
        <w:pStyle w:val="NoSpacing"/>
        <w:rPr>
          <w:rFonts w:ascii="Times New Roman" w:hAnsi="Times New Roman" w:cs="Times New Roman"/>
          <w:sz w:val="24"/>
          <w:szCs w:val="24"/>
        </w:rPr>
      </w:pPr>
    </w:p>
    <w:p w14:paraId="32139A0A" w14:textId="77777777" w:rsidR="00C64747" w:rsidRPr="00B90D1F" w:rsidRDefault="00C64747" w:rsidP="00C64747">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Your total compensation for the experiment </w:t>
      </w:r>
      <w:r>
        <w:rPr>
          <w:rFonts w:ascii="Times New Roman" w:hAnsi="Times New Roman" w:cs="Times New Roman"/>
          <w:sz w:val="24"/>
          <w:szCs w:val="24"/>
        </w:rPr>
        <w:t xml:space="preserve">will include the compensation from this task, </w:t>
      </w:r>
      <w:r w:rsidRPr="00B90D1F">
        <w:rPr>
          <w:rFonts w:ascii="Times New Roman" w:hAnsi="Times New Roman" w:cs="Times New Roman"/>
          <w:sz w:val="24"/>
          <w:szCs w:val="24"/>
        </w:rPr>
        <w:t xml:space="preserve">as well as compensation from </w:t>
      </w:r>
      <w:r>
        <w:rPr>
          <w:rFonts w:ascii="Times New Roman" w:hAnsi="Times New Roman" w:cs="Times New Roman"/>
          <w:sz w:val="24"/>
          <w:szCs w:val="24"/>
        </w:rPr>
        <w:t>the second task you will complete,</w:t>
      </w:r>
      <w:r w:rsidRPr="00B90D1F">
        <w:rPr>
          <w:rFonts w:ascii="Times New Roman" w:hAnsi="Times New Roman" w:cs="Times New Roman"/>
          <w:sz w:val="24"/>
          <w:szCs w:val="24"/>
        </w:rPr>
        <w:t xml:space="preserve"> and your $</w:t>
      </w:r>
      <w:r>
        <w:rPr>
          <w:rFonts w:ascii="Times New Roman" w:hAnsi="Times New Roman" w:cs="Times New Roman"/>
          <w:sz w:val="24"/>
          <w:szCs w:val="24"/>
        </w:rPr>
        <w:t>2</w:t>
      </w:r>
      <w:r w:rsidRPr="00B90D1F">
        <w:rPr>
          <w:rFonts w:ascii="Times New Roman" w:hAnsi="Times New Roman" w:cs="Times New Roman"/>
          <w:sz w:val="24"/>
          <w:szCs w:val="24"/>
        </w:rPr>
        <w:t xml:space="preserve">.00 participation fee. </w:t>
      </w:r>
    </w:p>
    <w:p w14:paraId="350942EE" w14:textId="77777777" w:rsidR="00C64747" w:rsidRDefault="00C64747" w:rsidP="00C64747">
      <w:pPr>
        <w:pStyle w:val="NoSpacing"/>
        <w:rPr>
          <w:rFonts w:ascii="Times New Roman" w:hAnsi="Times New Roman" w:cs="Times New Roman"/>
          <w:sz w:val="24"/>
          <w:szCs w:val="24"/>
        </w:rPr>
      </w:pPr>
    </w:p>
    <w:sectPr w:rsidR="00C64747" w:rsidSect="00F20CCC">
      <w:footerReference w:type="default" r:id="rId7"/>
      <w:pgSz w:w="12240" w:h="15840"/>
      <w:pgMar w:top="1152"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D8489" w14:textId="77777777" w:rsidR="00835D0A" w:rsidRDefault="00835D0A" w:rsidP="00011E72">
      <w:r>
        <w:separator/>
      </w:r>
    </w:p>
  </w:endnote>
  <w:endnote w:type="continuationSeparator" w:id="0">
    <w:p w14:paraId="6785DA62" w14:textId="77777777" w:rsidR="00835D0A" w:rsidRDefault="00835D0A" w:rsidP="0001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5806378"/>
      <w:docPartObj>
        <w:docPartGallery w:val="Page Numbers (Bottom of Page)"/>
        <w:docPartUnique/>
      </w:docPartObj>
    </w:sdtPr>
    <w:sdtEndPr>
      <w:rPr>
        <w:noProof/>
        <w:sz w:val="20"/>
        <w:szCs w:val="20"/>
      </w:rPr>
    </w:sdtEndPr>
    <w:sdtContent>
      <w:p w14:paraId="2A0F3F9E" w14:textId="77777777" w:rsidR="002044E5" w:rsidRPr="00011E72" w:rsidRDefault="002044E5">
        <w:pPr>
          <w:pStyle w:val="Footer"/>
          <w:jc w:val="center"/>
          <w:rPr>
            <w:sz w:val="20"/>
            <w:szCs w:val="20"/>
          </w:rPr>
        </w:pPr>
        <w:r w:rsidRPr="00011E72">
          <w:rPr>
            <w:sz w:val="20"/>
            <w:szCs w:val="20"/>
          </w:rPr>
          <w:fldChar w:fldCharType="begin"/>
        </w:r>
        <w:r w:rsidRPr="00011E72">
          <w:rPr>
            <w:sz w:val="20"/>
            <w:szCs w:val="20"/>
          </w:rPr>
          <w:instrText xml:space="preserve"> PAGE   \* MERGEFORMAT </w:instrText>
        </w:r>
        <w:r w:rsidRPr="00011E72">
          <w:rPr>
            <w:sz w:val="20"/>
            <w:szCs w:val="20"/>
          </w:rPr>
          <w:fldChar w:fldCharType="separate"/>
        </w:r>
        <w:r w:rsidRPr="00011E72">
          <w:rPr>
            <w:noProof/>
            <w:sz w:val="20"/>
            <w:szCs w:val="20"/>
          </w:rPr>
          <w:t>2</w:t>
        </w:r>
        <w:r w:rsidRPr="00011E72">
          <w:rPr>
            <w:noProof/>
            <w:sz w:val="20"/>
            <w:szCs w:val="20"/>
          </w:rPr>
          <w:fldChar w:fldCharType="end"/>
        </w:r>
      </w:p>
    </w:sdtContent>
  </w:sdt>
  <w:p w14:paraId="260861D9" w14:textId="77777777" w:rsidR="002044E5" w:rsidRDefault="00204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F5605" w14:textId="77777777" w:rsidR="00835D0A" w:rsidRDefault="00835D0A" w:rsidP="00011E72">
      <w:r>
        <w:separator/>
      </w:r>
    </w:p>
  </w:footnote>
  <w:footnote w:type="continuationSeparator" w:id="0">
    <w:p w14:paraId="6B3136AB" w14:textId="77777777" w:rsidR="00835D0A" w:rsidRDefault="00835D0A" w:rsidP="00011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4DC"/>
    <w:multiLevelType w:val="hybridMultilevel"/>
    <w:tmpl w:val="81F05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30B6"/>
    <w:multiLevelType w:val="hybridMultilevel"/>
    <w:tmpl w:val="B606B34C"/>
    <w:lvl w:ilvl="0" w:tplc="E1DC65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6A393E"/>
    <w:multiLevelType w:val="hybridMultilevel"/>
    <w:tmpl w:val="B804F074"/>
    <w:lvl w:ilvl="0" w:tplc="DBAE3208">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C23BC"/>
    <w:multiLevelType w:val="hybridMultilevel"/>
    <w:tmpl w:val="0E481C82"/>
    <w:lvl w:ilvl="0" w:tplc="1ABE5EF4">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FD7148"/>
    <w:multiLevelType w:val="hybridMultilevel"/>
    <w:tmpl w:val="31841B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F95E57"/>
    <w:multiLevelType w:val="multilevel"/>
    <w:tmpl w:val="13C23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4D718A"/>
    <w:multiLevelType w:val="hybridMultilevel"/>
    <w:tmpl w:val="11567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51F94"/>
    <w:multiLevelType w:val="hybridMultilevel"/>
    <w:tmpl w:val="64EC21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C173B"/>
    <w:multiLevelType w:val="hybridMultilevel"/>
    <w:tmpl w:val="C08C5090"/>
    <w:lvl w:ilvl="0" w:tplc="B1F44D74">
      <w:start w:val="10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EA1830"/>
    <w:multiLevelType w:val="hybridMultilevel"/>
    <w:tmpl w:val="6F12A6A2"/>
    <w:lvl w:ilvl="0" w:tplc="8A4CF8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8662A4"/>
    <w:multiLevelType w:val="hybridMultilevel"/>
    <w:tmpl w:val="0AFE0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5E380B"/>
    <w:multiLevelType w:val="hybridMultilevel"/>
    <w:tmpl w:val="1D2C7B4E"/>
    <w:lvl w:ilvl="0" w:tplc="1FA66B0C">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1621D9"/>
    <w:multiLevelType w:val="hybridMultilevel"/>
    <w:tmpl w:val="64EC21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F55D7"/>
    <w:multiLevelType w:val="hybridMultilevel"/>
    <w:tmpl w:val="76D09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A6487"/>
    <w:multiLevelType w:val="hybridMultilevel"/>
    <w:tmpl w:val="9900F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835E5"/>
    <w:multiLevelType w:val="hybridMultilevel"/>
    <w:tmpl w:val="E1F2B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53698"/>
    <w:multiLevelType w:val="hybridMultilevel"/>
    <w:tmpl w:val="F0BCF8C4"/>
    <w:lvl w:ilvl="0" w:tplc="F40ADE04">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0053C13"/>
    <w:multiLevelType w:val="hybridMultilevel"/>
    <w:tmpl w:val="439ACF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D373B"/>
    <w:multiLevelType w:val="hybridMultilevel"/>
    <w:tmpl w:val="3C1A19F0"/>
    <w:lvl w:ilvl="0" w:tplc="DD42A750">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E064B8"/>
    <w:multiLevelType w:val="hybridMultilevel"/>
    <w:tmpl w:val="D95891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6A5FCA"/>
    <w:multiLevelType w:val="hybridMultilevel"/>
    <w:tmpl w:val="2124DA44"/>
    <w:lvl w:ilvl="0" w:tplc="9D2E57AE">
      <w:start w:val="7"/>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FF16A7"/>
    <w:multiLevelType w:val="hybridMultilevel"/>
    <w:tmpl w:val="EE9EBD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16268"/>
    <w:multiLevelType w:val="hybridMultilevel"/>
    <w:tmpl w:val="771851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7C6539"/>
    <w:multiLevelType w:val="hybridMultilevel"/>
    <w:tmpl w:val="545E1ECE"/>
    <w:lvl w:ilvl="0" w:tplc="A93A922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0FB01E2"/>
    <w:multiLevelType w:val="hybridMultilevel"/>
    <w:tmpl w:val="B01CC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B159F"/>
    <w:multiLevelType w:val="hybridMultilevel"/>
    <w:tmpl w:val="B58EA9FE"/>
    <w:lvl w:ilvl="0" w:tplc="12AEE932">
      <w:start w:val="10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51B7D"/>
    <w:multiLevelType w:val="multilevel"/>
    <w:tmpl w:val="5C907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D60EE7"/>
    <w:multiLevelType w:val="hybridMultilevel"/>
    <w:tmpl w:val="B052EC78"/>
    <w:lvl w:ilvl="0" w:tplc="9F8420EE">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453A59"/>
    <w:multiLevelType w:val="hybridMultilevel"/>
    <w:tmpl w:val="4E8A6DF0"/>
    <w:lvl w:ilvl="0" w:tplc="2F7E7F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B9D6ACF"/>
    <w:multiLevelType w:val="hybridMultilevel"/>
    <w:tmpl w:val="6F9C3E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4E5B55"/>
    <w:multiLevelType w:val="hybridMultilevel"/>
    <w:tmpl w:val="E000167E"/>
    <w:lvl w:ilvl="0" w:tplc="3DA8CF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A25E0B"/>
    <w:multiLevelType w:val="hybridMultilevel"/>
    <w:tmpl w:val="C48E14B6"/>
    <w:lvl w:ilvl="0" w:tplc="CA5EFC68">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BE66C4"/>
    <w:multiLevelType w:val="hybridMultilevel"/>
    <w:tmpl w:val="CB4227C2"/>
    <w:lvl w:ilvl="0" w:tplc="C71617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8C0BA0"/>
    <w:multiLevelType w:val="hybridMultilevel"/>
    <w:tmpl w:val="592A18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73340"/>
    <w:multiLevelType w:val="hybridMultilevel"/>
    <w:tmpl w:val="1A22D398"/>
    <w:lvl w:ilvl="0" w:tplc="3F8A0488">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7A6E9F"/>
    <w:multiLevelType w:val="hybridMultilevel"/>
    <w:tmpl w:val="45EA7902"/>
    <w:lvl w:ilvl="0" w:tplc="8FC874FC">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B00C9C"/>
    <w:multiLevelType w:val="hybridMultilevel"/>
    <w:tmpl w:val="6BCAAD94"/>
    <w:lvl w:ilvl="0" w:tplc="B64E64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D45C4D"/>
    <w:multiLevelType w:val="hybridMultilevel"/>
    <w:tmpl w:val="BA504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970A93"/>
    <w:multiLevelType w:val="hybridMultilevel"/>
    <w:tmpl w:val="9632AAFC"/>
    <w:lvl w:ilvl="0" w:tplc="A0206DAA">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802B2"/>
    <w:multiLevelType w:val="hybridMultilevel"/>
    <w:tmpl w:val="3F1469DE"/>
    <w:lvl w:ilvl="0" w:tplc="8C922776">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B863CE"/>
    <w:multiLevelType w:val="hybridMultilevel"/>
    <w:tmpl w:val="E0F22568"/>
    <w:lvl w:ilvl="0" w:tplc="1CC61BDA">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E346E6B"/>
    <w:multiLevelType w:val="hybridMultilevel"/>
    <w:tmpl w:val="1D62B7AA"/>
    <w:lvl w:ilvl="0" w:tplc="899A44A0">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1"/>
  </w:num>
  <w:num w:numId="3">
    <w:abstractNumId w:val="37"/>
  </w:num>
  <w:num w:numId="4">
    <w:abstractNumId w:val="29"/>
  </w:num>
  <w:num w:numId="5">
    <w:abstractNumId w:val="16"/>
  </w:num>
  <w:num w:numId="6">
    <w:abstractNumId w:val="12"/>
  </w:num>
  <w:num w:numId="7">
    <w:abstractNumId w:val="14"/>
  </w:num>
  <w:num w:numId="8">
    <w:abstractNumId w:val="2"/>
  </w:num>
  <w:num w:numId="9">
    <w:abstractNumId w:val="20"/>
  </w:num>
  <w:num w:numId="10">
    <w:abstractNumId w:val="9"/>
  </w:num>
  <w:num w:numId="11">
    <w:abstractNumId w:val="13"/>
  </w:num>
  <w:num w:numId="12">
    <w:abstractNumId w:val="1"/>
  </w:num>
  <w:num w:numId="13">
    <w:abstractNumId w:val="36"/>
  </w:num>
  <w:num w:numId="14">
    <w:abstractNumId w:val="31"/>
  </w:num>
  <w:num w:numId="15">
    <w:abstractNumId w:val="33"/>
  </w:num>
  <w:num w:numId="16">
    <w:abstractNumId w:val="17"/>
  </w:num>
  <w:num w:numId="17">
    <w:abstractNumId w:val="28"/>
  </w:num>
  <w:num w:numId="18">
    <w:abstractNumId w:val="10"/>
  </w:num>
  <w:num w:numId="19">
    <w:abstractNumId w:val="0"/>
  </w:num>
  <w:num w:numId="20">
    <w:abstractNumId w:val="26"/>
  </w:num>
  <w:num w:numId="21">
    <w:abstractNumId w:val="5"/>
    <w:lvlOverride w:ilvl="0">
      <w:startOverride w:val="2"/>
    </w:lvlOverride>
  </w:num>
  <w:num w:numId="22">
    <w:abstractNumId w:val="6"/>
  </w:num>
  <w:num w:numId="23">
    <w:abstractNumId w:val="41"/>
  </w:num>
  <w:num w:numId="24">
    <w:abstractNumId w:val="4"/>
  </w:num>
  <w:num w:numId="25">
    <w:abstractNumId w:val="39"/>
  </w:num>
  <w:num w:numId="26">
    <w:abstractNumId w:val="22"/>
  </w:num>
  <w:num w:numId="27">
    <w:abstractNumId w:val="19"/>
  </w:num>
  <w:num w:numId="28">
    <w:abstractNumId w:val="15"/>
  </w:num>
  <w:num w:numId="29">
    <w:abstractNumId w:val="40"/>
  </w:num>
  <w:num w:numId="30">
    <w:abstractNumId w:val="7"/>
  </w:num>
  <w:num w:numId="31">
    <w:abstractNumId w:val="32"/>
  </w:num>
  <w:num w:numId="32">
    <w:abstractNumId w:val="23"/>
  </w:num>
  <w:num w:numId="33">
    <w:abstractNumId w:val="27"/>
  </w:num>
  <w:num w:numId="34">
    <w:abstractNumId w:val="11"/>
  </w:num>
  <w:num w:numId="35">
    <w:abstractNumId w:val="35"/>
  </w:num>
  <w:num w:numId="36">
    <w:abstractNumId w:val="34"/>
  </w:num>
  <w:num w:numId="37">
    <w:abstractNumId w:val="3"/>
  </w:num>
  <w:num w:numId="38">
    <w:abstractNumId w:val="18"/>
  </w:num>
  <w:num w:numId="39">
    <w:abstractNumId w:val="38"/>
  </w:num>
  <w:num w:numId="40">
    <w:abstractNumId w:val="25"/>
  </w:num>
  <w:num w:numId="41">
    <w:abstractNumId w:val="8"/>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9AA"/>
    <w:rsid w:val="00011E72"/>
    <w:rsid w:val="00020686"/>
    <w:rsid w:val="00021D4D"/>
    <w:rsid w:val="0002600D"/>
    <w:rsid w:val="0003365E"/>
    <w:rsid w:val="000336A7"/>
    <w:rsid w:val="000461D5"/>
    <w:rsid w:val="000470B1"/>
    <w:rsid w:val="00062DC7"/>
    <w:rsid w:val="00065E5A"/>
    <w:rsid w:val="00076FD7"/>
    <w:rsid w:val="000771BE"/>
    <w:rsid w:val="000C2218"/>
    <w:rsid w:val="000C3974"/>
    <w:rsid w:val="000C7829"/>
    <w:rsid w:val="000D6974"/>
    <w:rsid w:val="000F3F51"/>
    <w:rsid w:val="001124C1"/>
    <w:rsid w:val="00112F35"/>
    <w:rsid w:val="001135A9"/>
    <w:rsid w:val="001237BF"/>
    <w:rsid w:val="001439D9"/>
    <w:rsid w:val="00156073"/>
    <w:rsid w:val="00160A94"/>
    <w:rsid w:val="00161861"/>
    <w:rsid w:val="00175C68"/>
    <w:rsid w:val="001A0BA8"/>
    <w:rsid w:val="001A4D5D"/>
    <w:rsid w:val="001B20E8"/>
    <w:rsid w:val="001B4EF3"/>
    <w:rsid w:val="001B611B"/>
    <w:rsid w:val="001C06C8"/>
    <w:rsid w:val="001D1198"/>
    <w:rsid w:val="001E1A25"/>
    <w:rsid w:val="001E4109"/>
    <w:rsid w:val="001F0CAD"/>
    <w:rsid w:val="001F66A2"/>
    <w:rsid w:val="001F7C9F"/>
    <w:rsid w:val="00202145"/>
    <w:rsid w:val="002044E5"/>
    <w:rsid w:val="002121D7"/>
    <w:rsid w:val="00213B94"/>
    <w:rsid w:val="00214CD5"/>
    <w:rsid w:val="00220E46"/>
    <w:rsid w:val="0024505B"/>
    <w:rsid w:val="002468B7"/>
    <w:rsid w:val="0025673E"/>
    <w:rsid w:val="0025735F"/>
    <w:rsid w:val="002701A3"/>
    <w:rsid w:val="00270610"/>
    <w:rsid w:val="00270A08"/>
    <w:rsid w:val="00274F7F"/>
    <w:rsid w:val="00297CD1"/>
    <w:rsid w:val="002C1706"/>
    <w:rsid w:val="002C20EE"/>
    <w:rsid w:val="002C4249"/>
    <w:rsid w:val="002E0649"/>
    <w:rsid w:val="002E0680"/>
    <w:rsid w:val="002E4846"/>
    <w:rsid w:val="002E5895"/>
    <w:rsid w:val="002F01E5"/>
    <w:rsid w:val="002F0240"/>
    <w:rsid w:val="002F5602"/>
    <w:rsid w:val="003018A1"/>
    <w:rsid w:val="00301DB7"/>
    <w:rsid w:val="00307BE5"/>
    <w:rsid w:val="00311D17"/>
    <w:rsid w:val="003133F4"/>
    <w:rsid w:val="00324790"/>
    <w:rsid w:val="003260F3"/>
    <w:rsid w:val="00341016"/>
    <w:rsid w:val="00342806"/>
    <w:rsid w:val="003437B3"/>
    <w:rsid w:val="00354D62"/>
    <w:rsid w:val="00355B5F"/>
    <w:rsid w:val="0037468A"/>
    <w:rsid w:val="00392E1E"/>
    <w:rsid w:val="00392E33"/>
    <w:rsid w:val="003B3B1B"/>
    <w:rsid w:val="003C5CD9"/>
    <w:rsid w:val="003D3829"/>
    <w:rsid w:val="003D4D5F"/>
    <w:rsid w:val="003E3455"/>
    <w:rsid w:val="0040352D"/>
    <w:rsid w:val="004310D4"/>
    <w:rsid w:val="00441D4A"/>
    <w:rsid w:val="00446C1A"/>
    <w:rsid w:val="00450B33"/>
    <w:rsid w:val="00453211"/>
    <w:rsid w:val="004540A5"/>
    <w:rsid w:val="00463846"/>
    <w:rsid w:val="00465509"/>
    <w:rsid w:val="00475279"/>
    <w:rsid w:val="00476A95"/>
    <w:rsid w:val="004854F6"/>
    <w:rsid w:val="004B33D3"/>
    <w:rsid w:val="004B4FBD"/>
    <w:rsid w:val="004C3B0F"/>
    <w:rsid w:val="004D1157"/>
    <w:rsid w:val="004E03C2"/>
    <w:rsid w:val="004E068B"/>
    <w:rsid w:val="004E1DA4"/>
    <w:rsid w:val="004E2F07"/>
    <w:rsid w:val="004F21C1"/>
    <w:rsid w:val="004F2282"/>
    <w:rsid w:val="00504210"/>
    <w:rsid w:val="00505480"/>
    <w:rsid w:val="00513976"/>
    <w:rsid w:val="00513C6B"/>
    <w:rsid w:val="0053328D"/>
    <w:rsid w:val="00535551"/>
    <w:rsid w:val="00536C7C"/>
    <w:rsid w:val="005571D1"/>
    <w:rsid w:val="00560235"/>
    <w:rsid w:val="005664AD"/>
    <w:rsid w:val="00567FDD"/>
    <w:rsid w:val="005754D5"/>
    <w:rsid w:val="00581F94"/>
    <w:rsid w:val="00583622"/>
    <w:rsid w:val="0058412D"/>
    <w:rsid w:val="00585089"/>
    <w:rsid w:val="00587C50"/>
    <w:rsid w:val="00590AD2"/>
    <w:rsid w:val="00591C48"/>
    <w:rsid w:val="00594FA6"/>
    <w:rsid w:val="005962B9"/>
    <w:rsid w:val="005A05E2"/>
    <w:rsid w:val="005B178A"/>
    <w:rsid w:val="005B2559"/>
    <w:rsid w:val="005B31E5"/>
    <w:rsid w:val="005C267B"/>
    <w:rsid w:val="005C3F2E"/>
    <w:rsid w:val="005D6CC2"/>
    <w:rsid w:val="005E0FED"/>
    <w:rsid w:val="005E6851"/>
    <w:rsid w:val="0060093F"/>
    <w:rsid w:val="00614B95"/>
    <w:rsid w:val="00617574"/>
    <w:rsid w:val="00627210"/>
    <w:rsid w:val="006310C2"/>
    <w:rsid w:val="006521FB"/>
    <w:rsid w:val="00653FB2"/>
    <w:rsid w:val="00655F2D"/>
    <w:rsid w:val="00656ED9"/>
    <w:rsid w:val="00686AC6"/>
    <w:rsid w:val="00687EE8"/>
    <w:rsid w:val="006916D7"/>
    <w:rsid w:val="006A527B"/>
    <w:rsid w:val="006A60C3"/>
    <w:rsid w:val="006A6154"/>
    <w:rsid w:val="006B00AF"/>
    <w:rsid w:val="006B47D5"/>
    <w:rsid w:val="006D55BF"/>
    <w:rsid w:val="00720431"/>
    <w:rsid w:val="007258D5"/>
    <w:rsid w:val="00727BCF"/>
    <w:rsid w:val="007320C3"/>
    <w:rsid w:val="00733A4E"/>
    <w:rsid w:val="00744B31"/>
    <w:rsid w:val="00745485"/>
    <w:rsid w:val="007460E1"/>
    <w:rsid w:val="007517D6"/>
    <w:rsid w:val="00757C93"/>
    <w:rsid w:val="0076038E"/>
    <w:rsid w:val="00772F38"/>
    <w:rsid w:val="00781F36"/>
    <w:rsid w:val="00783769"/>
    <w:rsid w:val="00792850"/>
    <w:rsid w:val="007934A7"/>
    <w:rsid w:val="00794030"/>
    <w:rsid w:val="0079515C"/>
    <w:rsid w:val="007B6375"/>
    <w:rsid w:val="007C109F"/>
    <w:rsid w:val="007C7E2C"/>
    <w:rsid w:val="007D1428"/>
    <w:rsid w:val="007D3B6A"/>
    <w:rsid w:val="007D5423"/>
    <w:rsid w:val="007D72F4"/>
    <w:rsid w:val="007D7CC9"/>
    <w:rsid w:val="007E08D3"/>
    <w:rsid w:val="007E1FF6"/>
    <w:rsid w:val="007F358F"/>
    <w:rsid w:val="007F6614"/>
    <w:rsid w:val="00811AFA"/>
    <w:rsid w:val="0082110C"/>
    <w:rsid w:val="00827D9B"/>
    <w:rsid w:val="00830B98"/>
    <w:rsid w:val="00832706"/>
    <w:rsid w:val="00835D0A"/>
    <w:rsid w:val="0087417B"/>
    <w:rsid w:val="0088216A"/>
    <w:rsid w:val="00882E44"/>
    <w:rsid w:val="00886197"/>
    <w:rsid w:val="00887747"/>
    <w:rsid w:val="00896B09"/>
    <w:rsid w:val="008976BA"/>
    <w:rsid w:val="008B7214"/>
    <w:rsid w:val="008C58F9"/>
    <w:rsid w:val="008D30DE"/>
    <w:rsid w:val="008D43EE"/>
    <w:rsid w:val="008D46EE"/>
    <w:rsid w:val="008D506A"/>
    <w:rsid w:val="008D65A8"/>
    <w:rsid w:val="008E0C5D"/>
    <w:rsid w:val="008E7B32"/>
    <w:rsid w:val="00905CDB"/>
    <w:rsid w:val="009242F8"/>
    <w:rsid w:val="0092635A"/>
    <w:rsid w:val="0092685B"/>
    <w:rsid w:val="009445C4"/>
    <w:rsid w:val="00973FCA"/>
    <w:rsid w:val="00982B65"/>
    <w:rsid w:val="009872DD"/>
    <w:rsid w:val="0099405B"/>
    <w:rsid w:val="009A008E"/>
    <w:rsid w:val="009A3475"/>
    <w:rsid w:val="009C1364"/>
    <w:rsid w:val="009C26AC"/>
    <w:rsid w:val="009D0293"/>
    <w:rsid w:val="009F383F"/>
    <w:rsid w:val="009F4722"/>
    <w:rsid w:val="00A00BB1"/>
    <w:rsid w:val="00A074B5"/>
    <w:rsid w:val="00A172D8"/>
    <w:rsid w:val="00A251F6"/>
    <w:rsid w:val="00A2682D"/>
    <w:rsid w:val="00A34EED"/>
    <w:rsid w:val="00A37A30"/>
    <w:rsid w:val="00A45BB9"/>
    <w:rsid w:val="00A579C9"/>
    <w:rsid w:val="00A66865"/>
    <w:rsid w:val="00A70BCE"/>
    <w:rsid w:val="00A74C93"/>
    <w:rsid w:val="00A8286C"/>
    <w:rsid w:val="00A85A76"/>
    <w:rsid w:val="00A957BE"/>
    <w:rsid w:val="00AA2BB2"/>
    <w:rsid w:val="00AB2E28"/>
    <w:rsid w:val="00AC350C"/>
    <w:rsid w:val="00AC5E5F"/>
    <w:rsid w:val="00AD482B"/>
    <w:rsid w:val="00AF3C34"/>
    <w:rsid w:val="00B050DE"/>
    <w:rsid w:val="00B05C12"/>
    <w:rsid w:val="00B17A61"/>
    <w:rsid w:val="00B17F08"/>
    <w:rsid w:val="00B41862"/>
    <w:rsid w:val="00B47C42"/>
    <w:rsid w:val="00B54D28"/>
    <w:rsid w:val="00B60778"/>
    <w:rsid w:val="00B66FC6"/>
    <w:rsid w:val="00B80CCC"/>
    <w:rsid w:val="00B84FE2"/>
    <w:rsid w:val="00B90D1F"/>
    <w:rsid w:val="00B92C0F"/>
    <w:rsid w:val="00B9763F"/>
    <w:rsid w:val="00BA328A"/>
    <w:rsid w:val="00BC4001"/>
    <w:rsid w:val="00BD5187"/>
    <w:rsid w:val="00BD7A66"/>
    <w:rsid w:val="00BE02AE"/>
    <w:rsid w:val="00BE7151"/>
    <w:rsid w:val="00BF49AA"/>
    <w:rsid w:val="00C01D35"/>
    <w:rsid w:val="00C1258C"/>
    <w:rsid w:val="00C173C1"/>
    <w:rsid w:val="00C21812"/>
    <w:rsid w:val="00C25354"/>
    <w:rsid w:val="00C34340"/>
    <w:rsid w:val="00C564C5"/>
    <w:rsid w:val="00C64747"/>
    <w:rsid w:val="00C66A35"/>
    <w:rsid w:val="00C80A7C"/>
    <w:rsid w:val="00C83AFD"/>
    <w:rsid w:val="00C87E90"/>
    <w:rsid w:val="00CA1388"/>
    <w:rsid w:val="00CB1095"/>
    <w:rsid w:val="00CD60B7"/>
    <w:rsid w:val="00CE6358"/>
    <w:rsid w:val="00CF2AB9"/>
    <w:rsid w:val="00CF2EC2"/>
    <w:rsid w:val="00CF316B"/>
    <w:rsid w:val="00D00B20"/>
    <w:rsid w:val="00D014C2"/>
    <w:rsid w:val="00D029D9"/>
    <w:rsid w:val="00D12CDE"/>
    <w:rsid w:val="00D213CB"/>
    <w:rsid w:val="00D23523"/>
    <w:rsid w:val="00D25F4F"/>
    <w:rsid w:val="00D40215"/>
    <w:rsid w:val="00D41123"/>
    <w:rsid w:val="00D44009"/>
    <w:rsid w:val="00D44D8E"/>
    <w:rsid w:val="00D50104"/>
    <w:rsid w:val="00D5612E"/>
    <w:rsid w:val="00D73126"/>
    <w:rsid w:val="00D83986"/>
    <w:rsid w:val="00D90417"/>
    <w:rsid w:val="00D931CA"/>
    <w:rsid w:val="00D94384"/>
    <w:rsid w:val="00D94834"/>
    <w:rsid w:val="00D96C58"/>
    <w:rsid w:val="00D97670"/>
    <w:rsid w:val="00DA70F3"/>
    <w:rsid w:val="00DB7418"/>
    <w:rsid w:val="00DC1B9B"/>
    <w:rsid w:val="00DC7770"/>
    <w:rsid w:val="00DD3050"/>
    <w:rsid w:val="00DE315B"/>
    <w:rsid w:val="00DF0553"/>
    <w:rsid w:val="00DF0C68"/>
    <w:rsid w:val="00DF2270"/>
    <w:rsid w:val="00E12E76"/>
    <w:rsid w:val="00E14160"/>
    <w:rsid w:val="00E23FE0"/>
    <w:rsid w:val="00E34389"/>
    <w:rsid w:val="00E51D7C"/>
    <w:rsid w:val="00E54BC7"/>
    <w:rsid w:val="00E6761E"/>
    <w:rsid w:val="00E828DA"/>
    <w:rsid w:val="00E84117"/>
    <w:rsid w:val="00E92DF9"/>
    <w:rsid w:val="00E93511"/>
    <w:rsid w:val="00EA558F"/>
    <w:rsid w:val="00EB31A6"/>
    <w:rsid w:val="00EC0738"/>
    <w:rsid w:val="00EC25CA"/>
    <w:rsid w:val="00EC74FF"/>
    <w:rsid w:val="00ED4C96"/>
    <w:rsid w:val="00ED5755"/>
    <w:rsid w:val="00F03DE6"/>
    <w:rsid w:val="00F10E61"/>
    <w:rsid w:val="00F118F0"/>
    <w:rsid w:val="00F14C19"/>
    <w:rsid w:val="00F20CCC"/>
    <w:rsid w:val="00F2177B"/>
    <w:rsid w:val="00F4158F"/>
    <w:rsid w:val="00F4235D"/>
    <w:rsid w:val="00F4317F"/>
    <w:rsid w:val="00F6258E"/>
    <w:rsid w:val="00F71493"/>
    <w:rsid w:val="00F74176"/>
    <w:rsid w:val="00F8333D"/>
    <w:rsid w:val="00FA6D57"/>
    <w:rsid w:val="00FB6352"/>
    <w:rsid w:val="00FC34AF"/>
    <w:rsid w:val="00FE6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35C2C"/>
  <w15:chartTrackingRefBased/>
  <w15:docId w15:val="{9C72D63B-37E0-47E3-86C6-9A540F5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67B"/>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F8333D"/>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8333D"/>
    <w:rPr>
      <w:rFonts w:ascii="Times New Roman" w:eastAsia="Times New Roman" w:hAnsi="Times New Roman" w:cs="Times New Roman"/>
      <w:b/>
      <w:bCs/>
      <w:sz w:val="24"/>
      <w:szCs w:val="24"/>
    </w:rPr>
  </w:style>
  <w:style w:type="paragraph" w:styleId="NoSpacing">
    <w:name w:val="No Spacing"/>
    <w:uiPriority w:val="1"/>
    <w:qFormat/>
    <w:rsid w:val="00BF49AA"/>
    <w:pPr>
      <w:spacing w:after="0" w:line="240" w:lineRule="auto"/>
    </w:pPr>
  </w:style>
  <w:style w:type="paragraph" w:styleId="ListParagraph">
    <w:name w:val="List Paragraph"/>
    <w:basedOn w:val="Normal"/>
    <w:uiPriority w:val="34"/>
    <w:qFormat/>
    <w:rsid w:val="00465509"/>
    <w:pPr>
      <w:ind w:left="720"/>
      <w:contextualSpacing/>
    </w:pPr>
  </w:style>
  <w:style w:type="table" w:styleId="TableGrid">
    <w:name w:val="Table Grid"/>
    <w:basedOn w:val="TableNormal"/>
    <w:uiPriority w:val="39"/>
    <w:rsid w:val="006A5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F8333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F8333D"/>
    <w:rPr>
      <w:rFonts w:ascii="Tahoma" w:hAnsi="Tahoma" w:cs="Tahoma"/>
      <w:sz w:val="16"/>
      <w:szCs w:val="16"/>
    </w:rPr>
  </w:style>
  <w:style w:type="character" w:styleId="Strong">
    <w:name w:val="Strong"/>
    <w:basedOn w:val="DefaultParagraphFont"/>
    <w:uiPriority w:val="22"/>
    <w:qFormat/>
    <w:rsid w:val="00F8333D"/>
    <w:rPr>
      <w:b/>
      <w:bCs/>
    </w:rPr>
  </w:style>
  <w:style w:type="paragraph" w:styleId="NormalWeb">
    <w:name w:val="Normal (Web)"/>
    <w:basedOn w:val="Normal"/>
    <w:uiPriority w:val="99"/>
    <w:unhideWhenUsed/>
    <w:rsid w:val="00F8333D"/>
    <w:pPr>
      <w:spacing w:before="100" w:beforeAutospacing="1" w:after="100" w:afterAutospacing="1"/>
    </w:pPr>
  </w:style>
  <w:style w:type="character" w:styleId="Emphasis">
    <w:name w:val="Emphasis"/>
    <w:basedOn w:val="DefaultParagraphFont"/>
    <w:uiPriority w:val="20"/>
    <w:qFormat/>
    <w:rsid w:val="00F8333D"/>
    <w:rPr>
      <w:i/>
      <w:iCs/>
    </w:rPr>
  </w:style>
  <w:style w:type="paragraph" w:styleId="Header">
    <w:name w:val="header"/>
    <w:basedOn w:val="Normal"/>
    <w:link w:val="HeaderChar"/>
    <w:uiPriority w:val="99"/>
    <w:unhideWhenUsed/>
    <w:rsid w:val="00F8333D"/>
    <w:pPr>
      <w:tabs>
        <w:tab w:val="center" w:pos="4680"/>
        <w:tab w:val="right" w:pos="9360"/>
      </w:tabs>
    </w:pPr>
  </w:style>
  <w:style w:type="character" w:customStyle="1" w:styleId="HeaderChar">
    <w:name w:val="Header Char"/>
    <w:basedOn w:val="DefaultParagraphFont"/>
    <w:link w:val="Header"/>
    <w:uiPriority w:val="99"/>
    <w:rsid w:val="00F8333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8333D"/>
    <w:pPr>
      <w:tabs>
        <w:tab w:val="center" w:pos="4680"/>
        <w:tab w:val="right" w:pos="9360"/>
      </w:tabs>
    </w:pPr>
  </w:style>
  <w:style w:type="character" w:customStyle="1" w:styleId="FooterChar">
    <w:name w:val="Footer Char"/>
    <w:basedOn w:val="DefaultParagraphFont"/>
    <w:link w:val="Footer"/>
    <w:uiPriority w:val="99"/>
    <w:rsid w:val="00F8333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10997">
      <w:bodyDiv w:val="1"/>
      <w:marLeft w:val="0"/>
      <w:marRight w:val="0"/>
      <w:marTop w:val="0"/>
      <w:marBottom w:val="0"/>
      <w:divBdr>
        <w:top w:val="none" w:sz="0" w:space="0" w:color="auto"/>
        <w:left w:val="none" w:sz="0" w:space="0" w:color="auto"/>
        <w:bottom w:val="none" w:sz="0" w:space="0" w:color="auto"/>
        <w:right w:val="none" w:sz="0" w:space="0" w:color="auto"/>
      </w:divBdr>
    </w:div>
    <w:div w:id="1363484075">
      <w:bodyDiv w:val="1"/>
      <w:marLeft w:val="0"/>
      <w:marRight w:val="0"/>
      <w:marTop w:val="0"/>
      <w:marBottom w:val="0"/>
      <w:divBdr>
        <w:top w:val="none" w:sz="0" w:space="0" w:color="auto"/>
        <w:left w:val="none" w:sz="0" w:space="0" w:color="auto"/>
        <w:bottom w:val="none" w:sz="0" w:space="0" w:color="auto"/>
        <w:right w:val="none" w:sz="0" w:space="0" w:color="auto"/>
      </w:divBdr>
    </w:div>
    <w:div w:id="173959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Way</dc:creator>
  <cp:keywords/>
  <dc:description/>
  <cp:lastModifiedBy>Dan Way</cp:lastModifiedBy>
  <cp:revision>7</cp:revision>
  <dcterms:created xsi:type="dcterms:W3CDTF">2021-11-29T19:48:00Z</dcterms:created>
  <dcterms:modified xsi:type="dcterms:W3CDTF">2022-02-10T17:47:00Z</dcterms:modified>
</cp:coreProperties>
</file>