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4831A4" w14:textId="77777777" w:rsidR="00F33BDA" w:rsidRDefault="00FF0FE2" w:rsidP="00D765AE">
      <w:pPr>
        <w:pStyle w:val="Betreff"/>
      </w:pPr>
      <w:sdt>
        <w:sdtPr>
          <w:alias w:val="Betreff"/>
          <w:tag w:val="Betreff"/>
          <w:id w:val="269046782"/>
          <w:placeholder>
            <w:docPart w:val="0483DAD3CE995F4DAB795181F500E2FC"/>
          </w:placeholder>
        </w:sdtPr>
        <w:sdtEndPr/>
        <w:sdtContent>
          <w:r w:rsidR="00930C7F">
            <w:t>Durchführung von Experimenten mit Amazon MTurk und CloudResearch</w:t>
          </w:r>
        </w:sdtContent>
      </w:sdt>
    </w:p>
    <w:p w14:paraId="22BDF380" w14:textId="6C333496" w:rsidR="00AB0D9E" w:rsidRDefault="00AB0D9E" w:rsidP="00AB0D9E">
      <w:pPr>
        <w:pStyle w:val="Aufzhlungszeichen"/>
      </w:pPr>
      <w:r>
        <w:t xml:space="preserve">O-Tree: </w:t>
      </w:r>
      <w:r>
        <w:t>Das Experiment kann lokal getestet werden, indem im Experiment-Verzeichnis der Befehl „otree devserver“ eingegeben wird. Anschließend kann das Experiment im Browser unter der Adresse localhost:8000 eingesehen werden.</w:t>
      </w:r>
    </w:p>
    <w:p w14:paraId="1D9221D8" w14:textId="77777777" w:rsidR="00000D7C" w:rsidRDefault="00000D7C" w:rsidP="00000D7C">
      <w:pPr>
        <w:pStyle w:val="berschrift1"/>
      </w:pPr>
      <w:r>
        <w:t>Server-Verwaltung</w:t>
      </w:r>
    </w:p>
    <w:p w14:paraId="0A2921FB" w14:textId="77777777" w:rsidR="00000D7C" w:rsidRDefault="00000D7C" w:rsidP="00000D7C">
      <w:pPr>
        <w:pStyle w:val="Aufzhlungszeichen"/>
      </w:pPr>
      <w:r>
        <w:t>Im lokalen Verzeichnis des Experiments wird in der Kommandozeile der Befehl „otree zip“ ausgeführt, um eine komprimierte Datei des gesamten Experiments zu erhalten.</w:t>
      </w:r>
    </w:p>
    <w:p w14:paraId="67094ABC" w14:textId="77777777" w:rsidR="00000D7C" w:rsidRDefault="00000D7C" w:rsidP="00000D7C">
      <w:pPr>
        <w:pStyle w:val="Aufzhlungszeichen"/>
      </w:pPr>
      <w:r>
        <w:t>Diese wird unter „Heroku server deployment -&gt; Deploy“ bei oTree Hub hochgeladen, um automatisch diese Version auf den Heroku-Server zu laden.</w:t>
      </w:r>
    </w:p>
    <w:p w14:paraId="6A85031C" w14:textId="775A3BCD" w:rsidR="00000D7C" w:rsidRDefault="00AB0D9E" w:rsidP="00AB0D9E">
      <w:pPr>
        <w:pStyle w:val="Aufzhlungszeichen"/>
        <w:numPr>
          <w:ilvl w:val="0"/>
          <w:numId w:val="0"/>
        </w:numPr>
        <w:ind w:left="360"/>
      </w:pPr>
      <w:r>
        <w:t>Note: Bei ersten Mal und b</w:t>
      </w:r>
      <w:r w:rsidR="00000D7C">
        <w:t>ei Änderungen an der Datenstruktur (Felder in den „models.py“-Dateien) muss die Datenbank zusätzlich zurückgesetzt werden („reset db“ unter „Deploy“).</w:t>
      </w:r>
    </w:p>
    <w:p w14:paraId="0AED3CB1" w14:textId="77777777" w:rsidR="00A27DC8" w:rsidRDefault="00A27DC8" w:rsidP="00A27DC8">
      <w:pPr>
        <w:pStyle w:val="Aufzhlungszeichen"/>
      </w:pPr>
      <w:hyperlink r:id="rId8" w:history="1">
        <w:r w:rsidRPr="00BE627E">
          <w:rPr>
            <w:rStyle w:val="Hyperlink"/>
          </w:rPr>
          <w:t>http://lsfom-exp.herokuapp.com/</w:t>
        </w:r>
      </w:hyperlink>
      <w:r>
        <w:t xml:space="preserve"> lau</w:t>
      </w:r>
      <w:bookmarkStart w:id="0" w:name="_GoBack"/>
      <w:bookmarkEnd w:id="0"/>
      <w:r>
        <w:t>nchen</w:t>
      </w:r>
    </w:p>
    <w:p w14:paraId="0BD529D5" w14:textId="4A3DFF8F" w:rsidR="00911547" w:rsidRDefault="00000D7C" w:rsidP="00911547">
      <w:pPr>
        <w:pStyle w:val="Aufzhlungszeichen"/>
      </w:pPr>
      <w:r>
        <w:t xml:space="preserve">Für die </w:t>
      </w:r>
      <w:r w:rsidRPr="00A27DC8">
        <w:rPr>
          <w:b/>
        </w:rPr>
        <w:t>Durchführung</w:t>
      </w:r>
      <w:r>
        <w:t xml:space="preserve"> von Experimenten im Produktivmodus </w:t>
      </w:r>
      <w:r w:rsidR="00A27DC8">
        <w:t>(</w:t>
      </w:r>
      <w:r w:rsidR="00A27DC8" w:rsidRPr="00A27DC8">
        <w:rPr>
          <w:b/>
        </w:rPr>
        <w:t>bezahlte Studie</w:t>
      </w:r>
      <w:r w:rsidR="00A27DC8">
        <w:t xml:space="preserve">) </w:t>
      </w:r>
      <w:r>
        <w:t>sollten zudem die Einstellungen unter „Configure“ entsprechend gesetzt werden</w:t>
      </w:r>
      <w:r w:rsidR="00911547">
        <w:t>, im besten Fall überall auf Maximum. Entsprechende Kosten fallen monatlich an und belaufen sich für den Durchführungszeitraum maximal auf einige Euro.</w:t>
      </w:r>
    </w:p>
    <w:p w14:paraId="077059CC" w14:textId="1876E1F9" w:rsidR="00A27DC8" w:rsidRPr="00A27DC8" w:rsidRDefault="00A27DC8" w:rsidP="00A27DC8">
      <w:pPr>
        <w:pStyle w:val="Aufzhlungszeichen"/>
        <w:tabs>
          <w:tab w:val="clear" w:pos="360"/>
          <w:tab w:val="num" w:pos="720"/>
        </w:tabs>
        <w:ind w:left="720"/>
        <w:rPr>
          <w:lang w:val="en-US"/>
        </w:rPr>
      </w:pPr>
      <w:r w:rsidRPr="00A27DC8">
        <w:rPr>
          <w:lang w:val="en-US"/>
        </w:rPr>
        <w:t>Postgres-Plan (min. hobby-basic)</w:t>
      </w:r>
    </w:p>
    <w:p w14:paraId="7C31AAEB" w14:textId="4488BCBC" w:rsidR="00A27DC8" w:rsidRDefault="00A27DC8" w:rsidP="00A27DC8">
      <w:pPr>
        <w:pStyle w:val="Aufzhlungszeichen"/>
        <w:tabs>
          <w:tab w:val="clear" w:pos="360"/>
          <w:tab w:val="num" w:pos="720"/>
        </w:tabs>
        <w:ind w:left="720"/>
        <w:rPr>
          <w:lang w:val="en-US"/>
        </w:rPr>
      </w:pPr>
      <w:r>
        <w:rPr>
          <w:lang w:val="en-US"/>
        </w:rPr>
        <w:t>Redis (min. premium-0)</w:t>
      </w:r>
    </w:p>
    <w:p w14:paraId="23C7D6D0" w14:textId="13D7337B" w:rsidR="00A27DC8" w:rsidRPr="00A27DC8" w:rsidRDefault="00A27DC8" w:rsidP="00A27DC8">
      <w:pPr>
        <w:pStyle w:val="Aufzhlungszeichen"/>
        <w:tabs>
          <w:tab w:val="clear" w:pos="360"/>
          <w:tab w:val="num" w:pos="720"/>
        </w:tabs>
        <w:ind w:left="720"/>
      </w:pPr>
      <w:r w:rsidRPr="00A27DC8">
        <w:t>Dyno-Size (Standard-2X für große Studien)</w:t>
      </w:r>
    </w:p>
    <w:p w14:paraId="463CBEE9" w14:textId="1CB5D9C7" w:rsidR="00A27DC8" w:rsidRDefault="00A27DC8" w:rsidP="00AB0D9E">
      <w:pPr>
        <w:pStyle w:val="Aufzhlungszeichen"/>
      </w:pPr>
      <w:r>
        <w:t>Unter heroku.com -&gt; Resources können die verwendeten Ressourcen eingesehen werden. Nach Abschluss des Experiments unbedingt alles, was Geld kostet manuell löschen.</w:t>
      </w:r>
    </w:p>
    <w:p w14:paraId="0BB28FFF" w14:textId="77777777" w:rsidR="00911547" w:rsidRDefault="00911547" w:rsidP="00911547">
      <w:pPr>
        <w:pStyle w:val="berschrift1"/>
      </w:pPr>
      <w:r>
        <w:t>Studien-Verwaltung</w:t>
      </w:r>
    </w:p>
    <w:p w14:paraId="5C4AE547" w14:textId="77777777" w:rsidR="00911547" w:rsidRDefault="00911547" w:rsidP="00911547">
      <w:r>
        <w:t>Bei der Erstellung der Studie sind folgende Schritte zu beachten:</w:t>
      </w:r>
    </w:p>
    <w:p w14:paraId="28DAB79D" w14:textId="69C2D700" w:rsidR="002D16B4" w:rsidRDefault="002D16B4" w:rsidP="00911547">
      <w:pPr>
        <w:pStyle w:val="Aufzhlungszeichen"/>
      </w:pPr>
      <w:r>
        <w:t>Alte Studie kopieren</w:t>
      </w:r>
    </w:p>
    <w:p w14:paraId="404AC51C" w14:textId="6D3B804F" w:rsidR="00911547" w:rsidRDefault="002D16B4" w:rsidP="002D16B4">
      <w:pPr>
        <w:pStyle w:val="Aufzhlungszeichen"/>
        <w:numPr>
          <w:ilvl w:val="0"/>
          <w:numId w:val="0"/>
        </w:numPr>
        <w:ind w:left="360"/>
      </w:pPr>
      <w:r>
        <w:t xml:space="preserve">Note: </w:t>
      </w:r>
      <w:r w:rsidR="00911547">
        <w:t xml:space="preserve">Eine fixe Bezahlung für den erfolgreichen Abschluss des Experiments ist anzugeben, aber </w:t>
      </w:r>
      <w:r>
        <w:t>automatischen</w:t>
      </w:r>
      <w:r w:rsidR="00911547">
        <w:t xml:space="preserve"> Bonus</w:t>
      </w:r>
      <w:r>
        <w:t xml:space="preserve"> auf 0 setzten!</w:t>
      </w:r>
    </w:p>
    <w:p w14:paraId="0F78A7BB" w14:textId="1EB6551B" w:rsidR="00911547" w:rsidRDefault="002D16B4" w:rsidP="002D16B4">
      <w:pPr>
        <w:pStyle w:val="Aufzhlungszeichen"/>
        <w:numPr>
          <w:ilvl w:val="0"/>
          <w:numId w:val="0"/>
        </w:numPr>
        <w:ind w:left="360"/>
      </w:pPr>
      <w:r>
        <w:t xml:space="preserve">Note: </w:t>
      </w:r>
      <w:r w:rsidR="00911547">
        <w:t>Eine maximale Bearbeitungsdauer ist anzugeben – nach Ablauf dieser Dauer werden neue Teilnehmer zugelassen</w:t>
      </w:r>
    </w:p>
    <w:p w14:paraId="22C75B45" w14:textId="77777777" w:rsidR="00911547" w:rsidRDefault="00911547" w:rsidP="00911547">
      <w:pPr>
        <w:pStyle w:val="Aufzhlungszeichen"/>
      </w:pPr>
      <w:r>
        <w:t xml:space="preserve">Der „session-wide link“ aus dem oTree-Admin-Interface ist </w:t>
      </w:r>
      <w:r w:rsidR="005E09B8">
        <w:t>unter</w:t>
      </w:r>
      <w:r>
        <w:t xml:space="preserve"> „Survey Hyperlink“ anzugeben</w:t>
      </w:r>
    </w:p>
    <w:p w14:paraId="55053198" w14:textId="77254B22" w:rsidR="00911547" w:rsidRDefault="002D16B4" w:rsidP="002D16B4">
      <w:pPr>
        <w:pStyle w:val="Aufzhlungszeichen"/>
        <w:numPr>
          <w:ilvl w:val="0"/>
          <w:numId w:val="0"/>
        </w:numPr>
        <w:ind w:left="360"/>
      </w:pPr>
      <w:r>
        <w:t>Note: T</w:t>
      </w:r>
      <w:r w:rsidR="00911547">
        <w:t>eilnehmer müssen einen geheimen Abschlusscode eingeben, der vom Experiment generiert wird, und können demnach auch nur manuell bestätigt werden</w:t>
      </w:r>
    </w:p>
    <w:p w14:paraId="434C71A8" w14:textId="77777777" w:rsidR="00911547" w:rsidRDefault="00911547" w:rsidP="00911547">
      <w:pPr>
        <w:pStyle w:val="Aufzhlungszeichen"/>
      </w:pPr>
      <w:r>
        <w:t>Es können Einstellungen zur Approval Rate (bspw. &gt;90%) und Anzahl bisheriger HITs (bspw. &gt; 500) vorgenommen werden und zudem Vorkehrungen gegen Mehrfachteilnahme getroffen werden</w:t>
      </w:r>
    </w:p>
    <w:p w14:paraId="66B100E9" w14:textId="55BFF1B4" w:rsidR="00911547" w:rsidRDefault="002D16B4" w:rsidP="002D16B4">
      <w:pPr>
        <w:pStyle w:val="Aufzhlungszeichen"/>
        <w:numPr>
          <w:ilvl w:val="0"/>
          <w:numId w:val="0"/>
        </w:numPr>
        <w:ind w:left="360"/>
      </w:pPr>
      <w:r>
        <w:t xml:space="preserve">Note: </w:t>
      </w:r>
      <w:r w:rsidR="00911547" w:rsidRPr="00911547">
        <w:t>HyperBatch (Aufteilung der Studie in mehrere klein</w:t>
      </w:r>
      <w:r w:rsidR="00911547">
        <w:t>e) würde nur einige Euro sparen und wurde nie getestet</w:t>
      </w:r>
      <w:r>
        <w:t>--&gt; ignorieren!</w:t>
      </w:r>
    </w:p>
    <w:p w14:paraId="2F7CE468" w14:textId="77777777" w:rsidR="00911547" w:rsidRDefault="00911547" w:rsidP="00911547">
      <w:pPr>
        <w:pStyle w:val="Aufzhlungszeichen"/>
        <w:numPr>
          <w:ilvl w:val="0"/>
          <w:numId w:val="0"/>
        </w:numPr>
        <w:ind w:left="360" w:hanging="360"/>
      </w:pPr>
    </w:p>
    <w:p w14:paraId="655323A0" w14:textId="77777777" w:rsidR="00911547" w:rsidRDefault="00911547" w:rsidP="00911547">
      <w:pPr>
        <w:pStyle w:val="berschrift1"/>
      </w:pPr>
      <w:r>
        <w:lastRenderedPageBreak/>
        <w:t>Regulierung der Teilnehmerzahl</w:t>
      </w:r>
    </w:p>
    <w:p w14:paraId="418A93A8" w14:textId="77777777" w:rsidR="00911547" w:rsidRDefault="00911547" w:rsidP="00911547">
      <w:pPr>
        <w:pStyle w:val="Aufzhlungszeichen"/>
      </w:pPr>
      <w:r>
        <w:t>Die Teilnehmerzahl des oTree-Experiments sollte sehr hoch gewählt werden, da ein Gutteil der Teilnehmer es nicht durchs Quiz schafft (ca. 50 %)</w:t>
      </w:r>
    </w:p>
    <w:p w14:paraId="7C4F6866" w14:textId="1FDC1BA1" w:rsidR="00911547" w:rsidRDefault="002D16B4" w:rsidP="002D16B4">
      <w:pPr>
        <w:pStyle w:val="Aufzhlungszeichen"/>
        <w:numPr>
          <w:ilvl w:val="0"/>
          <w:numId w:val="0"/>
        </w:numPr>
        <w:ind w:left="360"/>
      </w:pPr>
      <w:r>
        <w:t xml:space="preserve">Note: </w:t>
      </w:r>
      <w:r w:rsidR="00911547">
        <w:t xml:space="preserve">Die Teilnehmerzahl kann </w:t>
      </w:r>
      <w:r w:rsidR="00911547">
        <w:rPr>
          <w:b/>
          <w:bCs/>
        </w:rPr>
        <w:t>nicht</w:t>
      </w:r>
      <w:r w:rsidR="00911547">
        <w:t xml:space="preserve"> nachträglich erhöht werden – in diesem Fall muss eine neue Session gestartet werden (parallele Sessions sind möglich), und der neue Link bei CloudResearch hinterlegt werden (auch live möglich)</w:t>
      </w:r>
    </w:p>
    <w:p w14:paraId="0D64FF21" w14:textId="0FDD5D39" w:rsidR="00911547" w:rsidRDefault="00911547" w:rsidP="00911547">
      <w:pPr>
        <w:pStyle w:val="Aufzhlungszeichen"/>
      </w:pPr>
      <w:r>
        <w:t>Die Teilnehmerzahl des CloudResearch-Experiments sollte ebenfalls sehr hoch gewählt werden, damit ausreichend Teilnehmer gleichzeitig am Experiment teilnehmen &amp; miteinander gematcht werden können</w:t>
      </w:r>
      <w:r w:rsidR="0016411B">
        <w:t xml:space="preserve"> (Achtung nicht zuviel!)</w:t>
      </w:r>
    </w:p>
    <w:p w14:paraId="769C4204" w14:textId="5A1CC042" w:rsidR="00911547" w:rsidRDefault="002D16B4" w:rsidP="002D16B4">
      <w:pPr>
        <w:pStyle w:val="Aufzhlungszeichen"/>
        <w:numPr>
          <w:ilvl w:val="0"/>
          <w:numId w:val="0"/>
        </w:numPr>
        <w:ind w:left="360"/>
      </w:pPr>
      <w:r>
        <w:t xml:space="preserve">Note: </w:t>
      </w:r>
      <w:r w:rsidR="00911547">
        <w:t>Teilnehmerslots, die von Teilnehmern blockiert werden, die durchs Quiz gefallen sind, werden erst nach Ablauf der Maximaldauer freigegeben.</w:t>
      </w:r>
    </w:p>
    <w:p w14:paraId="639D9A06" w14:textId="3A4E1C77" w:rsidR="00911547" w:rsidRDefault="0016411B" w:rsidP="0016411B">
      <w:pPr>
        <w:pStyle w:val="Aufzhlungszeichen"/>
        <w:numPr>
          <w:ilvl w:val="0"/>
          <w:numId w:val="0"/>
        </w:numPr>
        <w:ind w:left="360"/>
      </w:pPr>
      <w:r>
        <w:t xml:space="preserve">Note: </w:t>
      </w:r>
      <w:r w:rsidR="00911547">
        <w:t>Die Teilnehmerzahl kann bei CloudResearch während des Experiments erhöht (aber nicht verringert) werden.</w:t>
      </w:r>
    </w:p>
    <w:p w14:paraId="302ABAB6" w14:textId="61A6C304" w:rsidR="00213CB7" w:rsidRDefault="0016411B" w:rsidP="0016411B">
      <w:pPr>
        <w:pStyle w:val="Aufzhlungszeichen"/>
        <w:numPr>
          <w:ilvl w:val="0"/>
          <w:numId w:val="0"/>
        </w:numPr>
        <w:ind w:left="360"/>
      </w:pPr>
      <w:r>
        <w:t xml:space="preserve">Note: </w:t>
      </w:r>
      <w:r w:rsidR="00213CB7">
        <w:t>Das Experiment kann vorzeitig abgebrochen (bzw. voerst pausiert) werden</w:t>
      </w:r>
    </w:p>
    <w:p w14:paraId="7249AC7C" w14:textId="55945CB9" w:rsidR="00213CB7" w:rsidRDefault="00213CB7" w:rsidP="00911547">
      <w:pPr>
        <w:pStyle w:val="Aufzhlungszeichen"/>
      </w:pPr>
      <w:r>
        <w:t>Das vorhandene Guthaben bei CloudResearch / MTurk muss ausreichen, um theoretisch die volle Teilnehmerzahl zu entschädigen</w:t>
      </w:r>
      <w:r w:rsidR="0016411B">
        <w:t xml:space="preserve"> (nur Fixkosten)</w:t>
      </w:r>
      <w:r>
        <w:t>. Da allerdings die Bonuszahlung den größten Teil der Vergütung ausmacht, und diese nicht in die initiale Kalkulation einfließt, sollte das kein Problem sein.</w:t>
      </w:r>
    </w:p>
    <w:p w14:paraId="0F6AFF1F" w14:textId="77777777" w:rsidR="00213CB7" w:rsidRDefault="00213CB7" w:rsidP="00213CB7">
      <w:pPr>
        <w:pStyle w:val="berschrift1"/>
      </w:pPr>
      <w:r>
        <w:t>Bezahlung der Teilnehmer</w:t>
      </w:r>
    </w:p>
    <w:p w14:paraId="539B8544" w14:textId="49A0B416" w:rsidR="005E09B8" w:rsidRDefault="00213CB7" w:rsidP="006B12F6">
      <w:pPr>
        <w:pStyle w:val="Aufzhlungszeichen"/>
      </w:pPr>
      <w:r>
        <w:t>Die Teilnehmer geben auf MTurk einen Abschlusscode ein, der von oTree zufällig generiert wird und den Teilnehmern in oTree angezeigt wird. MTurk gibt die Eingabe an CloudResearch weiter.</w:t>
      </w:r>
      <w:r w:rsidR="0016411B">
        <w:t xml:space="preserve"> </w:t>
      </w:r>
      <w:r>
        <w:t xml:space="preserve">Der Code hat das Schema einer UUID (bspw. </w:t>
      </w:r>
      <w:r w:rsidRPr="00213CB7">
        <w:t>550e8400-e29b-11d4-a716-446655440000</w:t>
      </w:r>
      <w:r>
        <w:t>), das Mehrfachvergaben quasi ausschließt.</w:t>
      </w:r>
      <w:r w:rsidR="0016411B">
        <w:t xml:space="preserve"> </w:t>
      </w:r>
      <w:r>
        <w:t xml:space="preserve">Dieser Code ist die </w:t>
      </w:r>
      <w:r w:rsidRPr="0016411B">
        <w:rPr>
          <w:b/>
          <w:bCs/>
        </w:rPr>
        <w:t>einzige</w:t>
      </w:r>
      <w:r>
        <w:t xml:space="preserve"> Verknüpfung zwischen den Daten, die aus oTree ausgelesen werden können, und den MTurk-Workern. oTree verarbeitet nicht die MTurk worker ID.</w:t>
      </w:r>
      <w:r w:rsidR="0016411B">
        <w:t xml:space="preserve"> </w:t>
      </w:r>
      <w:r>
        <w:t>Zur Auszahlung der fixen Entschädigung ist es in der Regel ausreichend, die Anzahl Abgaben, die in CloudResearch angezeigt werden, mit der Anzahl Teilnehmer, die das Quiz bestanden haben, zu vergleichen. Stimmt diese überein, können mit zwei Klicks alle Teilnehmer entschädigt werden. Stimmt diese nicht überein, müssen die eingegebenen Codes manuell auf ihre Gültigkeit überprüft werden.</w:t>
      </w:r>
      <w:r w:rsidR="0016411B">
        <w:t xml:space="preserve"> </w:t>
      </w:r>
      <w:r w:rsidR="005E09B8">
        <w:t>Teilnehmer, die einen ungültigen Code angegeben haben, werden rejected</w:t>
      </w:r>
    </w:p>
    <w:p w14:paraId="10545507" w14:textId="77777777" w:rsidR="00213CB7" w:rsidRDefault="00213CB7" w:rsidP="00213CB7">
      <w:pPr>
        <w:pStyle w:val="Aufzhlungszeichen"/>
      </w:pPr>
      <w:r>
        <w:t>Zur Auszahlung des Bonus müssen die Abschlusscodes von CloudResearch heruntergeladen werden („Download CSV“) und mittels Excel-SVERWEIS mit den Bonuszahlungen der oTree-Daten verknüpft werden</w:t>
      </w:r>
      <w:r w:rsidR="005E09B8">
        <w:t xml:space="preserve"> (Abschlusscode strippen).</w:t>
      </w:r>
    </w:p>
    <w:p w14:paraId="0E4EA06C" w14:textId="77777777" w:rsidR="00213CB7" w:rsidRDefault="00213CB7" w:rsidP="00213CB7">
      <w:pPr>
        <w:pStyle w:val="Aufzhlungszeichen"/>
      </w:pPr>
      <w:r>
        <w:t>So kann eine CSV erstellt werden, die jeder MTurk worker ID ihren Bonus zuordnet</w:t>
      </w:r>
      <w:r w:rsidR="00767873">
        <w:t>.</w:t>
      </w:r>
    </w:p>
    <w:p w14:paraId="796D0F85" w14:textId="77777777" w:rsidR="00767873" w:rsidRDefault="00767873" w:rsidP="00213CB7">
      <w:pPr>
        <w:pStyle w:val="Aufzhlungszeichen"/>
      </w:pPr>
      <w:r>
        <w:t>CloudResearch spezifiziert das Format der CSV-Datei wie folgt:</w:t>
      </w:r>
    </w:p>
    <w:p w14:paraId="67F95BAC" w14:textId="77777777" w:rsidR="00767873" w:rsidRDefault="00767873" w:rsidP="00767873">
      <w:pPr>
        <w:pStyle w:val="Aufzhlungszeichen"/>
        <w:tabs>
          <w:tab w:val="clear" w:pos="360"/>
          <w:tab w:val="num" w:pos="717"/>
        </w:tabs>
        <w:ind w:left="717"/>
      </w:pPr>
      <w:r>
        <w:t>Komma zur Spaltenseparierung, Punkt zur Dezimaltrennung</w:t>
      </w:r>
    </w:p>
    <w:p w14:paraId="643EC726" w14:textId="77777777" w:rsidR="00767873" w:rsidRDefault="00767873" w:rsidP="00767873">
      <w:pPr>
        <w:pStyle w:val="Aufzhlungszeichen"/>
        <w:tabs>
          <w:tab w:val="clear" w:pos="360"/>
          <w:tab w:val="num" w:pos="717"/>
        </w:tabs>
        <w:ind w:left="717"/>
      </w:pPr>
      <w:r>
        <w:t>Worker ID in der ersten Spalte, Bonushöhe in der zweiten</w:t>
      </w:r>
    </w:p>
    <w:p w14:paraId="576AEBB3" w14:textId="77777777" w:rsidR="00767873" w:rsidRDefault="00767873" w:rsidP="00767873">
      <w:pPr>
        <w:pStyle w:val="Aufzhlungszeichen"/>
        <w:tabs>
          <w:tab w:val="clear" w:pos="360"/>
          <w:tab w:val="num" w:pos="717"/>
        </w:tabs>
        <w:ind w:left="717"/>
      </w:pPr>
      <w:r>
        <w:t>Keine Kopfzeilen</w:t>
      </w:r>
    </w:p>
    <w:p w14:paraId="3BE10546" w14:textId="6029D9EB" w:rsidR="005E09B8" w:rsidRDefault="009B7EBD" w:rsidP="005E09B8">
      <w:pPr>
        <w:pStyle w:val="Aufzhlungszeichen"/>
      </w:pPr>
      <w:r>
        <w:t xml:space="preserve">Checken dass Mtruk Budget für Boni reicht. Dann wird die </w:t>
      </w:r>
      <w:r w:rsidR="0065732A">
        <w:t xml:space="preserve">CSV </w:t>
      </w:r>
      <w:r w:rsidR="005E09B8">
        <w:t xml:space="preserve"> bei CloudResearch hochgeladen</w:t>
      </w:r>
    </w:p>
    <w:p w14:paraId="409A060E" w14:textId="6FE72053" w:rsidR="009B7EBD" w:rsidRDefault="009B7EBD" w:rsidP="009B7EBD">
      <w:pPr>
        <w:pStyle w:val="Aufzhlungszeichen"/>
        <w:numPr>
          <w:ilvl w:val="0"/>
          <w:numId w:val="0"/>
        </w:numPr>
      </w:pPr>
      <w:r>
        <w:lastRenderedPageBreak/>
        <w:t>DONE</w:t>
      </w:r>
    </w:p>
    <w:p w14:paraId="7ECAF901" w14:textId="77777777" w:rsidR="00AB0D9E" w:rsidRDefault="00AB0D9E" w:rsidP="00AB0D9E">
      <w:pPr>
        <w:pStyle w:val="Aufzhlungszeichen"/>
        <w:numPr>
          <w:ilvl w:val="0"/>
          <w:numId w:val="0"/>
        </w:numPr>
        <w:ind w:left="360" w:hanging="360"/>
      </w:pPr>
    </w:p>
    <w:p w14:paraId="4BBF87BF" w14:textId="77777777" w:rsidR="00AB0D9E" w:rsidRDefault="00AB0D9E" w:rsidP="00AB0D9E">
      <w:pPr>
        <w:pStyle w:val="Aufzhlungszeichen"/>
        <w:numPr>
          <w:ilvl w:val="0"/>
          <w:numId w:val="0"/>
        </w:numPr>
        <w:ind w:left="360" w:hanging="360"/>
      </w:pPr>
    </w:p>
    <w:p w14:paraId="0DC78DAC" w14:textId="77777777" w:rsidR="00AB0D9E" w:rsidRDefault="00AB0D9E" w:rsidP="00AB0D9E">
      <w:pPr>
        <w:pStyle w:val="Aufzhlungszeichen"/>
        <w:numPr>
          <w:ilvl w:val="0"/>
          <w:numId w:val="0"/>
        </w:numPr>
        <w:ind w:left="360" w:hanging="360"/>
      </w:pPr>
    </w:p>
    <w:p w14:paraId="3B92A673" w14:textId="77777777" w:rsidR="00AB0D9E" w:rsidRDefault="00AB0D9E" w:rsidP="00AB0D9E">
      <w:pPr>
        <w:pStyle w:val="Aufzhlungszeichen"/>
        <w:numPr>
          <w:ilvl w:val="0"/>
          <w:numId w:val="0"/>
        </w:numPr>
        <w:ind w:left="360" w:hanging="360"/>
      </w:pPr>
    </w:p>
    <w:p w14:paraId="7DD4988A" w14:textId="77777777" w:rsidR="00AB0D9E" w:rsidRDefault="00AB0D9E" w:rsidP="00AB0D9E">
      <w:pPr>
        <w:pStyle w:val="berschrift1"/>
        <w:numPr>
          <w:ilvl w:val="0"/>
          <w:numId w:val="0"/>
        </w:numPr>
        <w:ind w:left="357" w:hanging="357"/>
      </w:pPr>
      <w:r>
        <w:t>Zusammenfassung:</w:t>
      </w:r>
    </w:p>
    <w:p w14:paraId="5FECE4E9" w14:textId="77777777" w:rsidR="00AB0D9E" w:rsidRDefault="00AB0D9E" w:rsidP="00AB0D9E">
      <w:pPr>
        <w:pStyle w:val="Aufzhlungszeichen"/>
      </w:pPr>
      <w:r>
        <w:t>Das Experiment wird mittels oTree erstellt und via oTree Hub bei Heroku gehosted.</w:t>
      </w:r>
    </w:p>
    <w:p w14:paraId="1E16A560" w14:textId="77777777" w:rsidR="00AB0D9E" w:rsidRDefault="00AB0D9E" w:rsidP="00AB0D9E">
      <w:pPr>
        <w:pStyle w:val="Aufzhlungszeichen"/>
      </w:pPr>
      <w:r>
        <w:t>In der Admin-Oberfläche des Experiments kann eine Session für eine beliebige Anzahl Teilnehmer erstellt werden.</w:t>
      </w:r>
    </w:p>
    <w:p w14:paraId="65D30879" w14:textId="77777777" w:rsidR="00AB0D9E" w:rsidRDefault="00AB0D9E" w:rsidP="00AB0D9E">
      <w:pPr>
        <w:pStyle w:val="Aufzhlungszeichen"/>
      </w:pPr>
      <w:r>
        <w:t>Über den einheitlichen „session-wide link“ können exakt so viele Teilnehmer beitreten.</w:t>
      </w:r>
    </w:p>
    <w:p w14:paraId="6BF8F76D" w14:textId="77777777" w:rsidR="00AB0D9E" w:rsidRDefault="00AB0D9E" w:rsidP="00AB0D9E">
      <w:pPr>
        <w:pStyle w:val="Aufzhlungszeichen"/>
      </w:pPr>
      <w:r>
        <w:t>Bei CloudResearch wird eine Studie erstellt, die Teilnehmer auf diesen Link leitet.</w:t>
      </w:r>
    </w:p>
    <w:p w14:paraId="4938F8E6" w14:textId="77777777" w:rsidR="00AB0D9E" w:rsidRDefault="00AB0D9E" w:rsidP="00AB0D9E">
      <w:pPr>
        <w:pStyle w:val="Aufzhlungszeichen"/>
      </w:pPr>
      <w:r>
        <w:t>CloudResearch erstellt automatisch einen MTurk-HIT und verwaltet die benötigten Qualifikationen der Teilnehmer.</w:t>
      </w:r>
    </w:p>
    <w:p w14:paraId="29B16367" w14:textId="77777777" w:rsidR="00AB0D9E" w:rsidRDefault="00AB0D9E" w:rsidP="00AB0D9E">
      <w:pPr>
        <w:pStyle w:val="Aufzhlungszeichen"/>
      </w:pPr>
      <w:r>
        <w:t>Nach Live-Stellung und Abschluss der Studie werden Teilnehmer über CloudResearch vergütet.</w:t>
      </w:r>
    </w:p>
    <w:p w14:paraId="04084EA4" w14:textId="77777777" w:rsidR="00AB0D9E" w:rsidRDefault="00AB0D9E" w:rsidP="00AB0D9E">
      <w:pPr>
        <w:pStyle w:val="Aufzhlungszeichen"/>
        <w:numPr>
          <w:ilvl w:val="0"/>
          <w:numId w:val="0"/>
        </w:numPr>
        <w:ind w:left="360" w:hanging="360"/>
      </w:pPr>
    </w:p>
    <w:p w14:paraId="4DBD9A48" w14:textId="77777777" w:rsidR="00AB0D9E" w:rsidRPr="00213CB7" w:rsidRDefault="00AB0D9E" w:rsidP="00AB0D9E">
      <w:pPr>
        <w:pStyle w:val="Aufzhlungszeichen"/>
        <w:numPr>
          <w:ilvl w:val="0"/>
          <w:numId w:val="0"/>
        </w:numPr>
        <w:ind w:left="360" w:hanging="360"/>
      </w:pPr>
    </w:p>
    <w:p w14:paraId="429420B3" w14:textId="77777777" w:rsidR="00930C7F" w:rsidRDefault="00930C7F" w:rsidP="00930C7F">
      <w:pPr>
        <w:pStyle w:val="berschrift1"/>
      </w:pPr>
      <w:r>
        <w:t>Zugänge</w:t>
      </w:r>
    </w:p>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0"/>
        <w:gridCol w:w="2980"/>
        <w:gridCol w:w="3824"/>
      </w:tblGrid>
      <w:tr w:rsidR="00930C7F" w14:paraId="1D27F9C4" w14:textId="77777777" w:rsidTr="00AB0D9E">
        <w:tc>
          <w:tcPr>
            <w:tcW w:w="2550" w:type="dxa"/>
            <w:tcBorders>
              <w:top w:val="single" w:sz="4" w:space="0" w:color="auto"/>
              <w:bottom w:val="single" w:sz="4" w:space="0" w:color="auto"/>
            </w:tcBorders>
          </w:tcPr>
          <w:p w14:paraId="47B75DCD" w14:textId="77777777" w:rsidR="00930C7F" w:rsidRPr="00930C7F" w:rsidRDefault="00930C7F" w:rsidP="00930C7F">
            <w:r w:rsidRPr="00930C7F">
              <w:t>Service</w:t>
            </w:r>
          </w:p>
        </w:tc>
        <w:tc>
          <w:tcPr>
            <w:tcW w:w="2980" w:type="dxa"/>
            <w:tcBorders>
              <w:top w:val="single" w:sz="4" w:space="0" w:color="auto"/>
              <w:bottom w:val="single" w:sz="4" w:space="0" w:color="auto"/>
            </w:tcBorders>
          </w:tcPr>
          <w:p w14:paraId="60965517" w14:textId="77777777" w:rsidR="00930C7F" w:rsidRPr="00930C7F" w:rsidRDefault="00930C7F" w:rsidP="00930C7F">
            <w:r w:rsidRPr="00930C7F">
              <w:t>Benutzername</w:t>
            </w:r>
          </w:p>
        </w:tc>
        <w:tc>
          <w:tcPr>
            <w:tcW w:w="3824" w:type="dxa"/>
            <w:tcBorders>
              <w:top w:val="single" w:sz="4" w:space="0" w:color="auto"/>
              <w:bottom w:val="single" w:sz="4" w:space="0" w:color="auto"/>
            </w:tcBorders>
          </w:tcPr>
          <w:p w14:paraId="024B4879" w14:textId="77777777" w:rsidR="00930C7F" w:rsidRPr="00930C7F" w:rsidRDefault="00930C7F" w:rsidP="00930C7F">
            <w:r w:rsidRPr="00930C7F">
              <w:t>Passwort</w:t>
            </w:r>
          </w:p>
        </w:tc>
      </w:tr>
      <w:tr w:rsidR="00930C7F" w14:paraId="4BF9A2AC" w14:textId="77777777" w:rsidTr="00AB0D9E">
        <w:tc>
          <w:tcPr>
            <w:tcW w:w="2550" w:type="dxa"/>
            <w:tcBorders>
              <w:top w:val="single" w:sz="4" w:space="0" w:color="auto"/>
            </w:tcBorders>
          </w:tcPr>
          <w:p w14:paraId="21A58356" w14:textId="77777777" w:rsidR="00930C7F" w:rsidRPr="00930C7F" w:rsidRDefault="00930C7F" w:rsidP="00930C7F">
            <w:r w:rsidRPr="00930C7F">
              <w:t>oTree</w:t>
            </w:r>
            <w:r w:rsidR="00000D7C">
              <w:t xml:space="preserve"> </w:t>
            </w:r>
            <w:r w:rsidRPr="00930C7F">
              <w:t>Hub</w:t>
            </w:r>
          </w:p>
        </w:tc>
        <w:tc>
          <w:tcPr>
            <w:tcW w:w="2980" w:type="dxa"/>
            <w:tcBorders>
              <w:top w:val="single" w:sz="4" w:space="0" w:color="auto"/>
            </w:tcBorders>
          </w:tcPr>
          <w:p w14:paraId="65AC4E62" w14:textId="77777777" w:rsidR="00930C7F" w:rsidRPr="00930C7F" w:rsidRDefault="000F2584" w:rsidP="00930C7F">
            <w:r>
              <w:t>sebastian.schiffels@tum.de</w:t>
            </w:r>
          </w:p>
        </w:tc>
        <w:tc>
          <w:tcPr>
            <w:tcW w:w="3824" w:type="dxa"/>
            <w:tcBorders>
              <w:top w:val="single" w:sz="4" w:space="0" w:color="auto"/>
            </w:tcBorders>
          </w:tcPr>
          <w:p w14:paraId="1E480522" w14:textId="77777777" w:rsidR="00930C7F" w:rsidRPr="00930C7F" w:rsidRDefault="00930C7F" w:rsidP="00930C7F">
            <w:r w:rsidRPr="00930C7F">
              <w:t>grimy-jason1-Pinion-7perry</w:t>
            </w:r>
          </w:p>
        </w:tc>
      </w:tr>
      <w:tr w:rsidR="00AB0D9E" w14:paraId="7C72D764" w14:textId="77777777" w:rsidTr="00AB0D9E">
        <w:tc>
          <w:tcPr>
            <w:tcW w:w="2550" w:type="dxa"/>
            <w:tcBorders>
              <w:top w:val="single" w:sz="4" w:space="0" w:color="auto"/>
            </w:tcBorders>
          </w:tcPr>
          <w:p w14:paraId="4F831FD8" w14:textId="63DBCD2F" w:rsidR="00AB0D9E" w:rsidRPr="00930C7F" w:rsidRDefault="00AB0D9E" w:rsidP="00AB0D9E">
            <w:r w:rsidRPr="00930C7F">
              <w:t>oTree</w:t>
            </w:r>
            <w:r>
              <w:t xml:space="preserve"> Admin</w:t>
            </w:r>
          </w:p>
        </w:tc>
        <w:tc>
          <w:tcPr>
            <w:tcW w:w="2980" w:type="dxa"/>
            <w:tcBorders>
              <w:top w:val="single" w:sz="4" w:space="0" w:color="auto"/>
            </w:tcBorders>
          </w:tcPr>
          <w:p w14:paraId="74697589" w14:textId="1CC13376" w:rsidR="00AB0D9E" w:rsidRDefault="00AB0D9E" w:rsidP="00AB0D9E">
            <w:r>
              <w:t>admin</w:t>
            </w:r>
          </w:p>
        </w:tc>
        <w:tc>
          <w:tcPr>
            <w:tcW w:w="3824" w:type="dxa"/>
            <w:tcBorders>
              <w:top w:val="single" w:sz="4" w:space="0" w:color="auto"/>
            </w:tcBorders>
          </w:tcPr>
          <w:p w14:paraId="0CCF0155" w14:textId="076E9EA5" w:rsidR="00AB0D9E" w:rsidRPr="00930C7F" w:rsidRDefault="00AB0D9E" w:rsidP="00AB0D9E">
            <w:r w:rsidRPr="00930C7F">
              <w:t>grimy-jason1-Pinion-7perry</w:t>
            </w:r>
          </w:p>
        </w:tc>
      </w:tr>
      <w:tr w:rsidR="00AB0D9E" w14:paraId="7EB8428E" w14:textId="77777777" w:rsidTr="00AB0D9E">
        <w:tc>
          <w:tcPr>
            <w:tcW w:w="2550" w:type="dxa"/>
          </w:tcPr>
          <w:p w14:paraId="42E2789A" w14:textId="77777777" w:rsidR="00AB0D9E" w:rsidRPr="00930C7F" w:rsidRDefault="00AB0D9E" w:rsidP="00AB0D9E">
            <w:r w:rsidRPr="00930C7F">
              <w:t>Amazon</w:t>
            </w:r>
          </w:p>
        </w:tc>
        <w:tc>
          <w:tcPr>
            <w:tcW w:w="2980" w:type="dxa"/>
          </w:tcPr>
          <w:p w14:paraId="053976CD" w14:textId="77777777" w:rsidR="00AB0D9E" w:rsidRPr="00930C7F" w:rsidRDefault="00AB0D9E" w:rsidP="00AB0D9E">
            <w:r>
              <w:t>sebastian.schiffels@tum.de</w:t>
            </w:r>
          </w:p>
        </w:tc>
        <w:tc>
          <w:tcPr>
            <w:tcW w:w="3824" w:type="dxa"/>
          </w:tcPr>
          <w:p w14:paraId="088F5B8F" w14:textId="77777777" w:rsidR="00AB0D9E" w:rsidRPr="00930C7F" w:rsidRDefault="00AB0D9E" w:rsidP="00AB0D9E">
            <w:r w:rsidRPr="00930C7F">
              <w:t>grimy-jason1-Pinion-7perry</w:t>
            </w:r>
          </w:p>
        </w:tc>
      </w:tr>
      <w:tr w:rsidR="00AB0D9E" w14:paraId="705E29DA" w14:textId="77777777" w:rsidTr="00AB0D9E">
        <w:tc>
          <w:tcPr>
            <w:tcW w:w="2550" w:type="dxa"/>
          </w:tcPr>
          <w:p w14:paraId="7DDE37F8" w14:textId="77777777" w:rsidR="00AB0D9E" w:rsidRPr="00930C7F" w:rsidRDefault="00AB0D9E" w:rsidP="00AB0D9E">
            <w:r w:rsidRPr="00930C7F">
              <w:t>Amazon Web Services</w:t>
            </w:r>
          </w:p>
        </w:tc>
        <w:tc>
          <w:tcPr>
            <w:tcW w:w="2980" w:type="dxa"/>
          </w:tcPr>
          <w:p w14:paraId="511624FF" w14:textId="77777777" w:rsidR="00AB0D9E" w:rsidRPr="00930C7F" w:rsidRDefault="00AB0D9E" w:rsidP="00AB0D9E">
            <w:r>
              <w:t>sebastian.schiffels@tum.de</w:t>
            </w:r>
          </w:p>
        </w:tc>
        <w:tc>
          <w:tcPr>
            <w:tcW w:w="3824" w:type="dxa"/>
          </w:tcPr>
          <w:p w14:paraId="599626DF" w14:textId="77777777" w:rsidR="00AB0D9E" w:rsidRPr="00930C7F" w:rsidRDefault="00AB0D9E" w:rsidP="00AB0D9E">
            <w:r w:rsidRPr="00930C7F">
              <w:t>grimy-jason1-Pinion-7perry</w:t>
            </w:r>
          </w:p>
        </w:tc>
      </w:tr>
      <w:tr w:rsidR="00AB0D9E" w14:paraId="502018D9" w14:textId="77777777" w:rsidTr="00AB0D9E">
        <w:tc>
          <w:tcPr>
            <w:tcW w:w="2550" w:type="dxa"/>
            <w:tcBorders>
              <w:bottom w:val="single" w:sz="4" w:space="0" w:color="auto"/>
            </w:tcBorders>
          </w:tcPr>
          <w:p w14:paraId="67787F29" w14:textId="77777777" w:rsidR="00AB0D9E" w:rsidRPr="00930C7F" w:rsidRDefault="00AB0D9E" w:rsidP="00AB0D9E">
            <w:r w:rsidRPr="00930C7F">
              <w:t>CloudResearch</w:t>
            </w:r>
          </w:p>
        </w:tc>
        <w:tc>
          <w:tcPr>
            <w:tcW w:w="2980" w:type="dxa"/>
            <w:tcBorders>
              <w:bottom w:val="single" w:sz="4" w:space="0" w:color="auto"/>
            </w:tcBorders>
          </w:tcPr>
          <w:p w14:paraId="14B3488D" w14:textId="77777777" w:rsidR="00AB0D9E" w:rsidRPr="00930C7F" w:rsidRDefault="00AB0D9E" w:rsidP="00AB0D9E">
            <w:r>
              <w:t>sebastian.schiffels@tum.de</w:t>
            </w:r>
          </w:p>
        </w:tc>
        <w:tc>
          <w:tcPr>
            <w:tcW w:w="3824" w:type="dxa"/>
            <w:tcBorders>
              <w:bottom w:val="single" w:sz="4" w:space="0" w:color="auto"/>
            </w:tcBorders>
          </w:tcPr>
          <w:p w14:paraId="3CF2F7FA" w14:textId="77777777" w:rsidR="00AB0D9E" w:rsidRPr="00930C7F" w:rsidRDefault="00AB0D9E" w:rsidP="00AB0D9E">
            <w:r w:rsidRPr="00930C7F">
              <w:t>grimy-jason1-Pinion-7perry</w:t>
            </w:r>
          </w:p>
        </w:tc>
      </w:tr>
    </w:tbl>
    <w:p w14:paraId="7A660D4D" w14:textId="77777777" w:rsidR="00930C7F" w:rsidRPr="00930C7F" w:rsidRDefault="00930C7F" w:rsidP="00930C7F"/>
    <w:p w14:paraId="38194653" w14:textId="77777777" w:rsidR="00930C7F" w:rsidRPr="00930C7F" w:rsidRDefault="00930C7F" w:rsidP="00930C7F">
      <w:pPr>
        <w:pStyle w:val="Aufzhlungszeichen"/>
        <w:numPr>
          <w:ilvl w:val="0"/>
          <w:numId w:val="0"/>
        </w:numPr>
      </w:pPr>
    </w:p>
    <w:sectPr w:rsidR="00930C7F" w:rsidRPr="00930C7F" w:rsidSect="00150625">
      <w:headerReference w:type="even" r:id="rId9"/>
      <w:headerReference w:type="default" r:id="rId10"/>
      <w:footerReference w:type="even" r:id="rId11"/>
      <w:footerReference w:type="default" r:id="rId12"/>
      <w:pgSz w:w="11906" w:h="16838"/>
      <w:pgMar w:top="1959" w:right="1134" w:bottom="1644" w:left="1418" w:header="1134" w:footer="42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91D49C" w14:textId="77777777" w:rsidR="00FF0FE2" w:rsidRDefault="00FF0FE2" w:rsidP="00AD3E32">
      <w:pPr>
        <w:spacing w:after="0" w:line="240" w:lineRule="auto"/>
      </w:pPr>
      <w:r>
        <w:separator/>
      </w:r>
    </w:p>
    <w:p w14:paraId="31966746" w14:textId="77777777" w:rsidR="00FF0FE2" w:rsidRDefault="00FF0FE2"/>
  </w:endnote>
  <w:endnote w:type="continuationSeparator" w:id="0">
    <w:p w14:paraId="39533D1F" w14:textId="77777777" w:rsidR="00FF0FE2" w:rsidRDefault="00FF0FE2" w:rsidP="00AD3E32">
      <w:pPr>
        <w:spacing w:after="0" w:line="240" w:lineRule="auto"/>
      </w:pPr>
      <w:r>
        <w:continuationSeparator/>
      </w:r>
    </w:p>
    <w:p w14:paraId="495CA481" w14:textId="77777777" w:rsidR="00FF0FE2" w:rsidRDefault="00FF0F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DF108" w14:textId="77777777" w:rsidR="004642B4" w:rsidRDefault="004642B4">
    <w:pPr>
      <w:spacing w:after="0" w:line="240" w:lineRule="auto"/>
    </w:pPr>
  </w:p>
  <w:p w14:paraId="56E4B205" w14:textId="77777777" w:rsidR="004642B4" w:rsidRDefault="004642B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lenraster"/>
      <w:tblW w:w="9961" w:type="dxa"/>
      <w:tblCellSpacing w:w="0" w:type="dxa"/>
      <w:tblBorders>
        <w:top w:val="none" w:sz="0" w:space="0" w:color="auto"/>
        <w:left w:val="none" w:sz="0" w:space="0" w:color="auto"/>
        <w:bottom w:val="none" w:sz="0" w:space="0" w:color="auto"/>
        <w:right w:val="none" w:sz="0" w:space="0" w:color="auto"/>
        <w:insideH w:val="none" w:sz="0" w:space="0" w:color="auto"/>
        <w:insideV w:val="single" w:sz="8" w:space="0" w:color="FFFFFF" w:themeColor="background1"/>
      </w:tblBorders>
      <w:tblCellMar>
        <w:left w:w="0" w:type="dxa"/>
        <w:right w:w="57" w:type="dxa"/>
      </w:tblCellMar>
      <w:tblLook w:val="04A0" w:firstRow="1" w:lastRow="0" w:firstColumn="1" w:lastColumn="0" w:noHBand="0" w:noVBand="1"/>
    </w:tblPr>
    <w:tblGrid>
      <w:gridCol w:w="2494"/>
      <w:gridCol w:w="112"/>
      <w:gridCol w:w="2494"/>
      <w:gridCol w:w="114"/>
      <w:gridCol w:w="2013"/>
      <w:gridCol w:w="114"/>
      <w:gridCol w:w="2013"/>
      <w:gridCol w:w="607"/>
    </w:tblGrid>
    <w:tr w:rsidR="004642B4" w14:paraId="3CC26771" w14:textId="77777777" w:rsidTr="001E3624">
      <w:trPr>
        <w:trHeight w:val="964"/>
        <w:tblCellSpacing w:w="0" w:type="dxa"/>
      </w:trPr>
      <w:tc>
        <w:tcPr>
          <w:tcW w:w="2494" w:type="dxa"/>
        </w:tcPr>
        <w:p w14:paraId="56724B6A" w14:textId="77777777" w:rsidR="004642B4" w:rsidRDefault="004642B4" w:rsidP="00170503">
          <w:pPr>
            <w:pStyle w:val="Fuzeile"/>
          </w:pPr>
        </w:p>
      </w:tc>
      <w:tc>
        <w:tcPr>
          <w:tcW w:w="112" w:type="dxa"/>
        </w:tcPr>
        <w:p w14:paraId="79C3F606" w14:textId="77777777" w:rsidR="004642B4" w:rsidRPr="001A6518" w:rsidRDefault="004642B4" w:rsidP="00170503">
          <w:pPr>
            <w:pStyle w:val="Fuzeile"/>
            <w:rPr>
              <w:rStyle w:val="Fett"/>
            </w:rPr>
          </w:pPr>
        </w:p>
      </w:tc>
      <w:tc>
        <w:tcPr>
          <w:tcW w:w="2494" w:type="dxa"/>
        </w:tcPr>
        <w:p w14:paraId="6DC2402F" w14:textId="77777777" w:rsidR="004642B4" w:rsidRDefault="004642B4" w:rsidP="00170503">
          <w:pPr>
            <w:pStyle w:val="Fuzeile"/>
          </w:pPr>
        </w:p>
      </w:tc>
      <w:tc>
        <w:tcPr>
          <w:tcW w:w="114" w:type="dxa"/>
        </w:tcPr>
        <w:p w14:paraId="50253C97" w14:textId="77777777" w:rsidR="004642B4" w:rsidRDefault="004642B4" w:rsidP="00170503">
          <w:pPr>
            <w:pStyle w:val="Fuzeile"/>
          </w:pPr>
        </w:p>
      </w:tc>
      <w:tc>
        <w:tcPr>
          <w:tcW w:w="2013" w:type="dxa"/>
        </w:tcPr>
        <w:p w14:paraId="3F924DE3" w14:textId="77777777" w:rsidR="004642B4" w:rsidRDefault="004642B4" w:rsidP="00170503">
          <w:pPr>
            <w:pStyle w:val="Fuzeile"/>
          </w:pPr>
        </w:p>
      </w:tc>
      <w:tc>
        <w:tcPr>
          <w:tcW w:w="114" w:type="dxa"/>
        </w:tcPr>
        <w:p w14:paraId="6AC2DFEB" w14:textId="77777777" w:rsidR="004642B4" w:rsidRPr="00AD3E32" w:rsidRDefault="004642B4" w:rsidP="00170503">
          <w:pPr>
            <w:pStyle w:val="Fuzeile"/>
          </w:pPr>
        </w:p>
      </w:tc>
      <w:tc>
        <w:tcPr>
          <w:tcW w:w="2013" w:type="dxa"/>
        </w:tcPr>
        <w:p w14:paraId="51152E22" w14:textId="77777777" w:rsidR="004642B4" w:rsidRDefault="004642B4" w:rsidP="00170503">
          <w:pPr>
            <w:pStyle w:val="Fuzeile"/>
          </w:pPr>
        </w:p>
      </w:tc>
      <w:tc>
        <w:tcPr>
          <w:tcW w:w="607" w:type="dxa"/>
          <w:vAlign w:val="bottom"/>
        </w:tcPr>
        <w:p w14:paraId="3497C08B" w14:textId="77777777" w:rsidR="004642B4" w:rsidRPr="00AD3E32" w:rsidRDefault="00056373" w:rsidP="00170503">
          <w:pPr>
            <w:pStyle w:val="Fuzeile"/>
            <w:jc w:val="right"/>
          </w:pPr>
          <w:r>
            <w:fldChar w:fldCharType="begin"/>
          </w:r>
          <w:r>
            <w:instrText xml:space="preserve"> PAGE   \* MERGEFORMAT </w:instrText>
          </w:r>
          <w:r>
            <w:fldChar w:fldCharType="separate"/>
          </w:r>
          <w:r w:rsidR="009B7EBD">
            <w:t>3</w:t>
          </w:r>
          <w:r>
            <w:fldChar w:fldCharType="end"/>
          </w:r>
          <w:r w:rsidR="004642B4">
            <w:t>/</w:t>
          </w:r>
          <w:r w:rsidR="00FF0FE2">
            <w:fldChar w:fldCharType="begin"/>
          </w:r>
          <w:r w:rsidR="00FF0FE2">
            <w:instrText xml:space="preserve"> NUMPAGES   \* MERGEFORMAT </w:instrText>
          </w:r>
          <w:r w:rsidR="00FF0FE2">
            <w:fldChar w:fldCharType="separate"/>
          </w:r>
          <w:r w:rsidR="009B7EBD">
            <w:t>3</w:t>
          </w:r>
          <w:r w:rsidR="00FF0FE2">
            <w:fldChar w:fldCharType="end"/>
          </w:r>
        </w:p>
      </w:tc>
    </w:tr>
  </w:tbl>
  <w:p w14:paraId="090736D1" w14:textId="77777777" w:rsidR="004642B4" w:rsidRPr="00BF5B9D" w:rsidRDefault="004642B4" w:rsidP="00BF5B9D">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DE2246" w14:textId="77777777" w:rsidR="00FF0FE2" w:rsidRDefault="00FF0FE2" w:rsidP="00AD3E32">
      <w:pPr>
        <w:spacing w:after="0" w:line="240" w:lineRule="auto"/>
      </w:pPr>
      <w:r>
        <w:separator/>
      </w:r>
    </w:p>
    <w:p w14:paraId="2AD5C367" w14:textId="77777777" w:rsidR="00FF0FE2" w:rsidRDefault="00FF0FE2"/>
  </w:footnote>
  <w:footnote w:type="continuationSeparator" w:id="0">
    <w:p w14:paraId="158AA677" w14:textId="77777777" w:rsidR="00FF0FE2" w:rsidRDefault="00FF0FE2" w:rsidP="00AD3E32">
      <w:pPr>
        <w:spacing w:after="0" w:line="240" w:lineRule="auto"/>
      </w:pPr>
      <w:r>
        <w:continuationSeparator/>
      </w:r>
    </w:p>
    <w:p w14:paraId="0320D4E9" w14:textId="77777777" w:rsidR="00FF0FE2" w:rsidRDefault="00FF0FE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ABA1AA" w14:textId="77777777" w:rsidR="004642B4" w:rsidRDefault="004642B4">
    <w:pPr>
      <w:spacing w:after="0" w:line="240" w:lineRule="auto"/>
    </w:pPr>
  </w:p>
  <w:p w14:paraId="1F65C37D" w14:textId="77777777" w:rsidR="004642B4" w:rsidRDefault="004642B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CAE722" w14:textId="77777777" w:rsidR="004642B4" w:rsidRDefault="004642B4" w:rsidP="00AD1673">
    <w:pPr>
      <w:pStyle w:val="KopfzeileSeite2"/>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EEC5AC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BD60DF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2BE111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6BA724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31A1EB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EC6188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87A231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BFC1A1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95C0E6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9BAE150"/>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31C3438F"/>
    <w:multiLevelType w:val="multilevel"/>
    <w:tmpl w:val="AA24CB78"/>
    <w:lvl w:ilvl="0">
      <w:start w:val="1"/>
      <w:numFmt w:val="decimal"/>
      <w:pStyle w:val="berschrift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drawingGridHorizontalSpacing w:val="110"/>
  <w:displayHorizontalDrawingGridEvery w:val="2"/>
  <w:characterSpacingControl w:val="doNotCompress"/>
  <w:hdrShapeDefaults>
    <o:shapedefaults v:ext="edit" spidmax="2049" style="mso-position-horizontal-relative:page;mso-position-vertical-relative:page"/>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C7F"/>
    <w:rsid w:val="00000D7C"/>
    <w:rsid w:val="00056373"/>
    <w:rsid w:val="000774E9"/>
    <w:rsid w:val="00091DF7"/>
    <w:rsid w:val="000B1E22"/>
    <w:rsid w:val="000B6A3D"/>
    <w:rsid w:val="000D6725"/>
    <w:rsid w:val="000D78C8"/>
    <w:rsid w:val="000D7ADD"/>
    <w:rsid w:val="000E42DD"/>
    <w:rsid w:val="000F2584"/>
    <w:rsid w:val="000F6B28"/>
    <w:rsid w:val="00133CF5"/>
    <w:rsid w:val="0014044F"/>
    <w:rsid w:val="0014798D"/>
    <w:rsid w:val="00150625"/>
    <w:rsid w:val="00152A62"/>
    <w:rsid w:val="0016411B"/>
    <w:rsid w:val="00170503"/>
    <w:rsid w:val="0017324C"/>
    <w:rsid w:val="001829FE"/>
    <w:rsid w:val="001865F2"/>
    <w:rsid w:val="001A486B"/>
    <w:rsid w:val="001A6518"/>
    <w:rsid w:val="001D006E"/>
    <w:rsid w:val="001E3624"/>
    <w:rsid w:val="00213CB7"/>
    <w:rsid w:val="002835F8"/>
    <w:rsid w:val="002943E2"/>
    <w:rsid w:val="002C4AC4"/>
    <w:rsid w:val="002D16B4"/>
    <w:rsid w:val="002D2702"/>
    <w:rsid w:val="002E0B03"/>
    <w:rsid w:val="0033068F"/>
    <w:rsid w:val="00344119"/>
    <w:rsid w:val="00380166"/>
    <w:rsid w:val="003C45BA"/>
    <w:rsid w:val="003C77A4"/>
    <w:rsid w:val="003F7BC2"/>
    <w:rsid w:val="00401F73"/>
    <w:rsid w:val="00425A63"/>
    <w:rsid w:val="00427E39"/>
    <w:rsid w:val="00445C72"/>
    <w:rsid w:val="004466CB"/>
    <w:rsid w:val="004602A3"/>
    <w:rsid w:val="004642B4"/>
    <w:rsid w:val="00480EB7"/>
    <w:rsid w:val="004D0FB5"/>
    <w:rsid w:val="004F47AE"/>
    <w:rsid w:val="00503680"/>
    <w:rsid w:val="00513E36"/>
    <w:rsid w:val="00544508"/>
    <w:rsid w:val="00547510"/>
    <w:rsid w:val="00552B67"/>
    <w:rsid w:val="00583E14"/>
    <w:rsid w:val="005B4F74"/>
    <w:rsid w:val="005E09B8"/>
    <w:rsid w:val="005F6F96"/>
    <w:rsid w:val="00602E60"/>
    <w:rsid w:val="00615093"/>
    <w:rsid w:val="00631C94"/>
    <w:rsid w:val="006331F0"/>
    <w:rsid w:val="00637FE1"/>
    <w:rsid w:val="00643CC2"/>
    <w:rsid w:val="00646272"/>
    <w:rsid w:val="0065732A"/>
    <w:rsid w:val="00672782"/>
    <w:rsid w:val="00677985"/>
    <w:rsid w:val="007000E1"/>
    <w:rsid w:val="00724926"/>
    <w:rsid w:val="0073024E"/>
    <w:rsid w:val="00737CAF"/>
    <w:rsid w:val="007425F0"/>
    <w:rsid w:val="00751086"/>
    <w:rsid w:val="00762820"/>
    <w:rsid w:val="00767873"/>
    <w:rsid w:val="0078575F"/>
    <w:rsid w:val="00790060"/>
    <w:rsid w:val="007945C9"/>
    <w:rsid w:val="007A5F08"/>
    <w:rsid w:val="007B55E0"/>
    <w:rsid w:val="007C4DA5"/>
    <w:rsid w:val="007E4E90"/>
    <w:rsid w:val="007F4D14"/>
    <w:rsid w:val="00810E39"/>
    <w:rsid w:val="0081309B"/>
    <w:rsid w:val="0083007E"/>
    <w:rsid w:val="008346C1"/>
    <w:rsid w:val="008951B2"/>
    <w:rsid w:val="008A4914"/>
    <w:rsid w:val="008B0EDE"/>
    <w:rsid w:val="008D3200"/>
    <w:rsid w:val="008E153F"/>
    <w:rsid w:val="00902702"/>
    <w:rsid w:val="00910F5D"/>
    <w:rsid w:val="00911547"/>
    <w:rsid w:val="00930C7F"/>
    <w:rsid w:val="00934133"/>
    <w:rsid w:val="00940A45"/>
    <w:rsid w:val="00940EEC"/>
    <w:rsid w:val="0095523B"/>
    <w:rsid w:val="00967A03"/>
    <w:rsid w:val="00967A59"/>
    <w:rsid w:val="009731F6"/>
    <w:rsid w:val="009876AA"/>
    <w:rsid w:val="00992629"/>
    <w:rsid w:val="00994523"/>
    <w:rsid w:val="00995885"/>
    <w:rsid w:val="009B1B82"/>
    <w:rsid w:val="009B7EBD"/>
    <w:rsid w:val="009C2DB8"/>
    <w:rsid w:val="009D4DD1"/>
    <w:rsid w:val="009F0A25"/>
    <w:rsid w:val="00A24481"/>
    <w:rsid w:val="00A27DC8"/>
    <w:rsid w:val="00A318FC"/>
    <w:rsid w:val="00A4163B"/>
    <w:rsid w:val="00A766DD"/>
    <w:rsid w:val="00AA0622"/>
    <w:rsid w:val="00AB0C88"/>
    <w:rsid w:val="00AB0D9E"/>
    <w:rsid w:val="00AD1673"/>
    <w:rsid w:val="00AD3E32"/>
    <w:rsid w:val="00B0587B"/>
    <w:rsid w:val="00B4040A"/>
    <w:rsid w:val="00B84A6F"/>
    <w:rsid w:val="00BB1DDA"/>
    <w:rsid w:val="00BB2053"/>
    <w:rsid w:val="00BB498F"/>
    <w:rsid w:val="00BB6B8A"/>
    <w:rsid w:val="00BE7A06"/>
    <w:rsid w:val="00BF5B9D"/>
    <w:rsid w:val="00C25400"/>
    <w:rsid w:val="00C3049D"/>
    <w:rsid w:val="00C31AC5"/>
    <w:rsid w:val="00C90D6F"/>
    <w:rsid w:val="00C93E76"/>
    <w:rsid w:val="00CA152A"/>
    <w:rsid w:val="00CA7E41"/>
    <w:rsid w:val="00CC22FF"/>
    <w:rsid w:val="00D006F3"/>
    <w:rsid w:val="00D04D98"/>
    <w:rsid w:val="00D34968"/>
    <w:rsid w:val="00D765AE"/>
    <w:rsid w:val="00D803F3"/>
    <w:rsid w:val="00DC0D8B"/>
    <w:rsid w:val="00DC78E3"/>
    <w:rsid w:val="00DD1F5B"/>
    <w:rsid w:val="00DF2582"/>
    <w:rsid w:val="00DF3982"/>
    <w:rsid w:val="00E34804"/>
    <w:rsid w:val="00E6722F"/>
    <w:rsid w:val="00EA0260"/>
    <w:rsid w:val="00EA5C44"/>
    <w:rsid w:val="00ED2D33"/>
    <w:rsid w:val="00EF6975"/>
    <w:rsid w:val="00F33BDA"/>
    <w:rsid w:val="00F3527B"/>
    <w:rsid w:val="00F3678A"/>
    <w:rsid w:val="00F4571F"/>
    <w:rsid w:val="00F51FA6"/>
    <w:rsid w:val="00F66585"/>
    <w:rsid w:val="00F73EEF"/>
    <w:rsid w:val="00F8702E"/>
    <w:rsid w:val="00F8743E"/>
    <w:rsid w:val="00FB2E00"/>
    <w:rsid w:val="00FC520C"/>
    <w:rsid w:val="00FC7DEF"/>
    <w:rsid w:val="00FD3E33"/>
    <w:rsid w:val="00FF0CFD"/>
    <w:rsid w:val="00FF0FE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style="mso-position-horizontal-relative:page;mso-position-vertical-relative:page"/>
    <o:shapelayout v:ext="edit">
      <o:idmap v:ext="edit" data="1"/>
    </o:shapelayout>
  </w:shapeDefaults>
  <w:decimalSymbol w:val=","/>
  <w:listSeparator w:val=";"/>
  <w14:docId w14:val="3693D2CE"/>
  <w15:docId w15:val="{B7142436-B673-EE40-AF7B-2E1FB339C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1" w:defUIPriority="99" w:defSemiHidden="0" w:defUnhideWhenUsed="0" w:defQFormat="0" w:count="371">
    <w:lsdException w:name="Normal" w:locked="0" w:uiPriority="0"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locked="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qFormat="1"/>
    <w:lsdException w:name="Date" w:locked="0"/>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locked="0" w:uiPriority="2"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59"/>
    <w:lsdException w:name="Table Theme" w:semiHidden="1" w:unhideWhenUsed="1"/>
    <w:lsdException w:name="Placeholder Text" w:locked="0"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Standard">
    <w:name w:val="Normal"/>
    <w:uiPriority w:val="3"/>
    <w:semiHidden/>
    <w:qFormat/>
    <w:rsid w:val="00934133"/>
    <w:pPr>
      <w:spacing w:line="300" w:lineRule="exact"/>
    </w:pPr>
  </w:style>
  <w:style w:type="paragraph" w:styleId="berschrift1">
    <w:name w:val="heading 1"/>
    <w:basedOn w:val="Standard"/>
    <w:next w:val="Standard"/>
    <w:link w:val="berschrift1Zchn"/>
    <w:uiPriority w:val="9"/>
    <w:semiHidden/>
    <w:qFormat/>
    <w:locked/>
    <w:rsid w:val="00000D7C"/>
    <w:pPr>
      <w:keepNext/>
      <w:keepLines/>
      <w:numPr>
        <w:numId w:val="11"/>
      </w:numPr>
      <w:spacing w:before="240" w:after="120"/>
      <w:ind w:left="357" w:hanging="357"/>
      <w:outlineLvl w:val="0"/>
    </w:pPr>
    <w:rPr>
      <w:rFonts w:asciiTheme="majorHAnsi" w:eastAsiaTheme="majorEastAsia" w:hAnsiTheme="majorHAnsi" w:cstheme="majorBidi"/>
      <w:i/>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E153F"/>
    <w:pPr>
      <w:tabs>
        <w:tab w:val="center" w:pos="4536"/>
        <w:tab w:val="right" w:pos="9356"/>
      </w:tabs>
      <w:spacing w:after="0" w:line="240" w:lineRule="auto"/>
    </w:pPr>
  </w:style>
  <w:style w:type="character" w:customStyle="1" w:styleId="KopfzeileZchn">
    <w:name w:val="Kopfzeile Zchn"/>
    <w:basedOn w:val="Absatz-Standardschriftart"/>
    <w:link w:val="Kopfzeile"/>
    <w:uiPriority w:val="99"/>
    <w:rsid w:val="008E153F"/>
  </w:style>
  <w:style w:type="paragraph" w:styleId="Fuzeile">
    <w:name w:val="footer"/>
    <w:basedOn w:val="Standard"/>
    <w:link w:val="FuzeileZchn"/>
    <w:uiPriority w:val="99"/>
    <w:qFormat/>
    <w:rsid w:val="004642B4"/>
    <w:pPr>
      <w:tabs>
        <w:tab w:val="center" w:pos="4536"/>
        <w:tab w:val="right" w:pos="9072"/>
      </w:tabs>
      <w:spacing w:after="0" w:line="160" w:lineRule="exact"/>
    </w:pPr>
    <w:rPr>
      <w:noProof/>
      <w:sz w:val="15"/>
    </w:rPr>
  </w:style>
  <w:style w:type="character" w:customStyle="1" w:styleId="FuzeileZchn">
    <w:name w:val="Fußzeile Zchn"/>
    <w:basedOn w:val="Absatz-Standardschriftart"/>
    <w:link w:val="Fuzeile"/>
    <w:uiPriority w:val="99"/>
    <w:rsid w:val="004642B4"/>
    <w:rPr>
      <w:noProof/>
      <w:sz w:val="15"/>
    </w:rPr>
  </w:style>
  <w:style w:type="paragraph" w:styleId="Sprechblasentext">
    <w:name w:val="Balloon Text"/>
    <w:basedOn w:val="Standard"/>
    <w:link w:val="SprechblasentextZchn"/>
    <w:uiPriority w:val="99"/>
    <w:semiHidden/>
    <w:unhideWhenUsed/>
    <w:locked/>
    <w:rsid w:val="00AD3E3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D3E32"/>
    <w:rPr>
      <w:rFonts w:ascii="Tahoma" w:hAnsi="Tahoma" w:cs="Tahoma"/>
      <w:sz w:val="16"/>
      <w:szCs w:val="16"/>
    </w:rPr>
  </w:style>
  <w:style w:type="table" w:styleId="Tabellenraster">
    <w:name w:val="Table Grid"/>
    <w:basedOn w:val="NormaleTabelle"/>
    <w:uiPriority w:val="59"/>
    <w:locked/>
    <w:rsid w:val="00AD3E3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Absatz-Standardschriftart"/>
    <w:uiPriority w:val="99"/>
    <w:semiHidden/>
    <w:locked/>
    <w:rsid w:val="00AD3E32"/>
    <w:rPr>
      <w:color w:val="0000FF" w:themeColor="hyperlink"/>
      <w:u w:val="single"/>
    </w:rPr>
  </w:style>
  <w:style w:type="character" w:styleId="Fett">
    <w:name w:val="Strong"/>
    <w:basedOn w:val="Absatz-Standardschriftart"/>
    <w:uiPriority w:val="2"/>
    <w:qFormat/>
    <w:rsid w:val="007945C9"/>
    <w:rPr>
      <w:b/>
      <w:bCs/>
    </w:rPr>
  </w:style>
  <w:style w:type="paragraph" w:customStyle="1" w:styleId="Absender">
    <w:name w:val="Absender"/>
    <w:basedOn w:val="Standard"/>
    <w:qFormat/>
    <w:rsid w:val="00D006F3"/>
    <w:pPr>
      <w:spacing w:after="0" w:line="200" w:lineRule="exact"/>
    </w:pPr>
    <w:rPr>
      <w:noProof/>
      <w:sz w:val="15"/>
    </w:rPr>
  </w:style>
  <w:style w:type="paragraph" w:customStyle="1" w:styleId="Empfnger">
    <w:name w:val="Empfänger"/>
    <w:basedOn w:val="Standard"/>
    <w:qFormat/>
    <w:rsid w:val="00C25400"/>
    <w:pPr>
      <w:spacing w:before="80" w:after="240" w:line="280" w:lineRule="exact"/>
      <w:contextualSpacing/>
    </w:pPr>
    <w:rPr>
      <w:noProof/>
    </w:rPr>
  </w:style>
  <w:style w:type="character" w:styleId="Platzhaltertext">
    <w:name w:val="Placeholder Text"/>
    <w:basedOn w:val="Absatz-Standardschriftart"/>
    <w:uiPriority w:val="99"/>
    <w:semiHidden/>
    <w:locked/>
    <w:rsid w:val="00DF2582"/>
    <w:rPr>
      <w:color w:val="808080"/>
    </w:rPr>
  </w:style>
  <w:style w:type="paragraph" w:styleId="Datum">
    <w:name w:val="Date"/>
    <w:basedOn w:val="Standard"/>
    <w:next w:val="Betreff"/>
    <w:link w:val="DatumZchn"/>
    <w:rsid w:val="00C25400"/>
    <w:pPr>
      <w:spacing w:after="300"/>
    </w:pPr>
  </w:style>
  <w:style w:type="character" w:customStyle="1" w:styleId="DatumZchn">
    <w:name w:val="Datum Zchn"/>
    <w:basedOn w:val="Absatz-Standardschriftart"/>
    <w:link w:val="Datum"/>
    <w:rsid w:val="00C25400"/>
  </w:style>
  <w:style w:type="paragraph" w:customStyle="1" w:styleId="Betreff">
    <w:name w:val="Betreff"/>
    <w:basedOn w:val="Standard"/>
    <w:qFormat/>
    <w:rsid w:val="00344119"/>
    <w:pPr>
      <w:spacing w:after="600"/>
      <w:contextualSpacing/>
    </w:pPr>
    <w:rPr>
      <w:b/>
    </w:rPr>
  </w:style>
  <w:style w:type="paragraph" w:styleId="Textkrper">
    <w:name w:val="Body Text"/>
    <w:basedOn w:val="Standard"/>
    <w:link w:val="TextkrperZchn"/>
    <w:uiPriority w:val="1"/>
    <w:qFormat/>
    <w:rsid w:val="007000E1"/>
    <w:pPr>
      <w:spacing w:after="300"/>
    </w:pPr>
    <w:rPr>
      <w:rFonts w:ascii="ArialMT" w:hAnsi="ArialMT" w:cs="ArialMT"/>
    </w:rPr>
  </w:style>
  <w:style w:type="character" w:customStyle="1" w:styleId="TextkrperZchn">
    <w:name w:val="Textkörper Zchn"/>
    <w:basedOn w:val="Absatz-Standardschriftart"/>
    <w:link w:val="Textkrper"/>
    <w:uiPriority w:val="1"/>
    <w:rsid w:val="007000E1"/>
    <w:rPr>
      <w:rFonts w:ascii="ArialMT" w:hAnsi="ArialMT" w:cs="ArialMT"/>
    </w:rPr>
  </w:style>
  <w:style w:type="paragraph" w:customStyle="1" w:styleId="KopfzeileSeite2">
    <w:name w:val="Kopfzeile Seite 2"/>
    <w:basedOn w:val="Kopfzeile"/>
    <w:uiPriority w:val="3"/>
    <w:semiHidden/>
    <w:rsid w:val="000E42DD"/>
    <w:pPr>
      <w:spacing w:after="760"/>
    </w:pPr>
  </w:style>
  <w:style w:type="paragraph" w:customStyle="1" w:styleId="TextkrperBlocksatz">
    <w:name w:val="Textkörper Blocksatz"/>
    <w:basedOn w:val="Textkrper"/>
    <w:uiPriority w:val="3"/>
    <w:qFormat/>
    <w:rsid w:val="00DC78E3"/>
    <w:pPr>
      <w:jc w:val="both"/>
    </w:pPr>
  </w:style>
  <w:style w:type="character" w:customStyle="1" w:styleId="berschrift1Zchn">
    <w:name w:val="Überschrift 1 Zchn"/>
    <w:basedOn w:val="Absatz-Standardschriftart"/>
    <w:link w:val="berschrift1"/>
    <w:uiPriority w:val="9"/>
    <w:semiHidden/>
    <w:rsid w:val="00000D7C"/>
    <w:rPr>
      <w:rFonts w:asciiTheme="majorHAnsi" w:eastAsiaTheme="majorEastAsia" w:hAnsiTheme="majorHAnsi" w:cstheme="majorBidi"/>
      <w:i/>
      <w:szCs w:val="32"/>
    </w:rPr>
  </w:style>
  <w:style w:type="paragraph" w:styleId="Aufzhlungszeichen">
    <w:name w:val="List Bullet"/>
    <w:basedOn w:val="Standard"/>
    <w:uiPriority w:val="99"/>
    <w:unhideWhenUsed/>
    <w:locked/>
    <w:rsid w:val="00930C7F"/>
    <w:pPr>
      <w:numPr>
        <w:numId w:val="10"/>
      </w:numPr>
      <w:contextualSpacing/>
    </w:pPr>
  </w:style>
  <w:style w:type="character" w:customStyle="1" w:styleId="UnresolvedMention">
    <w:name w:val="Unresolved Mention"/>
    <w:basedOn w:val="Absatz-Standardschriftart"/>
    <w:uiPriority w:val="99"/>
    <w:semiHidden/>
    <w:unhideWhenUsed/>
    <w:rsid w:val="00930C7F"/>
    <w:rPr>
      <w:color w:val="605E5C"/>
      <w:shd w:val="clear" w:color="auto" w:fill="E1DFDD"/>
    </w:rPr>
  </w:style>
  <w:style w:type="character" w:styleId="BesuchterHyperlink">
    <w:name w:val="FollowedHyperlink"/>
    <w:basedOn w:val="Absatz-Standardschriftart"/>
    <w:uiPriority w:val="99"/>
    <w:semiHidden/>
    <w:unhideWhenUsed/>
    <w:locked/>
    <w:rsid w:val="00930C7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472497">
      <w:bodyDiv w:val="1"/>
      <w:marLeft w:val="0"/>
      <w:marRight w:val="0"/>
      <w:marTop w:val="0"/>
      <w:marBottom w:val="0"/>
      <w:divBdr>
        <w:top w:val="none" w:sz="0" w:space="0" w:color="auto"/>
        <w:left w:val="none" w:sz="0" w:space="0" w:color="auto"/>
        <w:bottom w:val="none" w:sz="0" w:space="0" w:color="auto"/>
        <w:right w:val="none" w:sz="0" w:space="0" w:color="auto"/>
      </w:divBdr>
    </w:div>
    <w:div w:id="45759328">
      <w:bodyDiv w:val="1"/>
      <w:marLeft w:val="0"/>
      <w:marRight w:val="0"/>
      <w:marTop w:val="0"/>
      <w:marBottom w:val="0"/>
      <w:divBdr>
        <w:top w:val="none" w:sz="0" w:space="0" w:color="auto"/>
        <w:left w:val="none" w:sz="0" w:space="0" w:color="auto"/>
        <w:bottom w:val="none" w:sz="0" w:space="0" w:color="auto"/>
        <w:right w:val="none" w:sz="0" w:space="0" w:color="auto"/>
      </w:divBdr>
    </w:div>
    <w:div w:id="344333733">
      <w:bodyDiv w:val="1"/>
      <w:marLeft w:val="0"/>
      <w:marRight w:val="0"/>
      <w:marTop w:val="0"/>
      <w:marBottom w:val="0"/>
      <w:divBdr>
        <w:top w:val="none" w:sz="0" w:space="0" w:color="auto"/>
        <w:left w:val="none" w:sz="0" w:space="0" w:color="auto"/>
        <w:bottom w:val="none" w:sz="0" w:space="0" w:color="auto"/>
        <w:right w:val="none" w:sz="0" w:space="0" w:color="auto"/>
      </w:divBdr>
    </w:div>
    <w:div w:id="1264074705">
      <w:bodyDiv w:val="1"/>
      <w:marLeft w:val="0"/>
      <w:marRight w:val="0"/>
      <w:marTop w:val="0"/>
      <w:marBottom w:val="0"/>
      <w:divBdr>
        <w:top w:val="none" w:sz="0" w:space="0" w:color="auto"/>
        <w:left w:val="none" w:sz="0" w:space="0" w:color="auto"/>
        <w:bottom w:val="none" w:sz="0" w:space="0" w:color="auto"/>
        <w:right w:val="none" w:sz="0" w:space="0" w:color="auto"/>
      </w:divBdr>
    </w:div>
    <w:div w:id="2019889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sfom-exp.herokuapp.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483DAD3CE995F4DAB795181F500E2FC"/>
        <w:category>
          <w:name w:val="Allgemein"/>
          <w:gallery w:val="placeholder"/>
        </w:category>
        <w:types>
          <w:type w:val="bbPlcHdr"/>
        </w:types>
        <w:behaviors>
          <w:behavior w:val="content"/>
        </w:behaviors>
        <w:guid w:val="{9C6AEC1F-B65E-174C-BF57-242B12D50222}"/>
      </w:docPartPr>
      <w:docPartBody>
        <w:p w:rsidR="00E0232B" w:rsidRDefault="00A11967">
          <w:pPr>
            <w:pStyle w:val="0483DAD3CE995F4DAB795181F500E2FC"/>
          </w:pPr>
          <w:r>
            <w:t>Betreffzeile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967"/>
    <w:rsid w:val="001F17E1"/>
    <w:rsid w:val="00A11967"/>
    <w:rsid w:val="00E023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24008FD8345F474CBE7D0DA89035D2A1">
    <w:name w:val="24008FD8345F474CBE7D0DA89035D2A1"/>
  </w:style>
  <w:style w:type="paragraph" w:customStyle="1" w:styleId="DCB31FC87016734DB7BD663FF9C1C5FB">
    <w:name w:val="DCB31FC87016734DB7BD663FF9C1C5FB"/>
  </w:style>
  <w:style w:type="paragraph" w:customStyle="1" w:styleId="0483DAD3CE995F4DAB795181F500E2FC">
    <w:name w:val="0483DAD3CE995F4DAB795181F500E2F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Larissa-Design">
  <a:themeElements>
    <a:clrScheme name="TUM">
      <a:dk1>
        <a:sysClr val="windowText" lastClr="000000"/>
      </a:dk1>
      <a:lt1>
        <a:sysClr val="window" lastClr="FFFFFF"/>
      </a:lt1>
      <a:dk2>
        <a:srgbClr val="003359"/>
      </a:dk2>
      <a:lt2>
        <a:srgbClr val="0065BD"/>
      </a:lt2>
      <a:accent1>
        <a:srgbClr val="005293"/>
      </a:accent1>
      <a:accent2>
        <a:srgbClr val="64A0C8"/>
      </a:accent2>
      <a:accent3>
        <a:srgbClr val="98C6EA"/>
      </a:accent3>
      <a:accent4>
        <a:srgbClr val="A2AD00"/>
      </a:accent4>
      <a:accent5>
        <a:srgbClr val="E37222"/>
      </a:accent5>
      <a:accent6>
        <a:srgbClr val="DAD7CB"/>
      </a:accent6>
      <a:hlink>
        <a:srgbClr val="0000FF"/>
      </a:hlink>
      <a:folHlink>
        <a:srgbClr val="800080"/>
      </a:folHlink>
    </a:clrScheme>
    <a:fontScheme name="Larissa Klassisch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2234E7-A1CB-44AB-B37A-C9D373755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910</Words>
  <Characters>5192</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@Fakultät@-Briefvorlage</vt:lpstr>
    </vt:vector>
  </TitlesOfParts>
  <Company>-</Company>
  <LinksUpToDate>false</LinksUpToDate>
  <CharactersWithSpaces>6090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@Fakultät@-Briefvorlage</dc:title>
  <dc:creator>Robert zur Bonsen</dc:creator>
  <dc:description>Rechteinhaber: Technische Universität München, https://www.tum.de
Gestaltung: ediundsepp Gestaltungsgesellschaft, München, http://www.ediundsepp.de
Technische Umsetzung: eWorks GmbH, Frankfurt am Main, http://www.eworks.de</dc:description>
  <cp:lastModifiedBy>Schiffels</cp:lastModifiedBy>
  <cp:revision>2</cp:revision>
  <cp:lastPrinted>2015-11-15T08:31:00Z</cp:lastPrinted>
  <dcterms:created xsi:type="dcterms:W3CDTF">2019-10-16T14:22:00Z</dcterms:created>
  <dcterms:modified xsi:type="dcterms:W3CDTF">2019-10-16T14:22:00Z</dcterms:modified>
</cp:coreProperties>
</file>