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2C6F9D0B" w14:textId="3A467094" w:rsidR="00C52E3A" w:rsidRPr="00646E50" w:rsidRDefault="00C52E3A" w:rsidP="000D7F07">
      <w:pPr>
        <w:jc w:val="center"/>
        <w:rPr>
          <w:rFonts w:ascii="Calibri" w:hAnsi="Calibri" w:cs="Calibri"/>
          <w:b/>
          <w:bCs/>
          <w:sz w:val="72"/>
          <w:szCs w:val="72"/>
          <w:u w:val="single"/>
        </w:rPr>
      </w:pPr>
      <w:r w:rsidRPr="00AE0158">
        <w:rPr>
          <w:rFonts w:ascii="Calibri" w:hAnsi="Calibri" w:cs="Calibri"/>
          <w:b/>
          <w:bCs/>
          <w:sz w:val="72"/>
          <w:szCs w:val="72"/>
          <w:u w:val="single"/>
        </w:rPr>
        <w:t>Introduction to Economics</w:t>
      </w:r>
    </w:p>
    <w:p w14:paraId="5E30B40E" w14:textId="162578C3" w:rsidR="00C52E3A" w:rsidRPr="00A143A0" w:rsidRDefault="00395B51" w:rsidP="00C52E3A">
      <w:pPr>
        <w:jc w:val="center"/>
        <w:rPr>
          <w:rFonts w:ascii="Calibri" w:hAnsi="Calibri" w:cs="Calibri"/>
          <w:sz w:val="28"/>
          <w:szCs w:val="28"/>
        </w:rPr>
      </w:pPr>
      <w:r w:rsidRPr="00A143A0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42290158" wp14:editId="331AD434">
                <wp:simplePos x="0" y="0"/>
                <wp:positionH relativeFrom="margin">
                  <wp:posOffset>-501650</wp:posOffset>
                </wp:positionH>
                <wp:positionV relativeFrom="margin">
                  <wp:posOffset>2971165</wp:posOffset>
                </wp:positionV>
                <wp:extent cx="3571875" cy="4070350"/>
                <wp:effectExtent l="19050" t="0" r="9525" b="2540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4070350"/>
                          <a:chOff x="-451013" y="1311868"/>
                          <a:chExt cx="3573800" cy="341795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444661" y="1311868"/>
                            <a:ext cx="3567448" cy="39996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03FEE4" w14:textId="2A4E7156" w:rsidR="003031EE" w:rsidRPr="00646E50" w:rsidRDefault="003031EE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46E50">
                                <w:rPr>
                                  <w:sz w:val="32"/>
                                  <w:szCs w:val="32"/>
                                </w:rPr>
                                <w:t>Key Facts – 202</w:t>
                              </w:r>
                              <w:r w:rsidR="00A34B91"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646E50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Economics</w:t>
                              </w:r>
                              <w:r w:rsidRPr="00646E50">
                                <w:rPr>
                                  <w:sz w:val="32"/>
                                  <w:szCs w:val="32"/>
                                </w:rPr>
                                <w:t xml:space="preserve"> Seminar</w:t>
                              </w:r>
                            </w:p>
                            <w:p w14:paraId="4C1F66B4" w14:textId="77777777" w:rsidR="003031EE" w:rsidRDefault="003031E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451013" y="1722499"/>
                            <a:ext cx="3567447" cy="3007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9A43C" w14:textId="7050F781" w:rsidR="003031EE" w:rsidRPr="001007F7" w:rsidRDefault="001007F7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1007F7">
                                <w:rPr>
                                  <w:sz w:val="32"/>
                                  <w:szCs w:val="32"/>
                                  <w:u w:val="single"/>
                                </w:rPr>
                                <w:t>7</w:t>
                              </w:r>
                              <w:r w:rsidR="003031EE" w:rsidRPr="001007F7">
                                <w:rPr>
                                  <w:sz w:val="32"/>
                                  <w:szCs w:val="32"/>
                                  <w:u w:val="single"/>
                                </w:rPr>
                                <w:t xml:space="preserve"> Sessions</w:t>
                              </w:r>
                            </w:p>
                            <w:p w14:paraId="608C718F" w14:textId="3043140D" w:rsidR="001007F7" w:rsidRDefault="001007F7" w:rsidP="00A143A0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May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9677DD"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0A7C7A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:30-</w:t>
                              </w:r>
                              <w:r w:rsidR="000A7C7A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, May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8E04A0">
                                <w:rPr>
                                  <w:sz w:val="32"/>
                                  <w:szCs w:val="32"/>
                                </w:rPr>
                                <w:t>7th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12-</w:t>
                              </w:r>
                              <w:r w:rsidR="008E04A0">
                                <w:rPr>
                                  <w:sz w:val="32"/>
                                  <w:szCs w:val="32"/>
                                </w:rPr>
                                <w:t>1:30</w:t>
                              </w:r>
                            </w:p>
                            <w:p w14:paraId="7EAE837E" w14:textId="7575061E" w:rsidR="001007F7" w:rsidRDefault="008E04A0" w:rsidP="00A143A0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May 30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 w:rsidR="001007F7" w:rsidRPr="001007F7">
                                <w:rPr>
                                  <w:sz w:val="32"/>
                                  <w:szCs w:val="32"/>
                                </w:rPr>
                                <w:t xml:space="preserve"> 12-1:30</w:t>
                              </w:r>
                              <w:r w:rsidR="001007F7">
                                <w:rPr>
                                  <w:sz w:val="32"/>
                                  <w:szCs w:val="32"/>
                                </w:rPr>
                                <w:t xml:space="preserve">, June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8E04A0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1007F7" w:rsidRPr="001007F7">
                                <w:rPr>
                                  <w:sz w:val="32"/>
                                  <w:szCs w:val="32"/>
                                </w:rPr>
                                <w:t>12-1:30</w:t>
                              </w:r>
                            </w:p>
                            <w:p w14:paraId="2621F288" w14:textId="0B291C73" w:rsidR="001007F7" w:rsidRPr="001007F7" w:rsidRDefault="001007F7" w:rsidP="00A143A0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June </w:t>
                              </w:r>
                              <w:r w:rsidR="00A00B73"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 xml:space="preserve"> 12-1:30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, June 1</w:t>
                              </w:r>
                              <w:r w:rsidR="00A00B73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12-1:30</w:t>
                              </w:r>
                            </w:p>
                            <w:p w14:paraId="7C8402ED" w14:textId="6A4EBCA8" w:rsidR="003031EE" w:rsidRPr="00646E50" w:rsidRDefault="001007F7" w:rsidP="00A143A0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June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A00B73"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007F7">
                                <w:rPr>
                                  <w:sz w:val="32"/>
                                  <w:szCs w:val="32"/>
                                </w:rPr>
                                <w:t>12-1:30</w:t>
                              </w:r>
                            </w:p>
                            <w:p w14:paraId="5FEF6983" w14:textId="77777777" w:rsidR="001007F7" w:rsidRDefault="001007F7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0FB5106A" w14:textId="356E34E1" w:rsidR="001007F7" w:rsidRPr="001007F7" w:rsidRDefault="001007F7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1007F7">
                                <w:rPr>
                                  <w:sz w:val="32"/>
                                  <w:szCs w:val="32"/>
                                  <w:u w:val="single"/>
                                </w:rPr>
                                <w:t>Instructors</w:t>
                              </w:r>
                            </w:p>
                            <w:p w14:paraId="6F71451E" w14:textId="7809A219" w:rsidR="003031EE" w:rsidRPr="00646E50" w:rsidRDefault="003031EE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46E50">
                                <w:rPr>
                                  <w:sz w:val="32"/>
                                  <w:szCs w:val="32"/>
                                </w:rPr>
                                <w:t xml:space="preserve">Mr.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Bursig and Mr. C. O’Brien</w:t>
                              </w:r>
                            </w:p>
                            <w:p w14:paraId="6808D207" w14:textId="77777777" w:rsidR="001007F7" w:rsidRDefault="001007F7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67757606" w14:textId="1B4603B4" w:rsidR="003031EE" w:rsidRPr="00646E50" w:rsidRDefault="003031EE" w:rsidP="003031EE">
                              <w:pPr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46E50">
                                <w:rPr>
                                  <w:sz w:val="32"/>
                                  <w:szCs w:val="32"/>
                                </w:rPr>
                                <w:t>For further information: Mr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cobrien</w:t>
                              </w:r>
                              <w:r w:rsidRPr="00646E50">
                                <w:rPr>
                                  <w:sz w:val="32"/>
                                  <w:szCs w:val="32"/>
                                </w:rPr>
                                <w:t>@Kellenberg.org</w:t>
                              </w:r>
                            </w:p>
                            <w:p w14:paraId="6BB3D7A3" w14:textId="54E824DE" w:rsidR="003031EE" w:rsidRDefault="003031EE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90158" id="Group 64" o:spid="_x0000_s1026" style="position:absolute;left:0;text-align:left;margin-left:-39.5pt;margin-top:233.95pt;width:281.25pt;height:320.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-4510,13118" coordsize="35738,3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">
                <v:rect id="Rectangle 199" o:spid="_x0000_s1027" style="position:absolute;left:-4446;top:13118;width:35673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" fillcolor="#215e99 [2431]" stroked="f" strokeweight="1pt">
                  <v:textbox>
                    <w:txbxContent>
                      <w:p w14:paraId="2303FEE4" w14:textId="2A4E7156" w:rsidR="003031EE" w:rsidRPr="00646E50" w:rsidRDefault="003031EE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46E50">
                          <w:rPr>
                            <w:sz w:val="32"/>
                            <w:szCs w:val="32"/>
                          </w:rPr>
                          <w:t>Key Facts – 202</w:t>
                        </w:r>
                        <w:r w:rsidR="00A34B91">
                          <w:rPr>
                            <w:sz w:val="32"/>
                            <w:szCs w:val="32"/>
                          </w:rPr>
                          <w:t>5</w:t>
                        </w:r>
                        <w:r w:rsidRPr="00646E50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szCs w:val="32"/>
                          </w:rPr>
                          <w:t>Economics</w:t>
                        </w:r>
                        <w:r w:rsidRPr="00646E50">
                          <w:rPr>
                            <w:sz w:val="32"/>
                            <w:szCs w:val="32"/>
                          </w:rPr>
                          <w:t xml:space="preserve"> Seminar</w:t>
                        </w:r>
                      </w:p>
                      <w:p w14:paraId="4C1F66B4" w14:textId="77777777" w:rsidR="003031EE" w:rsidRDefault="003031E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4510;top:17224;width:35674;height:30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" filled="f" strokecolor="black [3213]" strokeweight="2.25pt">
                  <v:textbox inset=",7.2pt,,0">
                    <w:txbxContent>
                      <w:p w14:paraId="58D9A43C" w14:textId="7050F781" w:rsidR="003031EE" w:rsidRPr="001007F7" w:rsidRDefault="001007F7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  <w:u w:val="single"/>
                          </w:rPr>
                        </w:pPr>
                        <w:r w:rsidRPr="001007F7">
                          <w:rPr>
                            <w:sz w:val="32"/>
                            <w:szCs w:val="32"/>
                            <w:u w:val="single"/>
                          </w:rPr>
                          <w:t>7</w:t>
                        </w:r>
                        <w:r w:rsidR="003031EE" w:rsidRPr="001007F7">
                          <w:rPr>
                            <w:sz w:val="32"/>
                            <w:szCs w:val="32"/>
                            <w:u w:val="single"/>
                          </w:rPr>
                          <w:t xml:space="preserve"> Sessions</w:t>
                        </w:r>
                      </w:p>
                      <w:p w14:paraId="608C718F" w14:textId="3043140D" w:rsidR="001007F7" w:rsidRDefault="001007F7" w:rsidP="00A143A0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May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2</w:t>
                        </w:r>
                        <w:r w:rsidR="009677DD">
                          <w:rPr>
                            <w:sz w:val="32"/>
                            <w:szCs w:val="32"/>
                          </w:rPr>
                          <w:t>2</w:t>
                        </w:r>
                        <w:r w:rsidRPr="001007F7">
                          <w:rPr>
                            <w:sz w:val="32"/>
                            <w:szCs w:val="32"/>
                            <w:vertAlign w:val="superscript"/>
                          </w:rPr>
                          <w:t>st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1</w:t>
                        </w:r>
                        <w:r w:rsidR="000A7C7A">
                          <w:rPr>
                            <w:sz w:val="32"/>
                            <w:szCs w:val="32"/>
                          </w:rPr>
                          <w:t>1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:30-</w:t>
                        </w:r>
                        <w:r w:rsidR="000A7C7A"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, May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2</w:t>
                        </w:r>
                        <w:r w:rsidR="008E04A0">
                          <w:rPr>
                            <w:sz w:val="32"/>
                            <w:szCs w:val="32"/>
                          </w:rPr>
                          <w:t>7th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12-</w:t>
                        </w:r>
                        <w:r w:rsidR="008E04A0">
                          <w:rPr>
                            <w:sz w:val="32"/>
                            <w:szCs w:val="32"/>
                          </w:rPr>
                          <w:t>1:30</w:t>
                        </w:r>
                      </w:p>
                      <w:p w14:paraId="7EAE837E" w14:textId="7575061E" w:rsidR="001007F7" w:rsidRDefault="008E04A0" w:rsidP="00A143A0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May 30</w:t>
                        </w:r>
                        <w:r>
                          <w:rPr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 w:rsidR="001007F7" w:rsidRPr="001007F7">
                          <w:rPr>
                            <w:sz w:val="32"/>
                            <w:szCs w:val="32"/>
                          </w:rPr>
                          <w:t xml:space="preserve"> 12-1:30</w:t>
                        </w:r>
                        <w:r w:rsidR="001007F7">
                          <w:rPr>
                            <w:sz w:val="32"/>
                            <w:szCs w:val="32"/>
                          </w:rPr>
                          <w:t xml:space="preserve">, June </w:t>
                        </w: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  <w:r w:rsidRPr="008E04A0">
                          <w:rPr>
                            <w:sz w:val="32"/>
                            <w:szCs w:val="32"/>
                            <w:vertAlign w:val="superscript"/>
                          </w:rPr>
                          <w:t>rd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1007F7" w:rsidRPr="001007F7">
                          <w:rPr>
                            <w:sz w:val="32"/>
                            <w:szCs w:val="32"/>
                          </w:rPr>
                          <w:t>12-1:30</w:t>
                        </w:r>
                      </w:p>
                      <w:p w14:paraId="2621F288" w14:textId="0B291C73" w:rsidR="001007F7" w:rsidRPr="001007F7" w:rsidRDefault="001007F7" w:rsidP="00A143A0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June </w:t>
                        </w:r>
                        <w:r w:rsidR="00A00B73">
                          <w:rPr>
                            <w:sz w:val="32"/>
                            <w:szCs w:val="32"/>
                          </w:rPr>
                          <w:t>5</w:t>
                        </w:r>
                        <w:r w:rsidRPr="001007F7">
                          <w:rPr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 xml:space="preserve"> 12-1:30</w:t>
                        </w:r>
                        <w:r>
                          <w:rPr>
                            <w:sz w:val="32"/>
                            <w:szCs w:val="32"/>
                          </w:rPr>
                          <w:t>, June 1</w:t>
                        </w:r>
                        <w:r w:rsidR="00A00B73">
                          <w:rPr>
                            <w:sz w:val="32"/>
                            <w:szCs w:val="32"/>
                          </w:rPr>
                          <w:t>1</w:t>
                        </w:r>
                        <w:r w:rsidRPr="001007F7">
                          <w:rPr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12-1:30</w:t>
                        </w:r>
                      </w:p>
                      <w:p w14:paraId="7C8402ED" w14:textId="6A4EBCA8" w:rsidR="003031EE" w:rsidRPr="00646E50" w:rsidRDefault="001007F7" w:rsidP="00A143A0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June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1</w:t>
                        </w:r>
                        <w:r w:rsidR="00A00B73">
                          <w:rPr>
                            <w:sz w:val="32"/>
                            <w:szCs w:val="32"/>
                          </w:rPr>
                          <w:t>3</w:t>
                        </w:r>
                        <w:r w:rsidRPr="001007F7">
                          <w:rPr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1007F7">
                          <w:rPr>
                            <w:sz w:val="32"/>
                            <w:szCs w:val="32"/>
                          </w:rPr>
                          <w:t>12-1:30</w:t>
                        </w:r>
                      </w:p>
                      <w:p w14:paraId="5FEF6983" w14:textId="77777777" w:rsidR="001007F7" w:rsidRDefault="001007F7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0FB5106A" w14:textId="356E34E1" w:rsidR="001007F7" w:rsidRPr="001007F7" w:rsidRDefault="001007F7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  <w:u w:val="single"/>
                          </w:rPr>
                        </w:pPr>
                        <w:r w:rsidRPr="001007F7">
                          <w:rPr>
                            <w:sz w:val="32"/>
                            <w:szCs w:val="32"/>
                            <w:u w:val="single"/>
                          </w:rPr>
                          <w:t>Instructors</w:t>
                        </w:r>
                      </w:p>
                      <w:p w14:paraId="6F71451E" w14:textId="7809A219" w:rsidR="003031EE" w:rsidRPr="00646E50" w:rsidRDefault="003031EE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46E50">
                          <w:rPr>
                            <w:sz w:val="32"/>
                            <w:szCs w:val="32"/>
                          </w:rPr>
                          <w:t xml:space="preserve">Mr. </w:t>
                        </w:r>
                        <w:r>
                          <w:rPr>
                            <w:sz w:val="32"/>
                            <w:szCs w:val="32"/>
                          </w:rPr>
                          <w:t>Bursig and Mr. C. O’Brien</w:t>
                        </w:r>
                      </w:p>
                      <w:p w14:paraId="6808D207" w14:textId="77777777" w:rsidR="001007F7" w:rsidRDefault="001007F7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  <w:p w14:paraId="67757606" w14:textId="1B4603B4" w:rsidR="003031EE" w:rsidRPr="00646E50" w:rsidRDefault="003031EE" w:rsidP="003031EE">
                        <w:pPr>
                          <w:spacing w:after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46E50">
                          <w:rPr>
                            <w:sz w:val="32"/>
                            <w:szCs w:val="32"/>
                          </w:rPr>
                          <w:t>For further information: Mr</w:t>
                        </w:r>
                        <w:r>
                          <w:rPr>
                            <w:sz w:val="32"/>
                            <w:szCs w:val="32"/>
                          </w:rPr>
                          <w:t>cobrien</w:t>
                        </w:r>
                        <w:r w:rsidRPr="00646E50">
                          <w:rPr>
                            <w:sz w:val="32"/>
                            <w:szCs w:val="32"/>
                          </w:rPr>
                          <w:t>@Kellenberg.org</w:t>
                        </w:r>
                      </w:p>
                      <w:p w14:paraId="6BB3D7A3" w14:textId="54E824DE" w:rsidR="003031EE" w:rsidRDefault="003031EE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62F84" w:rsidRPr="00762F84">
        <w:rPr>
          <w:rFonts w:ascii="Calibri" w:eastAsia="Calibri" w:hAnsi="Calibri" w:cs="Times New Roman"/>
          <w:sz w:val="28"/>
          <w:szCs w:val="28"/>
        </w:rPr>
        <w:t xml:space="preserve"> </w:t>
      </w:r>
      <w:r w:rsidR="00762F84" w:rsidRPr="00A143A0">
        <w:rPr>
          <w:rFonts w:ascii="Calibri" w:eastAsia="Calibri" w:hAnsi="Calibri" w:cs="Calibri"/>
          <w:sz w:val="28"/>
          <w:szCs w:val="28"/>
        </w:rPr>
        <w:t>This course will equip students with</w:t>
      </w:r>
      <w:r w:rsidR="00C230B3">
        <w:rPr>
          <w:rFonts w:ascii="Calibri" w:eastAsia="Calibri" w:hAnsi="Calibri" w:cs="Calibri"/>
          <w:sz w:val="28"/>
          <w:szCs w:val="28"/>
        </w:rPr>
        <w:t xml:space="preserve"> fundamental</w:t>
      </w:r>
      <w:r w:rsidR="00762F84" w:rsidRPr="00A143A0">
        <w:rPr>
          <w:rFonts w:ascii="Calibri" w:eastAsia="Calibri" w:hAnsi="Calibri" w:cs="Calibri"/>
          <w:sz w:val="28"/>
          <w:szCs w:val="28"/>
        </w:rPr>
        <w:t xml:space="preserve"> economic knowledge </w:t>
      </w:r>
      <w:r w:rsidR="00A45677">
        <w:rPr>
          <w:rFonts w:ascii="Calibri" w:eastAsia="Calibri" w:hAnsi="Calibri" w:cs="Calibri"/>
          <w:sz w:val="28"/>
          <w:szCs w:val="28"/>
        </w:rPr>
        <w:t xml:space="preserve">as </w:t>
      </w:r>
      <w:r w:rsidR="00C230B3">
        <w:rPr>
          <w:rFonts w:ascii="Calibri" w:eastAsia="Calibri" w:hAnsi="Calibri" w:cs="Calibri"/>
          <w:sz w:val="28"/>
          <w:szCs w:val="28"/>
        </w:rPr>
        <w:t>the</w:t>
      </w:r>
      <w:r w:rsidR="00C230B3" w:rsidRPr="00A143A0">
        <w:rPr>
          <w:rFonts w:ascii="Calibri" w:eastAsia="Calibri" w:hAnsi="Calibri" w:cs="Calibri"/>
          <w:sz w:val="28"/>
          <w:szCs w:val="28"/>
        </w:rPr>
        <w:t>y</w:t>
      </w:r>
      <w:r w:rsidR="00762F84" w:rsidRPr="00A143A0">
        <w:rPr>
          <w:rFonts w:ascii="Calibri" w:eastAsia="Calibri" w:hAnsi="Calibri" w:cs="Calibri"/>
          <w:sz w:val="28"/>
          <w:szCs w:val="28"/>
        </w:rPr>
        <w:t xml:space="preserve"> transition to college or the workforce. </w:t>
      </w:r>
      <w:r w:rsidR="00C230B3">
        <w:rPr>
          <w:rFonts w:ascii="Calibri" w:eastAsia="Calibri" w:hAnsi="Calibri" w:cs="Calibri"/>
          <w:sz w:val="28"/>
          <w:szCs w:val="28"/>
        </w:rPr>
        <w:t>By</w:t>
      </w:r>
      <w:r w:rsidR="000D7F07" w:rsidRPr="00A143A0">
        <w:rPr>
          <w:rFonts w:ascii="Calibri" w:eastAsia="Calibri" w:hAnsi="Calibri" w:cs="Calibri"/>
          <w:sz w:val="28"/>
          <w:szCs w:val="28"/>
        </w:rPr>
        <w:t xml:space="preserve"> developing an understanding of the history of economics </w:t>
      </w:r>
      <w:r w:rsidR="001E5418">
        <w:rPr>
          <w:rFonts w:ascii="Calibri" w:eastAsia="Calibri" w:hAnsi="Calibri" w:cs="Calibri"/>
          <w:sz w:val="28"/>
          <w:szCs w:val="28"/>
        </w:rPr>
        <w:t>as well as</w:t>
      </w:r>
      <w:r w:rsidR="000D7F07" w:rsidRPr="00A143A0">
        <w:rPr>
          <w:rFonts w:ascii="Calibri" w:eastAsia="Calibri" w:hAnsi="Calibri" w:cs="Calibri"/>
          <w:sz w:val="28"/>
          <w:szCs w:val="28"/>
        </w:rPr>
        <w:t xml:space="preserve"> an introduction to the basics of microeconomics </w:t>
      </w:r>
      <w:r w:rsidR="00C230B3">
        <w:rPr>
          <w:rFonts w:ascii="Calibri" w:eastAsia="Calibri" w:hAnsi="Calibri" w:cs="Calibri"/>
          <w:sz w:val="28"/>
          <w:szCs w:val="28"/>
        </w:rPr>
        <w:t xml:space="preserve">(economic behaviors of individuals) </w:t>
      </w:r>
      <w:r w:rsidR="000D7F07" w:rsidRPr="00A143A0">
        <w:rPr>
          <w:rFonts w:ascii="Calibri" w:eastAsia="Calibri" w:hAnsi="Calibri" w:cs="Calibri"/>
          <w:sz w:val="28"/>
          <w:szCs w:val="28"/>
        </w:rPr>
        <w:t>and macroeconomics</w:t>
      </w:r>
      <w:r w:rsidR="00C230B3">
        <w:rPr>
          <w:rFonts w:ascii="Calibri" w:eastAsia="Calibri" w:hAnsi="Calibri" w:cs="Calibri"/>
          <w:sz w:val="28"/>
          <w:szCs w:val="28"/>
        </w:rPr>
        <w:t xml:space="preserve"> (national or global economics)</w:t>
      </w:r>
      <w:r w:rsidR="000D7F07" w:rsidRPr="00A143A0">
        <w:rPr>
          <w:rFonts w:ascii="Calibri" w:eastAsia="Calibri" w:hAnsi="Calibri" w:cs="Calibri"/>
          <w:sz w:val="28"/>
          <w:szCs w:val="28"/>
        </w:rPr>
        <w:t>, students</w:t>
      </w:r>
      <w:r w:rsidR="00762F84" w:rsidRPr="00A143A0">
        <w:rPr>
          <w:rFonts w:ascii="Calibri" w:eastAsia="Calibri" w:hAnsi="Calibri" w:cs="Calibri"/>
          <w:sz w:val="28"/>
          <w:szCs w:val="28"/>
        </w:rPr>
        <w:t xml:space="preserve"> will gain a broader perspective on the role of economics in shaping society. </w:t>
      </w:r>
      <w:r w:rsidR="00646E50" w:rsidRPr="00A143A0">
        <w:rPr>
          <w:rFonts w:ascii="Calibri" w:hAnsi="Calibri" w:cs="Calibri"/>
          <w:sz w:val="28"/>
          <w:szCs w:val="28"/>
        </w:rPr>
        <w:t>Through discussions and practical activities, students will gain confidence in navigating economic challenges and opportunities that they may encounter in their live</w:t>
      </w:r>
      <w:r w:rsidR="000D7F07" w:rsidRPr="00A143A0">
        <w:rPr>
          <w:rFonts w:ascii="Calibri" w:hAnsi="Calibri" w:cs="Calibri"/>
          <w:sz w:val="28"/>
          <w:szCs w:val="28"/>
        </w:rPr>
        <w:t>s</w:t>
      </w:r>
      <w:r w:rsidR="00646E50" w:rsidRPr="00A143A0">
        <w:rPr>
          <w:rFonts w:ascii="Calibri" w:hAnsi="Calibri" w:cs="Calibri"/>
          <w:sz w:val="28"/>
          <w:szCs w:val="28"/>
        </w:rPr>
        <w:t xml:space="preserve">. </w:t>
      </w:r>
    </w:p>
    <w:p w14:paraId="5EF16E0E" w14:textId="46F73E7F" w:rsidR="00BC07C8" w:rsidRPr="00A143A0" w:rsidRDefault="00395B51" w:rsidP="00C52E3A">
      <w:pPr>
        <w:jc w:val="center"/>
        <w:rPr>
          <w:rFonts w:ascii="Calibri" w:eastAsia="Calibri" w:hAnsi="Calibri" w:cs="Calibri"/>
          <w:sz w:val="28"/>
          <w:szCs w:val="28"/>
        </w:rPr>
      </w:pPr>
      <w:r w:rsidRPr="00A143A0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F200C59" wp14:editId="60D26172">
            <wp:simplePos x="0" y="0"/>
            <wp:positionH relativeFrom="column">
              <wp:posOffset>3937000</wp:posOffset>
            </wp:positionH>
            <wp:positionV relativeFrom="paragraph">
              <wp:posOffset>19050</wp:posOffset>
            </wp:positionV>
            <wp:extent cx="2503170" cy="2336800"/>
            <wp:effectExtent l="0" t="0" r="0" b="6350"/>
            <wp:wrapNone/>
            <wp:docPr id="2046518539" name="Picture 1" descr="A black and white drawing of various business char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18539" name="Picture 1" descr="A black and white drawing of various business char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23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4B91">
        <w:rPr>
          <w:rFonts w:ascii="Roboto" w:hAnsi="Roboto"/>
          <w:color w:val="202124"/>
          <w:spacing w:val="3"/>
          <w:shd w:val="clear" w:color="auto" w:fill="F8F9FA"/>
        </w:rPr>
        <w:t xml:space="preserve"> </w:t>
      </w:r>
    </w:p>
    <w:p w14:paraId="3E5D4483" w14:textId="236DB599" w:rsidR="00762F84" w:rsidRDefault="00762F84" w:rsidP="00C52E3A">
      <w:pPr>
        <w:jc w:val="center"/>
        <w:rPr>
          <w:sz w:val="72"/>
          <w:szCs w:val="72"/>
        </w:rPr>
      </w:pPr>
    </w:p>
    <w:p w14:paraId="6FF52754" w14:textId="64F690D7" w:rsidR="00C52E3A" w:rsidRPr="00C52E3A" w:rsidRDefault="00395B51" w:rsidP="00762F84">
      <w:pPr>
        <w:jc w:val="right"/>
        <w:rPr>
          <w:sz w:val="72"/>
          <w:szCs w:val="72"/>
        </w:rPr>
      </w:pPr>
      <w:r w:rsidRPr="00A34B91">
        <w:rPr>
          <w:rFonts w:ascii="Roboto" w:hAnsi="Roboto"/>
          <w:noProof/>
          <w:color w:val="202124"/>
          <w:spacing w:val="3"/>
          <w:shd w:val="clear" w:color="auto" w:fill="F8F9F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F4BB64" wp14:editId="42D8D529">
                <wp:simplePos x="0" y="0"/>
                <wp:positionH relativeFrom="margin">
                  <wp:posOffset>-546100</wp:posOffset>
                </wp:positionH>
                <wp:positionV relativeFrom="page">
                  <wp:posOffset>8013700</wp:posOffset>
                </wp:positionV>
                <wp:extent cx="4445000" cy="1638300"/>
                <wp:effectExtent l="0" t="0" r="12700" b="19050"/>
                <wp:wrapSquare wrapText="bothSides"/>
                <wp:docPr id="1629406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0D11A" w14:textId="77777777" w:rsidR="00395B51" w:rsidRDefault="00395B51" w:rsidP="00395B51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02124"/>
                                <w:spacing w:val="3"/>
                                <w:sz w:val="32"/>
                                <w:szCs w:val="32"/>
                                <w:u w:val="single"/>
                                <w:shd w:val="clear" w:color="auto" w:fill="F8F9FA"/>
                              </w:rPr>
                            </w:pPr>
                            <w:r w:rsidRPr="00395B51">
                              <w:rPr>
                                <w:rFonts w:ascii="Roboto" w:hAnsi="Roboto"/>
                                <w:b/>
                                <w:bCs/>
                                <w:color w:val="202124"/>
                                <w:spacing w:val="3"/>
                                <w:sz w:val="32"/>
                                <w:szCs w:val="32"/>
                                <w:u w:val="single"/>
                                <w:shd w:val="clear" w:color="auto" w:fill="F8F9FA"/>
                              </w:rPr>
                              <w:t>Testimonials</w:t>
                            </w:r>
                          </w:p>
                          <w:p w14:paraId="7E77CAB9" w14:textId="4E223F55" w:rsidR="00A34B91" w:rsidRPr="00395B51" w:rsidRDefault="00A34B91" w:rsidP="00395B51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202124"/>
                                <w:spacing w:val="3"/>
                                <w:sz w:val="20"/>
                                <w:szCs w:val="20"/>
                                <w:u w:val="single"/>
                                <w:shd w:val="clear" w:color="auto" w:fill="F8F9FA"/>
                              </w:rPr>
                            </w:pPr>
                            <w:r w:rsidRPr="00395B51">
                              <w:rPr>
                                <w:rFonts w:ascii="Roboto" w:hAnsi="Roboto"/>
                                <w:color w:val="202124"/>
                                <w:spacing w:val="3"/>
                                <w:sz w:val="20"/>
                                <w:szCs w:val="20"/>
                                <w:shd w:val="clear" w:color="auto" w:fill="F8F9FA"/>
                              </w:rPr>
                              <w:t>“If you want to get a good start and gain basic but important knowledge on economics before college, this seminar will greatly help you.”</w:t>
                            </w:r>
                          </w:p>
                          <w:p w14:paraId="7F823ADE" w14:textId="4B1E7AC4" w:rsidR="00A34B91" w:rsidRPr="00395B51" w:rsidRDefault="00A34B91" w:rsidP="00A34B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5B51">
                              <w:rPr>
                                <w:rFonts w:ascii="Roboto" w:hAnsi="Roboto"/>
                                <w:color w:val="202124"/>
                                <w:spacing w:val="3"/>
                                <w:sz w:val="20"/>
                                <w:szCs w:val="20"/>
                                <w:shd w:val="clear" w:color="auto" w:fill="F8F9FA"/>
                              </w:rPr>
                              <w:t>“If you’re planning on majoring in business, I would recommend this seminar in order to gain some basic knowledge of economics going into college.”</w:t>
                            </w:r>
                          </w:p>
                          <w:p w14:paraId="111576FB" w14:textId="77777777" w:rsidR="00A34B91" w:rsidRPr="00395B51" w:rsidRDefault="00A34B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4BB64" id="Text Box 2" o:spid="_x0000_s1029" type="#_x0000_t202" style="position:absolute;left:0;text-align:left;margin-left:-43pt;margin-top:631pt;width:350pt;height:1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">
                <v:textbox>
                  <w:txbxContent>
                    <w:p w14:paraId="4B10D11A" w14:textId="77777777" w:rsidR="00395B51" w:rsidRDefault="00395B51" w:rsidP="00395B51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02124"/>
                          <w:spacing w:val="3"/>
                          <w:sz w:val="32"/>
                          <w:szCs w:val="32"/>
                          <w:u w:val="single"/>
                          <w:shd w:val="clear" w:color="auto" w:fill="F8F9FA"/>
                        </w:rPr>
                      </w:pPr>
                      <w:r w:rsidRPr="00395B51">
                        <w:rPr>
                          <w:rFonts w:ascii="Roboto" w:hAnsi="Roboto"/>
                          <w:b/>
                          <w:bCs/>
                          <w:color w:val="202124"/>
                          <w:spacing w:val="3"/>
                          <w:sz w:val="32"/>
                          <w:szCs w:val="32"/>
                          <w:u w:val="single"/>
                          <w:shd w:val="clear" w:color="auto" w:fill="F8F9FA"/>
                        </w:rPr>
                        <w:t>Testimonials</w:t>
                      </w:r>
                    </w:p>
                    <w:p w14:paraId="7E77CAB9" w14:textId="4E223F55" w:rsidR="00A34B91" w:rsidRPr="00395B51" w:rsidRDefault="00A34B91" w:rsidP="00395B51">
                      <w:pPr>
                        <w:rPr>
                          <w:rFonts w:ascii="Roboto" w:hAnsi="Roboto"/>
                          <w:b/>
                          <w:bCs/>
                          <w:color w:val="202124"/>
                          <w:spacing w:val="3"/>
                          <w:sz w:val="20"/>
                          <w:szCs w:val="20"/>
                          <w:u w:val="single"/>
                          <w:shd w:val="clear" w:color="auto" w:fill="F8F9FA"/>
                        </w:rPr>
                      </w:pPr>
                      <w:r w:rsidRPr="00395B51">
                        <w:rPr>
                          <w:rFonts w:ascii="Roboto" w:hAnsi="Roboto"/>
                          <w:color w:val="202124"/>
                          <w:spacing w:val="3"/>
                          <w:sz w:val="20"/>
                          <w:szCs w:val="20"/>
                          <w:shd w:val="clear" w:color="auto" w:fill="F8F9FA"/>
                        </w:rPr>
                        <w:t>“</w:t>
                      </w:r>
                      <w:r w:rsidRPr="00395B51">
                        <w:rPr>
                          <w:rFonts w:ascii="Roboto" w:hAnsi="Roboto"/>
                          <w:color w:val="202124"/>
                          <w:spacing w:val="3"/>
                          <w:sz w:val="20"/>
                          <w:szCs w:val="20"/>
                          <w:shd w:val="clear" w:color="auto" w:fill="F8F9FA"/>
                        </w:rPr>
                        <w:t>If you want to get a good start and gain basic but important knowledge on economics before college, this seminar will</w:t>
                      </w:r>
                      <w:r w:rsidRPr="00395B51">
                        <w:rPr>
                          <w:rFonts w:ascii="Roboto" w:hAnsi="Roboto"/>
                          <w:color w:val="202124"/>
                          <w:spacing w:val="3"/>
                          <w:sz w:val="20"/>
                          <w:szCs w:val="20"/>
                          <w:shd w:val="clear" w:color="auto" w:fill="F8F9FA"/>
                        </w:rPr>
                        <w:t xml:space="preserve"> greatly help you.”</w:t>
                      </w:r>
                    </w:p>
                    <w:p w14:paraId="7F823ADE" w14:textId="4B1E7AC4" w:rsidR="00A34B91" w:rsidRPr="00395B51" w:rsidRDefault="00A34B91" w:rsidP="00A34B91">
                      <w:pPr>
                        <w:rPr>
                          <w:sz w:val="20"/>
                          <w:szCs w:val="20"/>
                        </w:rPr>
                      </w:pPr>
                      <w:r w:rsidRPr="00395B51">
                        <w:rPr>
                          <w:rFonts w:ascii="Roboto" w:hAnsi="Roboto"/>
                          <w:color w:val="202124"/>
                          <w:spacing w:val="3"/>
                          <w:sz w:val="20"/>
                          <w:szCs w:val="20"/>
                          <w:shd w:val="clear" w:color="auto" w:fill="F8F9FA"/>
                        </w:rPr>
                        <w:t>“</w:t>
                      </w:r>
                      <w:r w:rsidRPr="00395B51">
                        <w:rPr>
                          <w:rFonts w:ascii="Roboto" w:hAnsi="Roboto"/>
                          <w:color w:val="202124"/>
                          <w:spacing w:val="3"/>
                          <w:sz w:val="20"/>
                          <w:szCs w:val="20"/>
                          <w:shd w:val="clear" w:color="auto" w:fill="F8F9FA"/>
                        </w:rPr>
                        <w:t>If you’re planning on majoring in business, I would recommend this seminar in order to gain some basic knowledge of economics going into college.</w:t>
                      </w:r>
                      <w:r w:rsidRPr="00395B51">
                        <w:rPr>
                          <w:rFonts w:ascii="Roboto" w:hAnsi="Roboto"/>
                          <w:color w:val="202124"/>
                          <w:spacing w:val="3"/>
                          <w:sz w:val="20"/>
                          <w:szCs w:val="20"/>
                          <w:shd w:val="clear" w:color="auto" w:fill="F8F9FA"/>
                        </w:rPr>
                        <w:t>”</w:t>
                      </w:r>
                    </w:p>
                    <w:p w14:paraId="111576FB" w14:textId="77777777" w:rsidR="00A34B91" w:rsidRPr="00395B51" w:rsidRDefault="00A34B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587476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D2D664" wp14:editId="3F1D7C91">
                <wp:simplePos x="0" y="0"/>
                <wp:positionH relativeFrom="margin">
                  <wp:posOffset>3917950</wp:posOffset>
                </wp:positionH>
                <wp:positionV relativeFrom="paragraph">
                  <wp:posOffset>1375410</wp:posOffset>
                </wp:positionV>
                <wp:extent cx="2501900" cy="29845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2984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32D3" w14:textId="72C68741" w:rsidR="00587476" w:rsidRPr="001007F7" w:rsidRDefault="00587476" w:rsidP="001007F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007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This seminar </w:t>
                            </w:r>
                            <w:r w:rsidR="001007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benefi</w:t>
                            </w:r>
                            <w:r w:rsidR="00A4567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ts any </w:t>
                            </w:r>
                            <w:r w:rsidRPr="001007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student interested in the following areas of study:</w:t>
                            </w:r>
                          </w:p>
                          <w:p w14:paraId="34C8217D" w14:textId="77ACB26C" w:rsidR="00587476" w:rsidRPr="00587476" w:rsidRDefault="001007F7" w:rsidP="0058747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  <w:r w:rsidR="00587476" w:rsidRPr="0058747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Business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5D24D7D6" w14:textId="21C98502" w:rsidR="00587476" w:rsidRPr="00587476" w:rsidRDefault="001007F7" w:rsidP="0058747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  <w:r w:rsidR="00587476" w:rsidRPr="0058747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Marketing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2020CECD" w14:textId="6967CC66" w:rsidR="00587476" w:rsidRDefault="001007F7" w:rsidP="0058747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  <w:r w:rsidR="00587476" w:rsidRPr="0058747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Finance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1879BC4E" w14:textId="08FEE73B" w:rsidR="001007F7" w:rsidRPr="00587476" w:rsidRDefault="001007F7" w:rsidP="0058747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  <w:r w:rsidR="004C21B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History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4275052C" w14:textId="1CD8A38C" w:rsidR="00587476" w:rsidRPr="00587476" w:rsidRDefault="001007F7" w:rsidP="0058747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  <w:r w:rsidR="00587476" w:rsidRPr="0058747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Economics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D664" id="_x0000_s1030" type="#_x0000_t202" style="position:absolute;left:0;text-align:left;margin-left:308.5pt;margin-top:108.3pt;width:197pt;height:2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" fillcolor="#215e99 [2431]">
                <v:textbox>
                  <w:txbxContent>
                    <w:p w14:paraId="21F632D3" w14:textId="72C68741" w:rsidR="00587476" w:rsidRPr="001007F7" w:rsidRDefault="00587476" w:rsidP="001007F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007F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This seminar </w:t>
                      </w:r>
                      <w:r w:rsidR="001007F7">
                        <w:rPr>
                          <w:color w:val="FFFFFF" w:themeColor="background1"/>
                          <w:sz w:val="24"/>
                          <w:szCs w:val="24"/>
                        </w:rPr>
                        <w:t>benefi</w:t>
                      </w:r>
                      <w:r w:rsidR="00A4567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ts any </w:t>
                      </w:r>
                      <w:r w:rsidRPr="001007F7">
                        <w:rPr>
                          <w:color w:val="FFFFFF" w:themeColor="background1"/>
                          <w:sz w:val="24"/>
                          <w:szCs w:val="24"/>
                        </w:rPr>
                        <w:t>student interested in the following areas of study:</w:t>
                      </w:r>
                    </w:p>
                    <w:p w14:paraId="34C8217D" w14:textId="77ACB26C" w:rsidR="00587476" w:rsidRPr="00587476" w:rsidRDefault="001007F7" w:rsidP="0058747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  <w:r w:rsidR="00587476" w:rsidRPr="00587476">
                        <w:rPr>
                          <w:color w:val="FFFFFF" w:themeColor="background1"/>
                          <w:sz w:val="32"/>
                          <w:szCs w:val="32"/>
                        </w:rPr>
                        <w:t>Business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</w:p>
                    <w:p w14:paraId="5D24D7D6" w14:textId="21C98502" w:rsidR="00587476" w:rsidRPr="00587476" w:rsidRDefault="001007F7" w:rsidP="0058747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  <w:r w:rsidR="00587476" w:rsidRPr="00587476">
                        <w:rPr>
                          <w:color w:val="FFFFFF" w:themeColor="background1"/>
                          <w:sz w:val="32"/>
                          <w:szCs w:val="32"/>
                        </w:rPr>
                        <w:t>Marketing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</w:p>
                    <w:p w14:paraId="2020CECD" w14:textId="6967CC66" w:rsidR="00587476" w:rsidRDefault="001007F7" w:rsidP="0058747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  <w:r w:rsidR="00587476" w:rsidRPr="00587476">
                        <w:rPr>
                          <w:color w:val="FFFFFF" w:themeColor="background1"/>
                          <w:sz w:val="32"/>
                          <w:szCs w:val="32"/>
                        </w:rPr>
                        <w:t>Finance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</w:p>
                    <w:p w14:paraId="1879BC4E" w14:textId="08FEE73B" w:rsidR="001007F7" w:rsidRPr="00587476" w:rsidRDefault="001007F7" w:rsidP="0058747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  <w:r w:rsidR="004C21BB">
                        <w:rPr>
                          <w:color w:val="FFFFFF" w:themeColor="background1"/>
                          <w:sz w:val="32"/>
                          <w:szCs w:val="32"/>
                        </w:rPr>
                        <w:t>History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</w:p>
                    <w:p w14:paraId="4275052C" w14:textId="1CD8A38C" w:rsidR="00587476" w:rsidRPr="00587476" w:rsidRDefault="001007F7" w:rsidP="0058747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  <w:r w:rsidR="00587476" w:rsidRPr="00587476">
                        <w:rPr>
                          <w:color w:val="FFFFFF" w:themeColor="background1"/>
                          <w:sz w:val="32"/>
                          <w:szCs w:val="32"/>
                        </w:rPr>
                        <w:t>Economics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2E3A" w:rsidRPr="00C52E3A" w:rsidSect="00395B51">
      <w:footerReference w:type="default" r:id="rId8"/>
      <w:pgSz w:w="12240" w:h="15840"/>
      <w:pgMar w:top="1440" w:right="1440" w:bottom="1440" w:left="1440" w:header="720" w:footer="144" w:gutter="0"/>
      <w:pgBorders w:offsetFrom="page">
        <w:top w:val="single" w:sz="18" w:space="24" w:color="4C94D8" w:themeColor="text2" w:themeTint="80" w:shadow="1"/>
        <w:left w:val="single" w:sz="18" w:space="24" w:color="4C94D8" w:themeColor="text2" w:themeTint="80" w:shadow="1"/>
        <w:bottom w:val="single" w:sz="18" w:space="24" w:color="4C94D8" w:themeColor="text2" w:themeTint="80" w:shadow="1"/>
        <w:right w:val="single" w:sz="18" w:space="24" w:color="4C94D8" w:themeColor="text2" w:themeTint="8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56EB" w14:textId="77777777" w:rsidR="00395B51" w:rsidRDefault="00395B51" w:rsidP="00395B51">
      <w:pPr>
        <w:spacing w:after="0" w:line="240" w:lineRule="auto"/>
      </w:pPr>
      <w:r>
        <w:separator/>
      </w:r>
    </w:p>
  </w:endnote>
  <w:endnote w:type="continuationSeparator" w:id="0">
    <w:p w14:paraId="6A34AD1C" w14:textId="77777777" w:rsidR="00395B51" w:rsidRDefault="00395B51" w:rsidP="0039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7DDE" w14:textId="77777777" w:rsidR="00395B51" w:rsidRDefault="00395B51">
    <w:pPr>
      <w:pStyle w:val="Footer"/>
    </w:pPr>
  </w:p>
  <w:p w14:paraId="1519D784" w14:textId="77777777" w:rsidR="00395B51" w:rsidRDefault="00395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1F18" w14:textId="77777777" w:rsidR="00395B51" w:rsidRDefault="00395B51" w:rsidP="00395B51">
      <w:pPr>
        <w:spacing w:after="0" w:line="240" w:lineRule="auto"/>
      </w:pPr>
      <w:r>
        <w:separator/>
      </w:r>
    </w:p>
  </w:footnote>
  <w:footnote w:type="continuationSeparator" w:id="0">
    <w:p w14:paraId="47D5A74F" w14:textId="77777777" w:rsidR="00395B51" w:rsidRDefault="00395B51" w:rsidP="00395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C4"/>
    <w:rsid w:val="00054D98"/>
    <w:rsid w:val="00092DB1"/>
    <w:rsid w:val="000A7C7A"/>
    <w:rsid w:val="000D7F07"/>
    <w:rsid w:val="001007F7"/>
    <w:rsid w:val="001E5418"/>
    <w:rsid w:val="003031EE"/>
    <w:rsid w:val="00395B51"/>
    <w:rsid w:val="00477E3E"/>
    <w:rsid w:val="004C21BB"/>
    <w:rsid w:val="00587476"/>
    <w:rsid w:val="00646E50"/>
    <w:rsid w:val="0069314B"/>
    <w:rsid w:val="00762F84"/>
    <w:rsid w:val="008237C4"/>
    <w:rsid w:val="008E04A0"/>
    <w:rsid w:val="009677DD"/>
    <w:rsid w:val="00A00B73"/>
    <w:rsid w:val="00A143A0"/>
    <w:rsid w:val="00A34B91"/>
    <w:rsid w:val="00A45677"/>
    <w:rsid w:val="00AE0158"/>
    <w:rsid w:val="00BC07C8"/>
    <w:rsid w:val="00C230B3"/>
    <w:rsid w:val="00C52E3A"/>
    <w:rsid w:val="00D82F3E"/>
    <w:rsid w:val="00D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01D3CDDF"/>
  <w15:chartTrackingRefBased/>
  <w15:docId w15:val="{BE691A2B-F58E-428E-A8E1-E9991892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3A"/>
  </w:style>
  <w:style w:type="paragraph" w:styleId="Heading1">
    <w:name w:val="heading 1"/>
    <w:basedOn w:val="Normal"/>
    <w:next w:val="Normal"/>
    <w:link w:val="Heading1Char"/>
    <w:uiPriority w:val="9"/>
    <w:qFormat/>
    <w:rsid w:val="00C52E3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E3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E3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E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E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E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E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E3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E3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E3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E3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E3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E3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E3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E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E3A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52E3A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2E3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E3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E3A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E3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2E3A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E3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E3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E3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52E3A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E3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52E3A"/>
    <w:rPr>
      <w:b/>
      <w:bCs/>
    </w:rPr>
  </w:style>
  <w:style w:type="character" w:styleId="Emphasis">
    <w:name w:val="Emphasis"/>
    <w:basedOn w:val="DefaultParagraphFont"/>
    <w:uiPriority w:val="20"/>
    <w:qFormat/>
    <w:rsid w:val="00C52E3A"/>
    <w:rPr>
      <w:i/>
      <w:iCs/>
      <w:color w:val="000000" w:themeColor="text1"/>
    </w:rPr>
  </w:style>
  <w:style w:type="paragraph" w:styleId="NoSpacing">
    <w:name w:val="No Spacing"/>
    <w:uiPriority w:val="1"/>
    <w:qFormat/>
    <w:rsid w:val="00C52E3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52E3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52E3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52E3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E3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9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51"/>
  </w:style>
  <w:style w:type="paragraph" w:styleId="Footer">
    <w:name w:val="footer"/>
    <w:basedOn w:val="Normal"/>
    <w:link w:val="FooterChar"/>
    <w:uiPriority w:val="99"/>
    <w:unhideWhenUsed/>
    <w:rsid w:val="0039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9D85-7EA8-48DD-AE5A-BB6FCD93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Conor</dc:creator>
  <cp:keywords/>
  <dc:description/>
  <cp:lastModifiedBy>O'Brien, Conor</cp:lastModifiedBy>
  <cp:revision>10</cp:revision>
  <dcterms:created xsi:type="dcterms:W3CDTF">2024-03-30T02:39:00Z</dcterms:created>
  <dcterms:modified xsi:type="dcterms:W3CDTF">2025-04-02T17:09:00Z</dcterms:modified>
</cp:coreProperties>
</file>