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DF01" w14:textId="3C459F06" w:rsidR="000D45B6" w:rsidRDefault="009D707B" w:rsidP="009D707B">
      <w:pPr>
        <w:pStyle w:val="NoSpacing"/>
        <w:jc w:val="center"/>
        <w:rPr>
          <w:rStyle w:val="oypena"/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55F27408" wp14:editId="46E7D1DE">
            <wp:extent cx="2174790" cy="1155357"/>
            <wp:effectExtent l="0" t="0" r="0" b="635"/>
            <wp:docPr id="18597192" name="Picture 1" descr="A black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192" name="Picture 1" descr="A black background with grey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14" cy="117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526">
        <w:rPr>
          <w:rStyle w:val="oypena"/>
          <w:b/>
          <w:bCs/>
          <w:color w:val="000000"/>
          <w:sz w:val="20"/>
          <w:szCs w:val="20"/>
        </w:rPr>
        <w:br w:type="textWrapping" w:clear="all"/>
      </w:r>
    </w:p>
    <w:p w14:paraId="25DE181A" w14:textId="77777777" w:rsidR="009D707B" w:rsidRPr="000D45B6" w:rsidRDefault="009D707B" w:rsidP="009D707B">
      <w:pPr>
        <w:pStyle w:val="NoSpacing"/>
        <w:rPr>
          <w:rStyle w:val="oypena"/>
          <w:b/>
          <w:bCs/>
          <w:color w:val="000000"/>
          <w:sz w:val="20"/>
          <w:szCs w:val="20"/>
        </w:rPr>
      </w:pPr>
    </w:p>
    <w:p w14:paraId="52B8494E" w14:textId="60B6F23C" w:rsidR="00A16EBD" w:rsidRPr="009C1DCF" w:rsidRDefault="00A16EBD" w:rsidP="00A16EBD">
      <w:pPr>
        <w:pStyle w:val="NoSpacing"/>
        <w:jc w:val="center"/>
        <w:rPr>
          <w:sz w:val="18"/>
          <w:szCs w:val="18"/>
        </w:rPr>
      </w:pPr>
      <w:r w:rsidRPr="009C1DCF">
        <w:rPr>
          <w:rStyle w:val="oypena"/>
          <w:b/>
          <w:bCs/>
          <w:color w:val="000000"/>
          <w:sz w:val="18"/>
          <w:szCs w:val="18"/>
        </w:rPr>
        <w:t>Mission:</w:t>
      </w:r>
      <w:r w:rsidRPr="009C1DCF">
        <w:rPr>
          <w:sz w:val="18"/>
          <w:szCs w:val="18"/>
        </w:rPr>
        <w:t xml:space="preserve">  </w:t>
      </w:r>
      <w:r w:rsidRPr="009C1DCF">
        <w:rPr>
          <w:rStyle w:val="oypena"/>
          <w:b/>
          <w:bCs/>
          <w:color w:val="000000"/>
          <w:sz w:val="18"/>
          <w:szCs w:val="18"/>
        </w:rPr>
        <w:t>Leading quality health care in West Virginia</w:t>
      </w:r>
    </w:p>
    <w:p w14:paraId="69F9CD71" w14:textId="1A764200" w:rsidR="00DD5D66" w:rsidRDefault="00A16EBD" w:rsidP="000D45B6">
      <w:pPr>
        <w:pStyle w:val="NoSpacing"/>
        <w:jc w:val="center"/>
        <w:rPr>
          <w:rStyle w:val="oypena"/>
          <w:b/>
          <w:bCs/>
          <w:color w:val="000000"/>
          <w:sz w:val="18"/>
          <w:szCs w:val="18"/>
        </w:rPr>
      </w:pPr>
      <w:r w:rsidRPr="009C1DCF">
        <w:rPr>
          <w:rStyle w:val="oypena"/>
          <w:b/>
          <w:bCs/>
          <w:color w:val="000000"/>
          <w:sz w:val="18"/>
          <w:szCs w:val="18"/>
        </w:rPr>
        <w:t>Vision:</w:t>
      </w:r>
      <w:r w:rsidRPr="009C1DCF">
        <w:rPr>
          <w:sz w:val="18"/>
          <w:szCs w:val="18"/>
        </w:rPr>
        <w:t xml:space="preserve">  </w:t>
      </w:r>
      <w:r w:rsidRPr="009C1DCF">
        <w:rPr>
          <w:rStyle w:val="oypena"/>
          <w:b/>
          <w:bCs/>
          <w:color w:val="000000"/>
          <w:sz w:val="18"/>
          <w:szCs w:val="18"/>
        </w:rPr>
        <w:t>Empowering all nurses in West Virginia to leverage the transformation of health care</w:t>
      </w:r>
      <w:r w:rsidR="000D45B6" w:rsidRPr="009C1DCF">
        <w:rPr>
          <w:rStyle w:val="oypena"/>
          <w:sz w:val="18"/>
          <w:szCs w:val="18"/>
        </w:rPr>
        <w:t xml:space="preserve"> </w:t>
      </w:r>
      <w:r w:rsidRPr="009C1DCF">
        <w:rPr>
          <w:rStyle w:val="oypena"/>
          <w:b/>
          <w:bCs/>
          <w:color w:val="000000"/>
          <w:sz w:val="18"/>
          <w:szCs w:val="18"/>
        </w:rPr>
        <w:t>by advocacy, quality, and collaboration</w:t>
      </w:r>
    </w:p>
    <w:p w14:paraId="3831CA78" w14:textId="77777777" w:rsidR="00781F11" w:rsidRPr="009C1DCF" w:rsidRDefault="00781F11" w:rsidP="009C1DCF">
      <w:pPr>
        <w:pStyle w:val="NoSpacing"/>
        <w:jc w:val="center"/>
        <w:rPr>
          <w:rStyle w:val="oypena"/>
          <w:sz w:val="18"/>
          <w:szCs w:val="18"/>
        </w:rPr>
      </w:pPr>
    </w:p>
    <w:p w14:paraId="41072EA0" w14:textId="6499A978" w:rsidR="00BC7309" w:rsidRDefault="009628D8" w:rsidP="009C1DCF">
      <w:pPr>
        <w:jc w:val="center"/>
        <w:rPr>
          <w:rStyle w:val="oypena"/>
          <w:color w:val="000000"/>
        </w:rPr>
      </w:pPr>
      <w:r w:rsidRPr="009628D8">
        <w:rPr>
          <w:rStyle w:val="oypena"/>
          <w:b/>
          <w:bCs/>
          <w:color w:val="000000" w:themeColor="text1"/>
          <w:sz w:val="40"/>
          <w:szCs w:val="40"/>
        </w:rPr>
        <w:t>20</w:t>
      </w:r>
      <w:r w:rsidR="0075224D">
        <w:rPr>
          <w:rStyle w:val="oypena"/>
          <w:b/>
          <w:bCs/>
          <w:color w:val="000000" w:themeColor="text1"/>
          <w:sz w:val="40"/>
          <w:szCs w:val="40"/>
        </w:rPr>
        <w:t>25</w:t>
      </w:r>
      <w:r w:rsidRPr="009628D8">
        <w:rPr>
          <w:rStyle w:val="oypena"/>
          <w:b/>
          <w:bCs/>
          <w:color w:val="000000" w:themeColor="text1"/>
          <w:sz w:val="40"/>
          <w:szCs w:val="40"/>
        </w:rPr>
        <w:t xml:space="preserve"> </w:t>
      </w:r>
      <w:r w:rsidR="009D415F">
        <w:rPr>
          <w:rStyle w:val="oypena"/>
          <w:b/>
          <w:bCs/>
          <w:color w:val="000000" w:themeColor="text1"/>
          <w:sz w:val="40"/>
          <w:szCs w:val="40"/>
        </w:rPr>
        <w:t xml:space="preserve">LEGISLATIVE </w:t>
      </w:r>
      <w:r w:rsidR="003D5526">
        <w:rPr>
          <w:rStyle w:val="oypena"/>
          <w:b/>
          <w:bCs/>
          <w:color w:val="000000" w:themeColor="text1"/>
          <w:sz w:val="40"/>
          <w:szCs w:val="40"/>
        </w:rPr>
        <w:t>WRAP UP</w:t>
      </w:r>
    </w:p>
    <w:p w14:paraId="17C9B31D" w14:textId="77777777" w:rsidR="009628D8" w:rsidRDefault="009628D8">
      <w:pPr>
        <w:rPr>
          <w:rStyle w:val="oypena"/>
          <w:b/>
          <w:bCs/>
          <w:color w:val="000000"/>
        </w:rPr>
      </w:pPr>
    </w:p>
    <w:p w14:paraId="44EC9684" w14:textId="7105C7FD" w:rsidR="009D707B" w:rsidRDefault="00620FD3" w:rsidP="009D707B">
      <w:pPr>
        <w:rPr>
          <w:rFonts w:ascii="Times New Roman" w:hAnsi="Times New Roman" w:cs="Times New Roman"/>
          <w:b/>
          <w:bCs/>
        </w:rPr>
      </w:pPr>
      <w:r w:rsidRPr="009D707B">
        <w:rPr>
          <w:rFonts w:ascii="Times New Roman" w:hAnsi="Times New Roman" w:cs="Times New Roman"/>
          <w:b/>
          <w:bCs/>
        </w:rPr>
        <w:t xml:space="preserve">HB </w:t>
      </w:r>
      <w:r w:rsidR="009D707B">
        <w:rPr>
          <w:rFonts w:ascii="Times New Roman" w:hAnsi="Times New Roman" w:cs="Times New Roman"/>
          <w:b/>
          <w:bCs/>
        </w:rPr>
        <w:t xml:space="preserve">2776 </w:t>
      </w:r>
      <w:r w:rsidRPr="009D707B">
        <w:rPr>
          <w:rFonts w:ascii="Times New Roman" w:hAnsi="Times New Roman" w:cs="Times New Roman"/>
          <w:b/>
          <w:bCs/>
        </w:rPr>
        <w:t xml:space="preserve">/ SB </w:t>
      </w:r>
      <w:r w:rsidR="009D707B">
        <w:rPr>
          <w:rFonts w:ascii="Times New Roman" w:hAnsi="Times New Roman" w:cs="Times New Roman"/>
          <w:b/>
          <w:bCs/>
        </w:rPr>
        <w:t xml:space="preserve">460 </w:t>
      </w:r>
      <w:r w:rsidRPr="009D707B">
        <w:rPr>
          <w:rFonts w:ascii="Times New Roman" w:hAnsi="Times New Roman" w:cs="Times New Roman"/>
          <w:b/>
          <w:bCs/>
        </w:rPr>
        <w:t>(Multiple): Relating to Childhood Immunizations:</w:t>
      </w:r>
      <w:r w:rsidR="009D707B">
        <w:rPr>
          <w:rFonts w:ascii="Times New Roman" w:hAnsi="Times New Roman" w:cs="Times New Roman"/>
          <w:b/>
          <w:bCs/>
        </w:rPr>
        <w:t xml:space="preserve"> </w:t>
      </w:r>
      <w:r w:rsidRPr="009D707B">
        <w:rPr>
          <w:rFonts w:ascii="Times New Roman" w:hAnsi="Times New Roman" w:cs="Times New Roman"/>
          <w:b/>
          <w:bCs/>
        </w:rPr>
        <w:t>Keep</w:t>
      </w:r>
      <w:r w:rsidRPr="009D707B">
        <w:rPr>
          <w:rFonts w:ascii="Times New Roman" w:hAnsi="Times New Roman" w:cs="Times New Roman"/>
          <w:b/>
          <w:bCs/>
        </w:rPr>
        <w:t xml:space="preserve"> </w:t>
      </w:r>
      <w:r w:rsidRPr="009D707B">
        <w:rPr>
          <w:rFonts w:ascii="Times New Roman" w:hAnsi="Times New Roman" w:cs="Times New Roman"/>
          <w:b/>
          <w:bCs/>
        </w:rPr>
        <w:t>WV Childhood Immunization Standards Strong</w:t>
      </w:r>
      <w:r w:rsidRPr="009D707B">
        <w:rPr>
          <w:rFonts w:ascii="Times New Roman" w:hAnsi="Times New Roman" w:cs="Times New Roman"/>
          <w:b/>
          <w:bCs/>
        </w:rPr>
        <w:t xml:space="preserve"> </w:t>
      </w:r>
    </w:p>
    <w:p w14:paraId="031B0E0B" w14:textId="77777777" w:rsidR="009D707B" w:rsidRDefault="009D707B" w:rsidP="009D707B">
      <w:pPr>
        <w:rPr>
          <w:rFonts w:ascii="Times New Roman" w:hAnsi="Times New Roman" w:cs="Times New Roman"/>
          <w:b/>
          <w:bCs/>
        </w:rPr>
      </w:pPr>
    </w:p>
    <w:p w14:paraId="5636F8B2" w14:textId="072DFFBE" w:rsidR="009D707B" w:rsidRDefault="009D707B" w:rsidP="009D707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 xml:space="preserve">EFEATED TWICE </w:t>
      </w:r>
      <w:r>
        <w:rPr>
          <w:rFonts w:ascii="Times New Roman" w:hAnsi="Times New Roman" w:cs="Times New Roman"/>
          <w:b/>
          <w:bCs/>
        </w:rPr>
        <w:t xml:space="preserve">in one </w:t>
      </w:r>
      <w:r>
        <w:rPr>
          <w:rFonts w:ascii="Times New Roman" w:hAnsi="Times New Roman" w:cs="Times New Roman"/>
          <w:b/>
          <w:bCs/>
        </w:rPr>
        <w:t xml:space="preserve">60-day </w:t>
      </w:r>
      <w:r>
        <w:rPr>
          <w:rFonts w:ascii="Times New Roman" w:hAnsi="Times New Roman" w:cs="Times New Roman"/>
          <w:b/>
          <w:bCs/>
        </w:rPr>
        <w:t xml:space="preserve">legislative session. </w:t>
      </w:r>
      <w:r>
        <w:rPr>
          <w:rFonts w:ascii="Times New Roman" w:hAnsi="Times New Roman" w:cs="Times New Roman"/>
          <w:b/>
          <w:bCs/>
        </w:rPr>
        <w:t xml:space="preserve">Governor Morrisey still has executive orders in place, we are watching to see what will happen.  </w:t>
      </w:r>
    </w:p>
    <w:p w14:paraId="6D75573D" w14:textId="77777777" w:rsidR="009D707B" w:rsidRPr="009D707B" w:rsidRDefault="009D707B" w:rsidP="009D707B">
      <w:pPr>
        <w:rPr>
          <w:rFonts w:ascii="Times New Roman" w:hAnsi="Times New Roman" w:cs="Times New Roman"/>
          <w:b/>
          <w:bCs/>
        </w:rPr>
      </w:pPr>
    </w:p>
    <w:p w14:paraId="0ACE3110" w14:textId="2D9C99B1" w:rsidR="00620FD3" w:rsidRPr="009D707B" w:rsidRDefault="00620FD3" w:rsidP="00620FD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D707B">
        <w:rPr>
          <w:rFonts w:ascii="Times New Roman" w:hAnsi="Times New Roman" w:cs="Times New Roman"/>
        </w:rPr>
        <w:t>West Virginia’s school immunization policies are effective</w:t>
      </w:r>
      <w:r w:rsidR="009D707B">
        <w:rPr>
          <w:rFonts w:ascii="Times New Roman" w:hAnsi="Times New Roman" w:cs="Times New Roman"/>
        </w:rPr>
        <w:t xml:space="preserve"> </w:t>
      </w:r>
      <w:r w:rsidRPr="009D707B">
        <w:rPr>
          <w:rFonts w:ascii="Times New Roman" w:hAnsi="Times New Roman"/>
        </w:rPr>
        <w:t>and have been in place for over a decade. These policies have</w:t>
      </w:r>
      <w:r w:rsidR="009D707B">
        <w:rPr>
          <w:rFonts w:ascii="Times New Roman" w:hAnsi="Times New Roman"/>
        </w:rPr>
        <w:t xml:space="preserve"> </w:t>
      </w:r>
      <w:r w:rsidRPr="009D707B">
        <w:rPr>
          <w:rFonts w:ascii="Times New Roman" w:hAnsi="Times New Roman"/>
        </w:rPr>
        <w:t>proven remarkably successful in protecting our students and</w:t>
      </w:r>
      <w:r w:rsidR="009D707B">
        <w:rPr>
          <w:rFonts w:ascii="Times New Roman" w:hAnsi="Times New Roman"/>
        </w:rPr>
        <w:t xml:space="preserve"> </w:t>
      </w:r>
      <w:r w:rsidRPr="009D707B">
        <w:rPr>
          <w:rFonts w:ascii="Times New Roman" w:hAnsi="Times New Roman"/>
        </w:rPr>
        <w:t>allows all West Virginians the freedom to live in communities</w:t>
      </w:r>
      <w:r w:rsidR="009D707B">
        <w:rPr>
          <w:rFonts w:ascii="Times New Roman" w:hAnsi="Times New Roman"/>
        </w:rPr>
        <w:t xml:space="preserve"> </w:t>
      </w:r>
      <w:r w:rsidRPr="009D707B">
        <w:rPr>
          <w:rFonts w:ascii="Times New Roman" w:hAnsi="Times New Roman"/>
        </w:rPr>
        <w:t>that are protected from vaccine-preventable diseases.</w:t>
      </w:r>
    </w:p>
    <w:p w14:paraId="6176F340" w14:textId="3EC53EA9" w:rsidR="00620FD3" w:rsidRDefault="009D707B" w:rsidP="000C3F49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C9AB9" wp14:editId="1A16B60A">
                <wp:simplePos x="0" y="0"/>
                <wp:positionH relativeFrom="column">
                  <wp:posOffset>0</wp:posOffset>
                </wp:positionH>
                <wp:positionV relativeFrom="paragraph">
                  <wp:posOffset>121336</wp:posOffset>
                </wp:positionV>
                <wp:extent cx="6796216" cy="0"/>
                <wp:effectExtent l="0" t="0" r="11430" b="12700"/>
                <wp:wrapNone/>
                <wp:docPr id="16627986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6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1996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55pt" to="535.15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502B3275" w14:textId="77777777" w:rsidR="009D707B" w:rsidRDefault="009D707B" w:rsidP="000C3F49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167E2815" w14:textId="49A8149A" w:rsidR="000C5161" w:rsidRDefault="000C5161" w:rsidP="000C3F49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SB</w:t>
      </w:r>
      <w:r w:rsidR="00DF397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810</w:t>
      </w:r>
      <w:r w:rsidR="001F751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/HB</w:t>
      </w:r>
      <w:r w:rsidR="00DF397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1F751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3261</w:t>
      </w:r>
      <w:r w:rsidRPr="009628D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</w:t>
      </w:r>
      <w:r w:rsidR="001F751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Clarifying Requirements of Administration of Anesthesia and Chronic Pain Practice by Certain Licensed Nurses </w:t>
      </w:r>
    </w:p>
    <w:p w14:paraId="03A164EF" w14:textId="77777777" w:rsidR="003D5526" w:rsidRDefault="003D5526" w:rsidP="000C3F49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43AD1A62" w14:textId="681060F7" w:rsidR="003D5526" w:rsidRDefault="003D5526" w:rsidP="003D5526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COMPLETED LEGISLATION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– Waiting for Governor Morrisey to sign. </w:t>
      </w:r>
    </w:p>
    <w:p w14:paraId="4E87F4DD" w14:textId="77777777" w:rsidR="003D5526" w:rsidRDefault="003D5526" w:rsidP="000C3F49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9874567" w14:textId="59530D60" w:rsidR="000C3F49" w:rsidRDefault="000C3F49" w:rsidP="009C1DCF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Sponsors: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Rucker</w:t>
      </w:r>
      <w:r w:rsidR="004700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(Jefferson)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F00D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uller</w:t>
      </w:r>
      <w:r w:rsidR="005C7F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(Wayne)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Taylor</w:t>
      </w:r>
      <w:r w:rsidR="005C7FB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(Taylor)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Bartlett</w:t>
      </w:r>
      <w:r w:rsidR="005C38E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(Kanawha)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Rose</w:t>
      </w:r>
      <w:r w:rsidR="00D758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(Monongalia)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Roberts</w:t>
      </w:r>
      <w:r w:rsidR="00D758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(Raleigh)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Maynard</w:t>
      </w:r>
      <w:r w:rsidR="00D758F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B401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(Wayne)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Hard</w:t>
      </w:r>
      <w:r w:rsidR="00B401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(Mingo)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Helton</w:t>
      </w:r>
      <w:r w:rsidR="000C722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(Fayette)</w:t>
      </w:r>
    </w:p>
    <w:p w14:paraId="09481031" w14:textId="77777777" w:rsidR="00194174" w:rsidRDefault="00194174" w:rsidP="00194174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Certified registered nurse anesthetists (CRNAs) to practice in cooperation with physicians </w:t>
      </w:r>
    </w:p>
    <w:p w14:paraId="2CA1CA6B" w14:textId="77777777" w:rsidR="00194174" w:rsidRDefault="00194174" w:rsidP="00194174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CRNAs are working in almost every hospital in WV that provides anesthesia services</w:t>
      </w:r>
    </w:p>
    <w:p w14:paraId="55DF4190" w14:textId="77777777" w:rsidR="00194174" w:rsidRDefault="00194174" w:rsidP="00194174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Removal of supervision for CRNAs has passed overwhelmingly in the House for the past 3 years</w:t>
      </w:r>
    </w:p>
    <w:p w14:paraId="70E31138" w14:textId="77777777" w:rsidR="00194174" w:rsidRDefault="00194174" w:rsidP="001941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628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CRNAs administered anesthesia through Governor Justice’s Executive Orders throughout the pandemic</w:t>
      </w:r>
    </w:p>
    <w:p w14:paraId="52187E5D" w14:textId="77777777" w:rsidR="00194174" w:rsidRDefault="00194174" w:rsidP="001941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205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CRNAs have proven themselves safe and effective team players by proving their ability to practice safely while providing health care for West Virginians </w:t>
      </w:r>
    </w:p>
    <w:p w14:paraId="1DF0C1B5" w14:textId="5CD845C2" w:rsidR="009D707B" w:rsidRPr="001974B0" w:rsidRDefault="009D707B" w:rsidP="009D707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8F85E" wp14:editId="6DAF2E78">
                <wp:simplePos x="0" y="0"/>
                <wp:positionH relativeFrom="column">
                  <wp:posOffset>-1</wp:posOffset>
                </wp:positionH>
                <wp:positionV relativeFrom="paragraph">
                  <wp:posOffset>9044</wp:posOffset>
                </wp:positionV>
                <wp:extent cx="6870357" cy="0"/>
                <wp:effectExtent l="0" t="0" r="13335" b="12700"/>
                <wp:wrapNone/>
                <wp:docPr id="16282996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0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825F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pt" to="540.95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14:paraId="11209538" w14:textId="5BC6AE88" w:rsidR="00BF07F6" w:rsidRDefault="009628D8" w:rsidP="00BF07F6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628D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HB </w:t>
      </w:r>
      <w:r w:rsidR="00004F5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25</w:t>
      </w:r>
      <w:r w:rsidR="0093694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44</w:t>
      </w:r>
      <w:r w:rsidR="009D43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/SB</w:t>
      </w:r>
      <w:r w:rsidR="00DF397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9D43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660</w:t>
      </w:r>
      <w:r w:rsidR="0093694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  <w:r w:rsidRPr="009628D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93694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Remove Restrictions for Supervising Physicians for Nurse Practi</w:t>
      </w:r>
      <w:r w:rsidR="00BF07F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tioners or Physician Assistants in West Virginia</w:t>
      </w:r>
    </w:p>
    <w:p w14:paraId="7878805A" w14:textId="77777777" w:rsidR="003D5526" w:rsidRDefault="003D5526" w:rsidP="00BF07F6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E10E3C9" w14:textId="4DD57EEA" w:rsidR="003D5526" w:rsidRDefault="003D5526" w:rsidP="00BF07F6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</w:t>
      </w:r>
      <w:r w:rsidR="009D70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OLDING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– Delegate Worrell promised to run it in 2026 (wanted SB 810 to complete legislative process). </w:t>
      </w:r>
    </w:p>
    <w:p w14:paraId="52F6AB9A" w14:textId="77777777" w:rsidR="003D5526" w:rsidRDefault="003D5526" w:rsidP="00BF07F6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F9A7EFC" w14:textId="5B62AE46" w:rsidR="009D43CF" w:rsidRPr="00BF07F6" w:rsidRDefault="00BF07F6" w:rsidP="009C1DCF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Sponsors: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White</w:t>
      </w:r>
      <w:r w:rsidR="006E336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(Berkeley)</w:t>
      </w:r>
      <w:r w:rsidR="009D43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Anders</w:t>
      </w:r>
      <w:r w:rsidR="0034033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(Berkeley)</w:t>
      </w:r>
      <w:r w:rsidR="009D43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Ridenour</w:t>
      </w:r>
      <w:r w:rsidR="00F74F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(Jefferson)</w:t>
      </w:r>
      <w:r w:rsidR="009D43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McGeehan</w:t>
      </w:r>
      <w:r w:rsidR="00F74F6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(Hancock)</w:t>
      </w:r>
      <w:r w:rsidR="009D43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Crouse</w:t>
      </w:r>
      <w:r w:rsidR="000154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(Putnam)</w:t>
      </w:r>
      <w:r w:rsidR="009D43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Kump</w:t>
      </w:r>
      <w:r w:rsidR="002351F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r w:rsidR="00122E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Berkeley)</w:t>
      </w:r>
      <w:r w:rsidR="009D43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Hite</w:t>
      </w:r>
      <w:r w:rsidR="00122E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(Berkeley)</w:t>
      </w:r>
      <w:r w:rsidR="009D43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Hornby</w:t>
      </w:r>
      <w:r w:rsidR="007775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(Berkeley)</w:t>
      </w:r>
      <w:r w:rsidR="009D43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Parsons</w:t>
      </w:r>
      <w:r w:rsidR="001C2A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(Jackson), </w:t>
      </w:r>
      <w:r w:rsidR="009D43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Dillon</w:t>
      </w:r>
      <w:r w:rsidR="001C2A0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(Wayne)</w:t>
      </w:r>
    </w:p>
    <w:p w14:paraId="6AE6CFCB" w14:textId="11988E23" w:rsidR="00487F7B" w:rsidRPr="009C1DCF" w:rsidRDefault="00487F7B" w:rsidP="009C1DC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HB 2544 removes unnecessary government restrictions on 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urse 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ractitioners (NPs), 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</w:t>
      </w:r>
      <w:r w:rsidR="00870DA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ertified 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urse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idwives (CNMs), 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ertified 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egistered 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urse 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nesthetists (CRNAs), </w:t>
      </w:r>
      <w:r w:rsidR="00184D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clinical nurse specialists (CNSs), 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hysician </w:t>
      </w:r>
      <w:r w:rsidR="00965C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ssistants (PAs)</w:t>
      </w:r>
    </w:p>
    <w:p w14:paraId="33BE8E3E" w14:textId="30E89AAD" w:rsidR="00487F7B" w:rsidRPr="009C1DCF" w:rsidRDefault="00487F7B" w:rsidP="009C1DC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Increases access to care, especially in rural areas</w:t>
      </w:r>
    </w:p>
    <w:p w14:paraId="30639ECA" w14:textId="7B0A5F4B" w:rsidR="00487F7B" w:rsidRPr="009C1DCF" w:rsidRDefault="00487F7B" w:rsidP="009C1DC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Cuts red tape and aligns WV with 24 states, the VA, and the U.S. military</w:t>
      </w:r>
    </w:p>
    <w:p w14:paraId="78CF830C" w14:textId="173B8659" w:rsidR="00487F7B" w:rsidRDefault="00487F7B" w:rsidP="009C1DCF">
      <w:pPr>
        <w:pStyle w:val="ListParagraph"/>
        <w:numPr>
          <w:ilvl w:val="0"/>
          <w:numId w:val="6"/>
        </w:num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is a pro-patient autonomy, anti-</w:t>
      </w:r>
      <w:r w:rsidR="007E7ED0" w:rsidRPr="007E7ED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regulation,</w:t>
      </w:r>
      <w:r w:rsidRPr="009C1D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anti-bureaucracy bill</w:t>
      </w:r>
    </w:p>
    <w:p w14:paraId="54B10AF6" w14:textId="16BAE3AE" w:rsidR="009D707B" w:rsidRPr="009D707B" w:rsidRDefault="009D707B" w:rsidP="009D707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D4675" wp14:editId="2E27E98F">
                <wp:simplePos x="0" y="0"/>
                <wp:positionH relativeFrom="column">
                  <wp:posOffset>-12358</wp:posOffset>
                </wp:positionH>
                <wp:positionV relativeFrom="paragraph">
                  <wp:posOffset>103659</wp:posOffset>
                </wp:positionV>
                <wp:extent cx="6870357" cy="0"/>
                <wp:effectExtent l="0" t="0" r="13335" b="12700"/>
                <wp:wrapNone/>
                <wp:docPr id="182745735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0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751A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8.15pt" to="540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</w:p>
    <w:p w14:paraId="1D73D5C7" w14:textId="0BCE728E" w:rsidR="009628D8" w:rsidRDefault="009628D8">
      <w:pPr>
        <w:rPr>
          <w:rStyle w:val="oypena"/>
          <w:rFonts w:ascii="Times New Roman" w:hAnsi="Times New Roman" w:cs="Times New Roman"/>
          <w:b/>
          <w:bCs/>
          <w:color w:val="000000"/>
        </w:rPr>
      </w:pPr>
      <w:r w:rsidRPr="009628D8">
        <w:rPr>
          <w:rStyle w:val="oypena"/>
          <w:rFonts w:ascii="Times New Roman" w:hAnsi="Times New Roman" w:cs="Times New Roman"/>
          <w:b/>
          <w:bCs/>
          <w:color w:val="000000"/>
        </w:rPr>
        <w:t xml:space="preserve">SB </w:t>
      </w:r>
      <w:r w:rsidR="003A457E">
        <w:rPr>
          <w:rStyle w:val="oypena"/>
          <w:rFonts w:ascii="Times New Roman" w:hAnsi="Times New Roman" w:cs="Times New Roman"/>
          <w:b/>
          <w:bCs/>
          <w:color w:val="000000"/>
        </w:rPr>
        <w:t>482</w:t>
      </w:r>
      <w:r w:rsidRPr="009628D8">
        <w:rPr>
          <w:rStyle w:val="oypena"/>
          <w:rFonts w:ascii="Times New Roman" w:hAnsi="Times New Roman" w:cs="Times New Roman"/>
          <w:b/>
          <w:bCs/>
          <w:color w:val="000000"/>
        </w:rPr>
        <w:t xml:space="preserve">: </w:t>
      </w:r>
      <w:r w:rsidR="00533516">
        <w:rPr>
          <w:rStyle w:val="oypena"/>
          <w:rFonts w:ascii="Times New Roman" w:hAnsi="Times New Roman" w:cs="Times New Roman"/>
          <w:b/>
          <w:bCs/>
          <w:color w:val="000000"/>
        </w:rPr>
        <w:t>Certified Professional Midwife Licensing and Regulation</w:t>
      </w:r>
    </w:p>
    <w:p w14:paraId="21798AE2" w14:textId="2E842B76" w:rsidR="003D5526" w:rsidRDefault="003D5526">
      <w:pPr>
        <w:rPr>
          <w:rStyle w:val="oypena"/>
          <w:rFonts w:ascii="Times New Roman" w:hAnsi="Times New Roman" w:cs="Times New Roman"/>
          <w:b/>
          <w:bCs/>
          <w:color w:val="000000"/>
        </w:rPr>
      </w:pPr>
      <w:r>
        <w:rPr>
          <w:rStyle w:val="oypena"/>
          <w:rFonts w:ascii="Times New Roman" w:hAnsi="Times New Roman" w:cs="Times New Roman"/>
          <w:b/>
          <w:bCs/>
          <w:color w:val="000000"/>
        </w:rPr>
        <w:t>H</w:t>
      </w:r>
      <w:r w:rsidR="009D707B">
        <w:rPr>
          <w:rStyle w:val="oypena"/>
          <w:rFonts w:ascii="Times New Roman" w:hAnsi="Times New Roman" w:cs="Times New Roman"/>
          <w:b/>
          <w:bCs/>
          <w:color w:val="000000"/>
        </w:rPr>
        <w:t xml:space="preserve">ELD UP - </w:t>
      </w:r>
      <w:r>
        <w:rPr>
          <w:rStyle w:val="oypena"/>
          <w:rFonts w:ascii="Times New Roman" w:hAnsi="Times New Roman" w:cs="Times New Roman"/>
          <w:b/>
          <w:bCs/>
          <w:color w:val="000000"/>
        </w:rPr>
        <w:t xml:space="preserve">in the House on second reading. </w:t>
      </w:r>
    </w:p>
    <w:p w14:paraId="6087CD7B" w14:textId="77777777" w:rsidR="003D5526" w:rsidRDefault="003D5526">
      <w:pPr>
        <w:rPr>
          <w:rStyle w:val="oypena"/>
          <w:rFonts w:ascii="Times New Roman" w:hAnsi="Times New Roman" w:cs="Times New Roman"/>
          <w:b/>
          <w:bCs/>
          <w:color w:val="000000"/>
        </w:rPr>
      </w:pPr>
    </w:p>
    <w:p w14:paraId="1447A4ED" w14:textId="379540A5" w:rsidR="00533516" w:rsidRPr="009C1DCF" w:rsidRDefault="00533516">
      <w:pPr>
        <w:rPr>
          <w:rStyle w:val="oypena"/>
          <w:rFonts w:ascii="Times New Roman" w:hAnsi="Times New Roman" w:cs="Times New Roman"/>
          <w:color w:val="000000"/>
        </w:rPr>
      </w:pPr>
      <w:r>
        <w:rPr>
          <w:rStyle w:val="oypena"/>
          <w:rFonts w:ascii="Times New Roman" w:hAnsi="Times New Roman" w:cs="Times New Roman"/>
          <w:b/>
          <w:bCs/>
          <w:color w:val="000000"/>
        </w:rPr>
        <w:tab/>
        <w:t xml:space="preserve">Sponsors: </w:t>
      </w:r>
      <w:r>
        <w:rPr>
          <w:rStyle w:val="oypena"/>
          <w:rFonts w:ascii="Times New Roman" w:hAnsi="Times New Roman" w:cs="Times New Roman"/>
          <w:color w:val="000000"/>
        </w:rPr>
        <w:t>Woodrum</w:t>
      </w:r>
      <w:r w:rsidR="002D3E0B">
        <w:rPr>
          <w:rStyle w:val="oypena"/>
          <w:rFonts w:ascii="Times New Roman" w:hAnsi="Times New Roman" w:cs="Times New Roman"/>
          <w:color w:val="000000"/>
        </w:rPr>
        <w:t xml:space="preserve"> (Summers)</w:t>
      </w:r>
      <w:r>
        <w:rPr>
          <w:rStyle w:val="oypena"/>
          <w:rFonts w:ascii="Times New Roman" w:hAnsi="Times New Roman" w:cs="Times New Roman"/>
          <w:color w:val="000000"/>
        </w:rPr>
        <w:t>, Rucker</w:t>
      </w:r>
      <w:r w:rsidR="00470095">
        <w:rPr>
          <w:rStyle w:val="oypena"/>
          <w:rFonts w:ascii="Times New Roman" w:hAnsi="Times New Roman" w:cs="Times New Roman"/>
          <w:color w:val="000000"/>
        </w:rPr>
        <w:t xml:space="preserve"> (Jefferson)</w:t>
      </w:r>
      <w:r>
        <w:rPr>
          <w:rStyle w:val="oypena"/>
          <w:rFonts w:ascii="Times New Roman" w:hAnsi="Times New Roman" w:cs="Times New Roman"/>
          <w:color w:val="000000"/>
        </w:rPr>
        <w:t>, Hamilton</w:t>
      </w:r>
      <w:r w:rsidR="00641AEE">
        <w:rPr>
          <w:rStyle w:val="oypena"/>
          <w:rFonts w:ascii="Times New Roman" w:hAnsi="Times New Roman" w:cs="Times New Roman"/>
          <w:color w:val="000000"/>
        </w:rPr>
        <w:t xml:space="preserve"> (Monongalia)</w:t>
      </w:r>
    </w:p>
    <w:p w14:paraId="209D8093" w14:textId="3F2A25A4" w:rsidR="00AE789A" w:rsidRPr="009C1DCF" w:rsidRDefault="000673AF" w:rsidP="00047DAC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</w:t>
      </w:r>
      <w:r w:rsidR="00B569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House Government Organization 03/04/2025</w:t>
      </w:r>
      <w:r w:rsidR="00C031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C0319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</w:t>
      </w:r>
      <w:r w:rsidR="00133A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assed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 Senate </w:t>
      </w:r>
      <w:r w:rsidR="00133A8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03/03/2025</w:t>
      </w:r>
    </w:p>
    <w:p w14:paraId="0982A238" w14:textId="4EF2D008" w:rsidR="009628D8" w:rsidRPr="008A13B9" w:rsidRDefault="009F1198" w:rsidP="00047DAC">
      <w:pPr>
        <w:numPr>
          <w:ilvl w:val="0"/>
          <w:numId w:val="3"/>
        </w:numPr>
        <w:spacing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1DCF">
        <w:rPr>
          <w:rFonts w:ascii="Times New Roman" w:eastAsia="Times New Roman" w:hAnsi="Times New Roman" w:cs="Times New Roman"/>
          <w:kern w:val="0"/>
          <w14:ligatures w14:val="none"/>
        </w:rPr>
        <w:t>A bill to create licensure for the state’s certified professional midwives</w:t>
      </w:r>
      <w:r w:rsidRPr="008A13B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(CPMs) </w:t>
      </w:r>
    </w:p>
    <w:p w14:paraId="56B5D334" w14:textId="74BFC2E0" w:rsidR="009F1198" w:rsidRDefault="009F1198" w:rsidP="009F119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Certified professional midwives are licensed in 3</w:t>
      </w:r>
      <w:r w:rsidR="0038115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states</w:t>
      </w:r>
      <w:r w:rsidR="00BE67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DC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serve patients in home birth and birthing center setting</w:t>
      </w:r>
      <w:r w:rsidR="00F3705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</w:p>
    <w:p w14:paraId="42F014F0" w14:textId="5E576A34" w:rsidR="009F1198" w:rsidRDefault="00894AD4" w:rsidP="009F119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CPMs</w:t>
      </w:r>
      <w:r w:rsidR="00F6550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are part of the solution to the state’s maternity care provider shortage </w:t>
      </w:r>
    </w:p>
    <w:p w14:paraId="4BEE45AC" w14:textId="5A92441A" w:rsidR="00DA7666" w:rsidRDefault="00DA7666" w:rsidP="009F119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CPM credential is certified by the same organization that certifies the CNM (certified nurse-midwife) credential, a mark of its high standards </w:t>
      </w:r>
    </w:p>
    <w:p w14:paraId="4EFB7F2E" w14:textId="4264F303" w:rsidR="005621B3" w:rsidRDefault="00BE67A4" w:rsidP="005621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This bill will </w:t>
      </w:r>
      <w:r w:rsidR="003B60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allow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CPMs </w:t>
      </w:r>
      <w:r w:rsidR="003F6F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</w:t>
      </w:r>
      <w:r w:rsidR="00E940D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order medical testing, order medical devices, and use medication</w:t>
      </w:r>
      <w:r w:rsidR="00E1069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="00E940D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necessary for providing midwife car</w:t>
      </w:r>
      <w:r w:rsidR="005621B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</w:t>
      </w:r>
    </w:p>
    <w:p w14:paraId="1758E082" w14:textId="4FC01675" w:rsidR="009D707B" w:rsidRPr="005621B3" w:rsidRDefault="009D707B" w:rsidP="009D707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A673D" wp14:editId="6F7DC47D">
                <wp:simplePos x="0" y="0"/>
                <wp:positionH relativeFrom="column">
                  <wp:posOffset>-12358</wp:posOffset>
                </wp:positionH>
                <wp:positionV relativeFrom="paragraph">
                  <wp:posOffset>87681</wp:posOffset>
                </wp:positionV>
                <wp:extent cx="6870065" cy="0"/>
                <wp:effectExtent l="0" t="0" r="13335" b="12700"/>
                <wp:wrapNone/>
                <wp:docPr id="91111328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0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09034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6.9pt" to="540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3834ED01" w14:textId="5E7DFD0E" w:rsidR="009628D8" w:rsidRDefault="009628D8" w:rsidP="00FF56E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628D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HB </w:t>
      </w:r>
      <w:r w:rsidR="004F401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3023</w:t>
      </w:r>
      <w:r w:rsidR="00DA766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  <w:r w:rsidRPr="009628D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9C379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Requiring Each County School Board to Employ at Least One Full Time School Nurse</w:t>
      </w:r>
    </w:p>
    <w:p w14:paraId="07D93652" w14:textId="0505B194" w:rsidR="003D5526" w:rsidRDefault="00620FD3" w:rsidP="00FF56E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</w:t>
      </w:r>
      <w:r w:rsidR="009D70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ELD UP -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 the House Education Committee.</w:t>
      </w:r>
    </w:p>
    <w:p w14:paraId="1EE12CE8" w14:textId="77777777" w:rsidR="003D5526" w:rsidRDefault="003D5526" w:rsidP="00FF56E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6D810EBF" w14:textId="38C8F7CF" w:rsidR="00FF56E7" w:rsidRPr="009C3790" w:rsidRDefault="001022D4" w:rsidP="009C1DCF">
      <w:pPr>
        <w:ind w:left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Sponsors: </w:t>
      </w:r>
      <w:r w:rsidR="009C3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Hott</w:t>
      </w:r>
      <w:r w:rsidR="00D91E1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(Grant)</w:t>
      </w:r>
      <w:r w:rsidR="009C3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Kelly</w:t>
      </w:r>
      <w:r w:rsidR="00D018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(Tyler)</w:t>
      </w:r>
      <w:r w:rsidR="009C3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Fehrenbacher</w:t>
      </w:r>
      <w:r w:rsidR="00D0189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(Wood)</w:t>
      </w:r>
      <w:r w:rsidR="009C3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Jeffries</w:t>
      </w:r>
      <w:r w:rsidR="003B0C1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(Kanawha)</w:t>
      </w:r>
      <w:r w:rsidR="009C3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Dittman</w:t>
      </w:r>
      <w:r w:rsidR="003B0C1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(Braxton)</w:t>
      </w:r>
      <w:r w:rsidR="009C3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Mazzocchi</w:t>
      </w:r>
      <w:r w:rsidR="00F562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(Logan)</w:t>
      </w:r>
      <w:r w:rsidR="009C3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Hall</w:t>
      </w:r>
      <w:r w:rsidR="00F562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(Kanawha)</w:t>
      </w:r>
      <w:r w:rsidR="009C3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F562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</w:t>
      </w:r>
      <w:r w:rsidR="009C37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ooper</w:t>
      </w:r>
      <w:r w:rsidR="00E2637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(Summers)</w:t>
      </w:r>
    </w:p>
    <w:p w14:paraId="4C522C64" w14:textId="3D7FC539" w:rsidR="009C3790" w:rsidRPr="009C1DCF" w:rsidRDefault="009C3790" w:rsidP="00047DAC">
      <w:pPr>
        <w:numPr>
          <w:ilvl w:val="0"/>
          <w:numId w:val="4"/>
        </w:numPr>
        <w:spacing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To House Education 02/27/2025</w:t>
      </w:r>
    </w:p>
    <w:p w14:paraId="61752185" w14:textId="2261D99B" w:rsidR="009628D8" w:rsidRPr="009628D8" w:rsidRDefault="009628D8" w:rsidP="00047DAC">
      <w:pPr>
        <w:numPr>
          <w:ilvl w:val="0"/>
          <w:numId w:val="4"/>
        </w:numPr>
        <w:spacing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628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Each county school board should employ at least one full-time school nurse in each school</w:t>
      </w:r>
    </w:p>
    <w:p w14:paraId="6593C335" w14:textId="1EE5C8C8" w:rsidR="009628D8" w:rsidRPr="009628D8" w:rsidRDefault="009628D8" w:rsidP="009628D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628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Specialized health procedures that require a licensed health professional’s skill, knowledge, and judgement may be performed only by school nurses </w:t>
      </w:r>
    </w:p>
    <w:p w14:paraId="00224B1D" w14:textId="7000F8F1" w:rsidR="009628D8" w:rsidRDefault="009628D8" w:rsidP="009C1DCF">
      <w:pPr>
        <w:numPr>
          <w:ilvl w:val="0"/>
          <w:numId w:val="4"/>
        </w:numPr>
        <w:spacing w:before="100" w:beforeAutospacing="1" w:after="100" w:afterAutospacing="1"/>
        <w:rPr>
          <w:rStyle w:val="oypena"/>
          <w:b/>
          <w:bCs/>
          <w:color w:val="000000"/>
        </w:rPr>
      </w:pPr>
      <w:r w:rsidRPr="009628D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 collaboration with the student’s provider, a school nurse may delegate health care procedures to a trained school employee monitored or supervised by the school nurse. Note: “specialized health procedures” means, but is not limited to, catheterization, suctioning of tracheostomy, nasogastric tube feeding, or gastrostomy tube feeding </w:t>
      </w:r>
    </w:p>
    <w:p w14:paraId="579D976B" w14:textId="77777777" w:rsidR="009628D8" w:rsidRDefault="009628D8" w:rsidP="009628D8">
      <w:pPr>
        <w:pStyle w:val="NoSpacing"/>
        <w:jc w:val="center"/>
        <w:rPr>
          <w:rStyle w:val="oypena"/>
          <w:b/>
          <w:bCs/>
          <w:color w:val="000000"/>
        </w:rPr>
      </w:pPr>
    </w:p>
    <w:p w14:paraId="35BFFE1B" w14:textId="6056EEFD" w:rsidR="009628D8" w:rsidRDefault="009628D8" w:rsidP="009628D8">
      <w:pPr>
        <w:pStyle w:val="NoSpacing"/>
        <w:jc w:val="center"/>
        <w:rPr>
          <w:rStyle w:val="oypena"/>
          <w:b/>
          <w:bCs/>
          <w:color w:val="000000"/>
        </w:rPr>
      </w:pPr>
      <w:r>
        <w:rPr>
          <w:rStyle w:val="oypena"/>
          <w:b/>
          <w:bCs/>
          <w:color w:val="000000"/>
        </w:rPr>
        <w:t>Established in 1933, the West Virginia Nurses Association (WVNA) is the only full-service professional association that represents the state</w:t>
      </w:r>
      <w:r w:rsidR="009F1198">
        <w:rPr>
          <w:rStyle w:val="oypena"/>
          <w:b/>
          <w:bCs/>
          <w:color w:val="000000"/>
        </w:rPr>
        <w:t>’</w:t>
      </w:r>
      <w:r>
        <w:rPr>
          <w:rStyle w:val="oypena"/>
          <w:b/>
          <w:bCs/>
          <w:color w:val="000000"/>
        </w:rPr>
        <w:t>s entire nursing population.</w:t>
      </w:r>
    </w:p>
    <w:p w14:paraId="0E625303" w14:textId="77777777" w:rsidR="009628D8" w:rsidRDefault="009628D8" w:rsidP="009C1DCF">
      <w:pPr>
        <w:pStyle w:val="NoSpacing"/>
        <w:rPr>
          <w:rStyle w:val="oypena"/>
          <w:b/>
          <w:bCs/>
          <w:color w:val="000000"/>
        </w:rPr>
      </w:pPr>
    </w:p>
    <w:p w14:paraId="5CAC9CF7" w14:textId="77777777" w:rsidR="009628D8" w:rsidRPr="009628D8" w:rsidRDefault="009628D8" w:rsidP="009C3790">
      <w:pPr>
        <w:rPr>
          <w:rFonts w:ascii="Times New Roman" w:hAnsi="Times New Roman" w:cs="Times New Roman"/>
          <w:b/>
          <w:bCs/>
          <w:color w:val="000000"/>
        </w:rPr>
      </w:pPr>
    </w:p>
    <w:sectPr w:rsidR="009628D8" w:rsidRPr="009628D8" w:rsidSect="001C36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ECC"/>
    <w:multiLevelType w:val="multilevel"/>
    <w:tmpl w:val="8DE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1250A"/>
    <w:multiLevelType w:val="multilevel"/>
    <w:tmpl w:val="72BC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6066D"/>
    <w:multiLevelType w:val="hybridMultilevel"/>
    <w:tmpl w:val="5ACA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7201A"/>
    <w:multiLevelType w:val="hybridMultilevel"/>
    <w:tmpl w:val="929C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33EE4"/>
    <w:multiLevelType w:val="hybridMultilevel"/>
    <w:tmpl w:val="E69A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35691"/>
    <w:multiLevelType w:val="hybridMultilevel"/>
    <w:tmpl w:val="983E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0715"/>
    <w:multiLevelType w:val="multilevel"/>
    <w:tmpl w:val="DBF4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77E3C"/>
    <w:multiLevelType w:val="hybridMultilevel"/>
    <w:tmpl w:val="2F8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41BDF"/>
    <w:multiLevelType w:val="multilevel"/>
    <w:tmpl w:val="D3F2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10CA5"/>
    <w:multiLevelType w:val="multilevel"/>
    <w:tmpl w:val="9260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E497B"/>
    <w:multiLevelType w:val="hybridMultilevel"/>
    <w:tmpl w:val="7B6C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78605">
    <w:abstractNumId w:val="1"/>
  </w:num>
  <w:num w:numId="2" w16cid:durableId="1660618567">
    <w:abstractNumId w:val="0"/>
  </w:num>
  <w:num w:numId="3" w16cid:durableId="1810586547">
    <w:abstractNumId w:val="8"/>
  </w:num>
  <w:num w:numId="4" w16cid:durableId="1119101622">
    <w:abstractNumId w:val="6"/>
  </w:num>
  <w:num w:numId="5" w16cid:durableId="1952012222">
    <w:abstractNumId w:val="9"/>
  </w:num>
  <w:num w:numId="6" w16cid:durableId="62527553">
    <w:abstractNumId w:val="2"/>
  </w:num>
  <w:num w:numId="7" w16cid:durableId="1603951663">
    <w:abstractNumId w:val="5"/>
  </w:num>
  <w:num w:numId="8" w16cid:durableId="55250827">
    <w:abstractNumId w:val="10"/>
  </w:num>
  <w:num w:numId="9" w16cid:durableId="380590731">
    <w:abstractNumId w:val="7"/>
  </w:num>
  <w:num w:numId="10" w16cid:durableId="2101678498">
    <w:abstractNumId w:val="3"/>
  </w:num>
  <w:num w:numId="11" w16cid:durableId="716591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D8"/>
    <w:rsid w:val="00004F52"/>
    <w:rsid w:val="000154A8"/>
    <w:rsid w:val="000406CC"/>
    <w:rsid w:val="00047DAC"/>
    <w:rsid w:val="000673AF"/>
    <w:rsid w:val="000C3F49"/>
    <w:rsid w:val="000C5161"/>
    <w:rsid w:val="000C722E"/>
    <w:rsid w:val="000D45B6"/>
    <w:rsid w:val="000D5BD2"/>
    <w:rsid w:val="000E3443"/>
    <w:rsid w:val="001022D4"/>
    <w:rsid w:val="00122E99"/>
    <w:rsid w:val="00133A82"/>
    <w:rsid w:val="001429B1"/>
    <w:rsid w:val="00184D8A"/>
    <w:rsid w:val="00194174"/>
    <w:rsid w:val="001C2A0F"/>
    <w:rsid w:val="001C36AC"/>
    <w:rsid w:val="001D26F8"/>
    <w:rsid w:val="001D41B1"/>
    <w:rsid w:val="001E6A4E"/>
    <w:rsid w:val="001F6B88"/>
    <w:rsid w:val="001F751A"/>
    <w:rsid w:val="002038A9"/>
    <w:rsid w:val="00213A84"/>
    <w:rsid w:val="002208B0"/>
    <w:rsid w:val="002351F9"/>
    <w:rsid w:val="00271AEE"/>
    <w:rsid w:val="0028265F"/>
    <w:rsid w:val="002C418A"/>
    <w:rsid w:val="002D3E0B"/>
    <w:rsid w:val="00330BEB"/>
    <w:rsid w:val="00335A8D"/>
    <w:rsid w:val="00340335"/>
    <w:rsid w:val="00341E84"/>
    <w:rsid w:val="003552E8"/>
    <w:rsid w:val="00381156"/>
    <w:rsid w:val="003A457E"/>
    <w:rsid w:val="003B0C1F"/>
    <w:rsid w:val="003B60AC"/>
    <w:rsid w:val="003C23D3"/>
    <w:rsid w:val="003D5526"/>
    <w:rsid w:val="003F4D9D"/>
    <w:rsid w:val="003F6F43"/>
    <w:rsid w:val="00404202"/>
    <w:rsid w:val="00470095"/>
    <w:rsid w:val="004807FF"/>
    <w:rsid w:val="00487F7B"/>
    <w:rsid w:val="004928C1"/>
    <w:rsid w:val="004C5FA5"/>
    <w:rsid w:val="004F401B"/>
    <w:rsid w:val="00516CD8"/>
    <w:rsid w:val="00533516"/>
    <w:rsid w:val="005621B3"/>
    <w:rsid w:val="005B43AD"/>
    <w:rsid w:val="005C2AC3"/>
    <w:rsid w:val="005C38E0"/>
    <w:rsid w:val="005C7FBD"/>
    <w:rsid w:val="005F1FAE"/>
    <w:rsid w:val="00601505"/>
    <w:rsid w:val="00620FD3"/>
    <w:rsid w:val="00640184"/>
    <w:rsid w:val="00641AEE"/>
    <w:rsid w:val="00690703"/>
    <w:rsid w:val="00696CE5"/>
    <w:rsid w:val="006A3C94"/>
    <w:rsid w:val="006A7323"/>
    <w:rsid w:val="006C39A3"/>
    <w:rsid w:val="006E3361"/>
    <w:rsid w:val="006F2AC2"/>
    <w:rsid w:val="00722215"/>
    <w:rsid w:val="0075224D"/>
    <w:rsid w:val="007742D2"/>
    <w:rsid w:val="00777543"/>
    <w:rsid w:val="007813E3"/>
    <w:rsid w:val="00781F11"/>
    <w:rsid w:val="007E7ED0"/>
    <w:rsid w:val="00814174"/>
    <w:rsid w:val="00817862"/>
    <w:rsid w:val="0082094C"/>
    <w:rsid w:val="00834D9B"/>
    <w:rsid w:val="00870DAD"/>
    <w:rsid w:val="0089090E"/>
    <w:rsid w:val="008928EB"/>
    <w:rsid w:val="00894990"/>
    <w:rsid w:val="00894AD4"/>
    <w:rsid w:val="008A13B9"/>
    <w:rsid w:val="00936942"/>
    <w:rsid w:val="00962883"/>
    <w:rsid w:val="009628D8"/>
    <w:rsid w:val="00965CC7"/>
    <w:rsid w:val="009B2688"/>
    <w:rsid w:val="009C1D3B"/>
    <w:rsid w:val="009C1DCF"/>
    <w:rsid w:val="009C3790"/>
    <w:rsid w:val="009D415F"/>
    <w:rsid w:val="009D43CF"/>
    <w:rsid w:val="009D707B"/>
    <w:rsid w:val="009F1198"/>
    <w:rsid w:val="00A16EBD"/>
    <w:rsid w:val="00A50AA7"/>
    <w:rsid w:val="00A6052D"/>
    <w:rsid w:val="00AA36D2"/>
    <w:rsid w:val="00AD11E6"/>
    <w:rsid w:val="00AE789A"/>
    <w:rsid w:val="00B2047E"/>
    <w:rsid w:val="00B40127"/>
    <w:rsid w:val="00B45784"/>
    <w:rsid w:val="00B46A59"/>
    <w:rsid w:val="00B56883"/>
    <w:rsid w:val="00B56967"/>
    <w:rsid w:val="00B80190"/>
    <w:rsid w:val="00BC7309"/>
    <w:rsid w:val="00BE67A4"/>
    <w:rsid w:val="00BF07F6"/>
    <w:rsid w:val="00C03198"/>
    <w:rsid w:val="00C402E9"/>
    <w:rsid w:val="00C42AE5"/>
    <w:rsid w:val="00CB0647"/>
    <w:rsid w:val="00CB1DF1"/>
    <w:rsid w:val="00CC6413"/>
    <w:rsid w:val="00CD162F"/>
    <w:rsid w:val="00D01895"/>
    <w:rsid w:val="00D206AF"/>
    <w:rsid w:val="00D514B0"/>
    <w:rsid w:val="00D56909"/>
    <w:rsid w:val="00D758F6"/>
    <w:rsid w:val="00D91E1F"/>
    <w:rsid w:val="00DA7666"/>
    <w:rsid w:val="00DB26D0"/>
    <w:rsid w:val="00DD5D66"/>
    <w:rsid w:val="00DF3973"/>
    <w:rsid w:val="00E04665"/>
    <w:rsid w:val="00E1069E"/>
    <w:rsid w:val="00E26370"/>
    <w:rsid w:val="00E426AF"/>
    <w:rsid w:val="00E52451"/>
    <w:rsid w:val="00E60434"/>
    <w:rsid w:val="00E6628F"/>
    <w:rsid w:val="00E940D2"/>
    <w:rsid w:val="00EC0DAC"/>
    <w:rsid w:val="00F00D8A"/>
    <w:rsid w:val="00F07211"/>
    <w:rsid w:val="00F22239"/>
    <w:rsid w:val="00F316F5"/>
    <w:rsid w:val="00F35CD8"/>
    <w:rsid w:val="00F37052"/>
    <w:rsid w:val="00F44217"/>
    <w:rsid w:val="00F5627A"/>
    <w:rsid w:val="00F6550E"/>
    <w:rsid w:val="00F74F68"/>
    <w:rsid w:val="00F873F6"/>
    <w:rsid w:val="00FA2061"/>
    <w:rsid w:val="00FB53BE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C96B"/>
  <w15:chartTrackingRefBased/>
  <w15:docId w15:val="{0E98205A-63AD-B743-A7B2-56F7897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9628D8"/>
  </w:style>
  <w:style w:type="paragraph" w:customStyle="1" w:styleId="cvgsua">
    <w:name w:val="cvgsua"/>
    <w:basedOn w:val="Normal"/>
    <w:rsid w:val="009628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9628D8"/>
  </w:style>
  <w:style w:type="character" w:styleId="Hyperlink">
    <w:name w:val="Hyperlink"/>
    <w:basedOn w:val="DefaultParagraphFont"/>
    <w:uiPriority w:val="99"/>
    <w:unhideWhenUsed/>
    <w:rsid w:val="00962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8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2AC2"/>
  </w:style>
  <w:style w:type="paragraph" w:styleId="ListParagraph">
    <w:name w:val="List Paragraph"/>
    <w:basedOn w:val="Normal"/>
    <w:uiPriority w:val="34"/>
    <w:qFormat/>
    <w:rsid w:val="00487F7B"/>
    <w:pPr>
      <w:ind w:left="720"/>
      <w:contextualSpacing/>
    </w:pPr>
  </w:style>
  <w:style w:type="paragraph" w:customStyle="1" w:styleId="p1">
    <w:name w:val="p1"/>
    <w:basedOn w:val="Normal"/>
    <w:rsid w:val="00620FD3"/>
    <w:rPr>
      <w:rFonts w:ascii="Helvetica" w:eastAsia="Times New Roman" w:hAnsi="Helvetica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EB80-3E3B-4188-8450-633780C5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Huron</dc:creator>
  <cp:keywords/>
  <dc:description/>
  <cp:lastModifiedBy>Julie Huron</cp:lastModifiedBy>
  <cp:revision>2</cp:revision>
  <dcterms:created xsi:type="dcterms:W3CDTF">2025-04-22T21:47:00Z</dcterms:created>
  <dcterms:modified xsi:type="dcterms:W3CDTF">2025-04-22T21:47:00Z</dcterms:modified>
</cp:coreProperties>
</file>