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1B7" w:rsidRDefault="00106FF8" w:rsidP="00106FF8">
      <w:pPr>
        <w:jc w:val="center"/>
        <w:rPr>
          <w:b/>
          <w:sz w:val="24"/>
          <w:szCs w:val="24"/>
        </w:rPr>
      </w:pPr>
      <w:bookmarkStart w:id="0" w:name="_GoBack"/>
      <w:bookmarkEnd w:id="0"/>
      <w:r>
        <w:rPr>
          <w:b/>
          <w:sz w:val="24"/>
          <w:szCs w:val="24"/>
        </w:rPr>
        <w:t>AORN Conference and Expo 2022</w:t>
      </w:r>
    </w:p>
    <w:p w:rsidR="00106FF8" w:rsidRDefault="00106FF8" w:rsidP="00106FF8">
      <w:pPr>
        <w:jc w:val="center"/>
        <w:rPr>
          <w:b/>
          <w:sz w:val="24"/>
          <w:szCs w:val="24"/>
        </w:rPr>
      </w:pPr>
      <w:r>
        <w:rPr>
          <w:b/>
          <w:sz w:val="24"/>
          <w:szCs w:val="24"/>
        </w:rPr>
        <w:t>Alice Erskine, RN</w:t>
      </w:r>
    </w:p>
    <w:p w:rsidR="00106FF8" w:rsidRDefault="00106FF8" w:rsidP="00106FF8">
      <w:pPr>
        <w:spacing w:after="0" w:line="240" w:lineRule="auto"/>
        <w:rPr>
          <w:sz w:val="24"/>
          <w:szCs w:val="24"/>
        </w:rPr>
      </w:pPr>
      <w:r>
        <w:rPr>
          <w:sz w:val="24"/>
          <w:szCs w:val="24"/>
        </w:rPr>
        <w:tab/>
        <w:t xml:space="preserve">Today, when I started to write this report, I recalled the first time I went to an AORN Conference (it was called “Congress”, then).  It was 1987 and coincidentally, I was serving as the President of the Chapter at that time, too.  Since it was my “first time”, I relied on several of the “veterans” in our chapter who coached me and supported me, including the former President of our chapter, Linda </w:t>
      </w:r>
      <w:proofErr w:type="spellStart"/>
      <w:r>
        <w:rPr>
          <w:sz w:val="24"/>
          <w:szCs w:val="24"/>
        </w:rPr>
        <w:t>Groah</w:t>
      </w:r>
      <w:proofErr w:type="spellEnd"/>
      <w:r>
        <w:rPr>
          <w:sz w:val="24"/>
          <w:szCs w:val="24"/>
        </w:rPr>
        <w:t>, who is now the Chief Executive Officer of the Association.  I had been to other conferences, but AORN surpassed the</w:t>
      </w:r>
      <w:r w:rsidR="009862EB">
        <w:rPr>
          <w:sz w:val="24"/>
          <w:szCs w:val="24"/>
        </w:rPr>
        <w:t>m</w:t>
      </w:r>
      <w:r>
        <w:rPr>
          <w:sz w:val="24"/>
          <w:szCs w:val="24"/>
        </w:rPr>
        <w:t xml:space="preserve"> in size, scope and </w:t>
      </w:r>
      <w:r w:rsidR="009862EB">
        <w:rPr>
          <w:sz w:val="24"/>
          <w:szCs w:val="24"/>
        </w:rPr>
        <w:t xml:space="preserve">proficiency. </w:t>
      </w:r>
    </w:p>
    <w:p w:rsidR="009862EB" w:rsidRDefault="009862EB" w:rsidP="00106FF8">
      <w:pPr>
        <w:spacing w:after="0" w:line="240" w:lineRule="auto"/>
        <w:rPr>
          <w:sz w:val="24"/>
          <w:szCs w:val="24"/>
        </w:rPr>
      </w:pPr>
      <w:r>
        <w:rPr>
          <w:sz w:val="24"/>
          <w:szCs w:val="24"/>
        </w:rPr>
        <w:tab/>
        <w:t xml:space="preserve">It was a joy to return to see all the old faces, especially after the 2-year hiatus brought on by the pandemic.  The business sessions were brief and centered mostly around the advances in smoke-evacuation legislation, as well as the issues of chapters struggling in light of the changes in hospital staffing to mostly travel personnel.  </w:t>
      </w:r>
      <w:r w:rsidR="001B3B72">
        <w:rPr>
          <w:sz w:val="24"/>
          <w:szCs w:val="24"/>
        </w:rPr>
        <w:t xml:space="preserve">To the latter issue, the Board is tasked by in-coming President Vangie Dennis to look into ways to help these chapters sustain and grow their membership. </w:t>
      </w:r>
    </w:p>
    <w:p w:rsidR="001B3B72" w:rsidRDefault="001B3B72" w:rsidP="00106FF8">
      <w:pPr>
        <w:spacing w:after="0" w:line="240" w:lineRule="auto"/>
        <w:rPr>
          <w:sz w:val="24"/>
          <w:szCs w:val="24"/>
        </w:rPr>
      </w:pPr>
      <w:r>
        <w:rPr>
          <w:sz w:val="24"/>
          <w:szCs w:val="24"/>
        </w:rPr>
        <w:tab/>
        <w:t xml:space="preserve">One of the education sessions I was most impressed with was the one regarding the Nursing Shortage.  The speakers, former AORN Presidents Wyatt and </w:t>
      </w:r>
      <w:proofErr w:type="spellStart"/>
      <w:r>
        <w:rPr>
          <w:sz w:val="24"/>
          <w:szCs w:val="24"/>
        </w:rPr>
        <w:t>Schumaker</w:t>
      </w:r>
      <w:proofErr w:type="spellEnd"/>
      <w:r>
        <w:rPr>
          <w:sz w:val="24"/>
          <w:szCs w:val="24"/>
        </w:rPr>
        <w:t xml:space="preserve">, both emphasized what we all know- this is not news.  We have had a shortage for over 20 years.  And it will only get worse due to </w:t>
      </w:r>
      <w:r w:rsidR="00F22B31">
        <w:rPr>
          <w:sz w:val="24"/>
          <w:szCs w:val="24"/>
        </w:rPr>
        <w:t>an</w:t>
      </w:r>
      <w:r>
        <w:rPr>
          <w:sz w:val="24"/>
          <w:szCs w:val="24"/>
        </w:rPr>
        <w:t xml:space="preserve"> aging population requiring more care and aging nurses who are retiring.  The average age of nurses is 52 years.  Another reason nurses are leaving the bedside is the wages and working conditions.  </w:t>
      </w:r>
      <w:r w:rsidR="00470B2C">
        <w:rPr>
          <w:sz w:val="24"/>
          <w:szCs w:val="24"/>
        </w:rPr>
        <w:t xml:space="preserve">Nurses complain having to do more for longer hours and </w:t>
      </w:r>
      <w:r w:rsidR="00F22B31">
        <w:rPr>
          <w:sz w:val="24"/>
          <w:szCs w:val="24"/>
        </w:rPr>
        <w:t>in an increasingly</w:t>
      </w:r>
      <w:r w:rsidR="00470B2C">
        <w:rPr>
          <w:sz w:val="24"/>
          <w:szCs w:val="24"/>
        </w:rPr>
        <w:t xml:space="preserve"> hostile environment.  Many are leaving to work for travel agencies where they can make more money and not have to deal with many of the politics of the facility.  </w:t>
      </w:r>
    </w:p>
    <w:p w:rsidR="00470B2C" w:rsidRDefault="00470B2C" w:rsidP="00106FF8">
      <w:pPr>
        <w:spacing w:after="0" w:line="240" w:lineRule="auto"/>
        <w:rPr>
          <w:sz w:val="24"/>
          <w:szCs w:val="24"/>
        </w:rPr>
      </w:pPr>
      <w:r>
        <w:rPr>
          <w:sz w:val="24"/>
          <w:szCs w:val="24"/>
        </w:rPr>
        <w:tab/>
        <w:t xml:space="preserve">Mr. Wyatt </w:t>
      </w:r>
      <w:r w:rsidR="00F22B31">
        <w:rPr>
          <w:sz w:val="24"/>
          <w:szCs w:val="24"/>
        </w:rPr>
        <w:t xml:space="preserve">spoke of the possible solutions.  He offered that these will need to be addressed by hospital administrators, health policy makers, unions, educational institutions and professional associations.  </w:t>
      </w:r>
      <w:r w:rsidR="00625D26">
        <w:rPr>
          <w:sz w:val="24"/>
          <w:szCs w:val="24"/>
        </w:rPr>
        <w:t xml:space="preserve">These solutions include but are not exclusive to: </w:t>
      </w:r>
    </w:p>
    <w:p w:rsidR="00470B2C" w:rsidRDefault="00470B2C" w:rsidP="00106FF8">
      <w:pPr>
        <w:spacing w:after="0" w:line="240" w:lineRule="auto"/>
        <w:rPr>
          <w:sz w:val="24"/>
          <w:szCs w:val="24"/>
        </w:rPr>
      </w:pPr>
      <w:r>
        <w:rPr>
          <w:sz w:val="24"/>
          <w:szCs w:val="24"/>
        </w:rPr>
        <w:t>1) Provide interventions to reduce negative communications and improve morale</w:t>
      </w:r>
    </w:p>
    <w:p w:rsidR="00470B2C" w:rsidRDefault="00470B2C" w:rsidP="00106FF8">
      <w:pPr>
        <w:spacing w:after="0" w:line="240" w:lineRule="auto"/>
        <w:rPr>
          <w:sz w:val="24"/>
          <w:szCs w:val="24"/>
        </w:rPr>
      </w:pPr>
      <w:r>
        <w:rPr>
          <w:sz w:val="24"/>
          <w:szCs w:val="24"/>
        </w:rPr>
        <w:t xml:space="preserve">2) Increase wages commensurate with the level of </w:t>
      </w:r>
      <w:r w:rsidR="00F22B31">
        <w:rPr>
          <w:sz w:val="24"/>
          <w:szCs w:val="24"/>
        </w:rPr>
        <w:t>training and the impact of nursing care on outcomes</w:t>
      </w:r>
    </w:p>
    <w:p w:rsidR="00F22B31" w:rsidRDefault="00F22B31" w:rsidP="00106FF8">
      <w:pPr>
        <w:spacing w:after="0" w:line="240" w:lineRule="auto"/>
        <w:rPr>
          <w:sz w:val="24"/>
          <w:szCs w:val="24"/>
        </w:rPr>
      </w:pPr>
      <w:r>
        <w:rPr>
          <w:sz w:val="24"/>
          <w:szCs w:val="24"/>
        </w:rPr>
        <w:t>3) Increase numbers of nursing students and create ways new nurses can get experience to prepare them for the work</w:t>
      </w:r>
    </w:p>
    <w:p w:rsidR="00F22B31" w:rsidRDefault="00F22B31" w:rsidP="00106FF8">
      <w:pPr>
        <w:spacing w:after="0" w:line="240" w:lineRule="auto"/>
        <w:rPr>
          <w:sz w:val="24"/>
          <w:szCs w:val="24"/>
        </w:rPr>
      </w:pPr>
      <w:r>
        <w:rPr>
          <w:sz w:val="24"/>
          <w:szCs w:val="24"/>
        </w:rPr>
        <w:t xml:space="preserve">4) Reward those nurses who have shown a commitment to their calling in order to boost retention rates. </w:t>
      </w:r>
    </w:p>
    <w:p w:rsidR="00625D26" w:rsidRDefault="00625D26" w:rsidP="00106FF8">
      <w:pPr>
        <w:spacing w:after="0" w:line="240" w:lineRule="auto"/>
        <w:rPr>
          <w:sz w:val="24"/>
          <w:szCs w:val="24"/>
        </w:rPr>
      </w:pPr>
      <w:r>
        <w:rPr>
          <w:sz w:val="24"/>
          <w:szCs w:val="24"/>
        </w:rPr>
        <w:tab/>
        <w:t xml:space="preserve">What can we do, you ask?  Work with your administrators to improve the environment where you work. Urge AORN to address these issues nationally with other associations like the American College of Surgeons, the American Society of Anesthesiology, the Association of Surgical Technologists and others.  Increase the opportunities for nursing students to observe and learn about perioperative nursing. Work within your union to honor those long-dedicated nurses by asking that a Retention Bonus be added to the new contract. </w:t>
      </w:r>
    </w:p>
    <w:p w:rsidR="00625D26" w:rsidRDefault="00625D26" w:rsidP="00106FF8">
      <w:pPr>
        <w:spacing w:after="0" w:line="240" w:lineRule="auto"/>
        <w:rPr>
          <w:sz w:val="24"/>
          <w:szCs w:val="24"/>
        </w:rPr>
      </w:pPr>
      <w:r>
        <w:rPr>
          <w:sz w:val="24"/>
          <w:szCs w:val="24"/>
        </w:rPr>
        <w:tab/>
        <w:t xml:space="preserve">This </w:t>
      </w:r>
      <w:r w:rsidR="00261DF4">
        <w:rPr>
          <w:sz w:val="24"/>
          <w:szCs w:val="24"/>
        </w:rPr>
        <w:t xml:space="preserve">will be the topic at many future AORN Conferences.  I encourage all of you to be part of the solution.  Plan to join the Chapter at Expo in San Antonio in 2023. </w:t>
      </w:r>
    </w:p>
    <w:p w:rsidR="00F22B31" w:rsidRDefault="00F22B31" w:rsidP="00106FF8">
      <w:pPr>
        <w:spacing w:after="0" w:line="240" w:lineRule="auto"/>
        <w:rPr>
          <w:sz w:val="24"/>
          <w:szCs w:val="24"/>
        </w:rPr>
      </w:pPr>
    </w:p>
    <w:p w:rsidR="001B3B72" w:rsidRPr="00106FF8" w:rsidRDefault="001B3B72" w:rsidP="00106FF8">
      <w:pPr>
        <w:spacing w:after="0" w:line="240" w:lineRule="auto"/>
        <w:rPr>
          <w:sz w:val="24"/>
          <w:szCs w:val="24"/>
        </w:rPr>
      </w:pPr>
      <w:r>
        <w:rPr>
          <w:sz w:val="24"/>
          <w:szCs w:val="24"/>
        </w:rPr>
        <w:tab/>
      </w:r>
    </w:p>
    <w:sectPr w:rsidR="001B3B72" w:rsidRPr="00106F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FF8"/>
    <w:rsid w:val="00106FF8"/>
    <w:rsid w:val="001B3B72"/>
    <w:rsid w:val="00261DF4"/>
    <w:rsid w:val="003751B7"/>
    <w:rsid w:val="00470B2C"/>
    <w:rsid w:val="004E3E4F"/>
    <w:rsid w:val="00625D26"/>
    <w:rsid w:val="009862EB"/>
    <w:rsid w:val="00F22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340AD-02A6-470E-A7C2-971941EE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San Mateo County Community College District</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Erskine, Alice</dc:creator>
  <cp:keywords/>
  <dc:description/>
  <cp:lastModifiedBy>Kegan Chau</cp:lastModifiedBy>
  <cp:revision>2</cp:revision>
  <dcterms:created xsi:type="dcterms:W3CDTF">2022-03-29T03:37:00Z</dcterms:created>
  <dcterms:modified xsi:type="dcterms:W3CDTF">2022-03-29T03:37:00Z</dcterms:modified>
</cp:coreProperties>
</file>