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71" w:rsidRDefault="00FD3E63" w:rsidP="00FD3E63">
      <w:pPr>
        <w:jc w:val="center"/>
      </w:pPr>
      <w:bookmarkStart w:id="0" w:name="_GoBack"/>
      <w:bookmarkEnd w:id="0"/>
      <w:r>
        <w:rPr>
          <w:rFonts w:ascii="MuseoSans-500" w:hAnsi="MuseoSans-500" w:cs="Tahoma"/>
          <w:noProof/>
          <w:color w:val="0000FF"/>
        </w:rPr>
        <w:drawing>
          <wp:inline distT="0" distB="0" distL="0" distR="0" wp14:anchorId="25CF3CC4" wp14:editId="2EF00DC9">
            <wp:extent cx="2197100" cy="1200150"/>
            <wp:effectExtent l="0" t="0" r="0" b="0"/>
            <wp:docPr id="1" name="Picture 1" descr="http://ddna.org/images/nav_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na.org/images/nav_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63" w:rsidRPr="00E36639" w:rsidRDefault="00FD3E63" w:rsidP="00844E90">
      <w:pPr>
        <w:jc w:val="center"/>
        <w:rPr>
          <w:sz w:val="24"/>
          <w:szCs w:val="24"/>
        </w:rPr>
      </w:pPr>
      <w:r w:rsidRPr="00E36639">
        <w:rPr>
          <w:sz w:val="24"/>
          <w:szCs w:val="24"/>
        </w:rPr>
        <w:t>NORTHERN NJ CHAPTER</w:t>
      </w:r>
    </w:p>
    <w:p w:rsidR="00FD3E63" w:rsidRPr="00E36639" w:rsidRDefault="00E36639" w:rsidP="00FD3E63">
      <w:pPr>
        <w:jc w:val="center"/>
        <w:rPr>
          <w:b/>
          <w:sz w:val="32"/>
          <w:szCs w:val="32"/>
        </w:rPr>
      </w:pPr>
      <w:r w:rsidRPr="00E36639">
        <w:rPr>
          <w:b/>
          <w:sz w:val="32"/>
          <w:szCs w:val="32"/>
        </w:rPr>
        <w:t>Lunch and Learn</w:t>
      </w:r>
    </w:p>
    <w:p w:rsidR="00FD3E63" w:rsidRPr="00E36639" w:rsidRDefault="00E36639" w:rsidP="00FD3E63">
      <w:pPr>
        <w:jc w:val="center"/>
        <w:rPr>
          <w:sz w:val="24"/>
          <w:szCs w:val="24"/>
        </w:rPr>
      </w:pPr>
      <w:r w:rsidRPr="00E36639">
        <w:rPr>
          <w:sz w:val="24"/>
          <w:szCs w:val="24"/>
        </w:rPr>
        <w:t>Friday, October 14</w:t>
      </w:r>
      <w:r w:rsidR="00374B07" w:rsidRPr="00E36639">
        <w:rPr>
          <w:sz w:val="24"/>
          <w:szCs w:val="24"/>
        </w:rPr>
        <w:t>, 2016</w:t>
      </w:r>
    </w:p>
    <w:p w:rsidR="00FD3E63" w:rsidRPr="00E36639" w:rsidRDefault="00E36639" w:rsidP="00FD3E63">
      <w:pPr>
        <w:jc w:val="center"/>
        <w:rPr>
          <w:sz w:val="24"/>
          <w:szCs w:val="24"/>
        </w:rPr>
      </w:pPr>
      <w:r w:rsidRPr="00E36639">
        <w:rPr>
          <w:sz w:val="24"/>
          <w:szCs w:val="24"/>
        </w:rPr>
        <w:t>11:30 AM to 2:30 PM</w:t>
      </w:r>
    </w:p>
    <w:p w:rsidR="00FD3E63" w:rsidRDefault="003602CE" w:rsidP="00FD3E63">
      <w:pPr>
        <w:jc w:val="center"/>
        <w:rPr>
          <w:sz w:val="24"/>
          <w:szCs w:val="24"/>
        </w:rPr>
      </w:pPr>
      <w:r>
        <w:rPr>
          <w:sz w:val="24"/>
          <w:szCs w:val="24"/>
        </w:rPr>
        <w:t>Advancing Opportunities</w:t>
      </w:r>
    </w:p>
    <w:p w:rsidR="003602CE" w:rsidRPr="00E36639" w:rsidRDefault="003602CE" w:rsidP="00FD3E63">
      <w:pPr>
        <w:jc w:val="center"/>
        <w:rPr>
          <w:sz w:val="24"/>
          <w:szCs w:val="24"/>
        </w:rPr>
      </w:pPr>
      <w:r>
        <w:rPr>
          <w:sz w:val="24"/>
          <w:szCs w:val="24"/>
        </w:rPr>
        <w:t>1005 Whitehead Road Ext</w:t>
      </w:r>
    </w:p>
    <w:p w:rsidR="00374B07" w:rsidRDefault="003602CE" w:rsidP="00374B07">
      <w:pPr>
        <w:jc w:val="center"/>
        <w:rPr>
          <w:sz w:val="24"/>
          <w:szCs w:val="24"/>
        </w:rPr>
      </w:pPr>
      <w:r>
        <w:rPr>
          <w:sz w:val="24"/>
          <w:szCs w:val="24"/>
        </w:rPr>
        <w:t>Ewing</w:t>
      </w:r>
      <w:r w:rsidR="00FD3E63" w:rsidRPr="00E36639">
        <w:rPr>
          <w:sz w:val="24"/>
          <w:szCs w:val="24"/>
        </w:rPr>
        <w:t>, NJ</w:t>
      </w:r>
    </w:p>
    <w:p w:rsidR="003602CE" w:rsidRPr="00E36639" w:rsidRDefault="003602CE" w:rsidP="003602CE">
      <w:pPr>
        <w:rPr>
          <w:sz w:val="24"/>
          <w:szCs w:val="24"/>
        </w:rPr>
      </w:pPr>
      <w:r>
        <w:rPr>
          <w:sz w:val="24"/>
          <w:szCs w:val="24"/>
        </w:rPr>
        <w:t>Please join us for our first Lunch and Learn in Central Jersey. A great way to Network with other DD Nurses and learn some of the newest information about Epilepsy.</w:t>
      </w:r>
    </w:p>
    <w:p w:rsidR="00E36639" w:rsidRPr="00E36639" w:rsidRDefault="00857C82" w:rsidP="00857C82">
      <w:pPr>
        <w:rPr>
          <w:b/>
          <w:sz w:val="24"/>
          <w:szCs w:val="24"/>
        </w:rPr>
      </w:pPr>
      <w:r w:rsidRPr="00E36639">
        <w:rPr>
          <w:b/>
          <w:sz w:val="24"/>
          <w:szCs w:val="24"/>
        </w:rPr>
        <w:t xml:space="preserve">Guest Speaker: </w:t>
      </w:r>
    </w:p>
    <w:p w:rsidR="00AD25B4" w:rsidRPr="00E36639" w:rsidRDefault="00E36639" w:rsidP="00857C82">
      <w:pPr>
        <w:rPr>
          <w:b/>
          <w:sz w:val="24"/>
          <w:szCs w:val="24"/>
        </w:rPr>
      </w:pPr>
      <w:r w:rsidRPr="00E36639">
        <w:rPr>
          <w:b/>
          <w:sz w:val="24"/>
          <w:szCs w:val="24"/>
        </w:rPr>
        <w:t xml:space="preserve">Jeffery Mark </w:t>
      </w:r>
      <w:proofErr w:type="spellStart"/>
      <w:r w:rsidRPr="00E36639">
        <w:rPr>
          <w:b/>
          <w:sz w:val="24"/>
          <w:szCs w:val="24"/>
        </w:rPr>
        <w:t>Politsky</w:t>
      </w:r>
      <w:proofErr w:type="spellEnd"/>
      <w:r w:rsidRPr="00E36639">
        <w:rPr>
          <w:b/>
          <w:sz w:val="24"/>
          <w:szCs w:val="24"/>
        </w:rPr>
        <w:t>, MD, MSc, FRCCP(C)</w:t>
      </w:r>
    </w:p>
    <w:p w:rsidR="00E36639" w:rsidRPr="00E36639" w:rsidRDefault="00E36639" w:rsidP="003602CE">
      <w:pPr>
        <w:ind w:left="720"/>
        <w:rPr>
          <w:sz w:val="24"/>
          <w:szCs w:val="24"/>
        </w:rPr>
      </w:pPr>
      <w:r w:rsidRPr="00E36639">
        <w:rPr>
          <w:sz w:val="24"/>
          <w:szCs w:val="24"/>
        </w:rPr>
        <w:t>Epilepsy Specialist &amp; Associate Director – Northeast Regional Epilepsy Group (NEREG);</w:t>
      </w:r>
    </w:p>
    <w:p w:rsidR="00E36639" w:rsidRPr="00E36639" w:rsidRDefault="00E36639" w:rsidP="003602CE">
      <w:pPr>
        <w:ind w:left="720"/>
        <w:rPr>
          <w:sz w:val="24"/>
          <w:szCs w:val="24"/>
        </w:rPr>
      </w:pPr>
      <w:r w:rsidRPr="00E36639">
        <w:rPr>
          <w:sz w:val="24"/>
          <w:szCs w:val="24"/>
        </w:rPr>
        <w:t>C0-Director Research – NEREG</w:t>
      </w:r>
    </w:p>
    <w:p w:rsidR="00E36639" w:rsidRPr="00E36639" w:rsidRDefault="00E36639" w:rsidP="003602CE">
      <w:pPr>
        <w:ind w:left="720"/>
        <w:rPr>
          <w:sz w:val="24"/>
          <w:szCs w:val="24"/>
        </w:rPr>
      </w:pPr>
      <w:r w:rsidRPr="00E36639">
        <w:rPr>
          <w:sz w:val="24"/>
          <w:szCs w:val="24"/>
        </w:rPr>
        <w:t xml:space="preserve">Associate Director, Epilepsy Life Links </w:t>
      </w:r>
      <w:proofErr w:type="gramStart"/>
      <w:r w:rsidRPr="00E36639">
        <w:rPr>
          <w:sz w:val="24"/>
          <w:szCs w:val="24"/>
        </w:rPr>
        <w:t>( a</w:t>
      </w:r>
      <w:proofErr w:type="gramEnd"/>
      <w:r w:rsidRPr="00E36639">
        <w:rPr>
          <w:sz w:val="24"/>
          <w:szCs w:val="24"/>
        </w:rPr>
        <w:t xml:space="preserve"> NEREG Program)</w:t>
      </w:r>
    </w:p>
    <w:p w:rsidR="00E36639" w:rsidRPr="00E36639" w:rsidRDefault="00E36639" w:rsidP="003602CE">
      <w:pPr>
        <w:ind w:left="720"/>
        <w:rPr>
          <w:sz w:val="24"/>
          <w:szCs w:val="24"/>
        </w:rPr>
      </w:pPr>
      <w:r w:rsidRPr="00E36639">
        <w:rPr>
          <w:sz w:val="24"/>
          <w:szCs w:val="24"/>
        </w:rPr>
        <w:t>Medical Director – Atlantic Neuroscience Institute Comprehensive Epilepsy Center</w:t>
      </w:r>
    </w:p>
    <w:p w:rsidR="00E36639" w:rsidRDefault="00E36639" w:rsidP="003602CE">
      <w:pPr>
        <w:ind w:left="720"/>
        <w:rPr>
          <w:sz w:val="24"/>
          <w:szCs w:val="24"/>
        </w:rPr>
      </w:pPr>
      <w:r w:rsidRPr="00E36639">
        <w:rPr>
          <w:sz w:val="24"/>
          <w:szCs w:val="24"/>
        </w:rPr>
        <w:t>Medical C0-Director – MEG and Functional Brain Mapping Center, Overlook Medical Center</w:t>
      </w:r>
    </w:p>
    <w:p w:rsidR="00E36639" w:rsidRDefault="003602CE" w:rsidP="003602CE">
      <w:pPr>
        <w:jc w:val="center"/>
        <w:rPr>
          <w:b/>
          <w:sz w:val="24"/>
          <w:szCs w:val="24"/>
        </w:rPr>
      </w:pPr>
      <w:r w:rsidRPr="003602CE">
        <w:rPr>
          <w:b/>
          <w:sz w:val="24"/>
          <w:szCs w:val="24"/>
        </w:rPr>
        <w:t>“Managing Epilepsy in the I/DD individuals”</w:t>
      </w:r>
    </w:p>
    <w:p w:rsidR="003602CE" w:rsidRPr="003602CE" w:rsidRDefault="003602CE" w:rsidP="003602CE">
      <w:pPr>
        <w:jc w:val="center"/>
        <w:rPr>
          <w:b/>
          <w:sz w:val="24"/>
          <w:szCs w:val="24"/>
        </w:rPr>
      </w:pPr>
    </w:p>
    <w:p w:rsidR="003602CE" w:rsidRDefault="003602CE" w:rsidP="00857C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RSVP to:  caudibert@matheny.org </w:t>
      </w:r>
    </w:p>
    <w:p w:rsidR="003602CE" w:rsidRPr="003602CE" w:rsidRDefault="003602CE" w:rsidP="00857C82">
      <w:pPr>
        <w:rPr>
          <w:b/>
          <w:i/>
          <w:sz w:val="24"/>
          <w:szCs w:val="24"/>
        </w:rPr>
      </w:pPr>
      <w:r w:rsidRPr="003602CE">
        <w:rPr>
          <w:b/>
          <w:i/>
          <w:sz w:val="24"/>
          <w:szCs w:val="24"/>
        </w:rPr>
        <w:t>This is a free event. Lunch will be provided by Sanofi Pharmaceuticals</w:t>
      </w:r>
    </w:p>
    <w:p w:rsidR="00857C82" w:rsidRPr="003602CE" w:rsidRDefault="00857C82" w:rsidP="00857C82">
      <w:pPr>
        <w:spacing w:line="240" w:lineRule="auto"/>
        <w:jc w:val="center"/>
        <w:rPr>
          <w:b/>
          <w:color w:val="008000"/>
          <w:sz w:val="24"/>
          <w:szCs w:val="24"/>
        </w:rPr>
      </w:pPr>
      <w:r w:rsidRPr="003602CE">
        <w:rPr>
          <w:b/>
          <w:color w:val="008000"/>
          <w:sz w:val="24"/>
          <w:szCs w:val="24"/>
        </w:rPr>
        <w:t>Check the DDNA website at www.ddna.org</w:t>
      </w:r>
    </w:p>
    <w:p w:rsidR="00E53BEC" w:rsidRPr="003602CE" w:rsidRDefault="00DB3412" w:rsidP="003602CE">
      <w:pPr>
        <w:spacing w:line="240" w:lineRule="auto"/>
        <w:jc w:val="center"/>
        <w:rPr>
          <w:b/>
          <w:color w:val="008000"/>
          <w:sz w:val="24"/>
          <w:szCs w:val="24"/>
        </w:rPr>
      </w:pPr>
      <w:proofErr w:type="gramStart"/>
      <w:r>
        <w:rPr>
          <w:b/>
          <w:color w:val="008000"/>
          <w:sz w:val="24"/>
          <w:szCs w:val="24"/>
        </w:rPr>
        <w:t>a</w:t>
      </w:r>
      <w:r w:rsidRPr="003602CE">
        <w:rPr>
          <w:b/>
          <w:color w:val="008000"/>
          <w:sz w:val="24"/>
          <w:szCs w:val="24"/>
        </w:rPr>
        <w:t>nd</w:t>
      </w:r>
      <w:proofErr w:type="gramEnd"/>
      <w:r w:rsidR="00857C82" w:rsidRPr="003602CE">
        <w:rPr>
          <w:b/>
          <w:color w:val="008000"/>
          <w:sz w:val="24"/>
          <w:szCs w:val="24"/>
        </w:rPr>
        <w:t xml:space="preserve"> Northern NJ DDNA’s website at www.njddna.nursingnetwork.com </w:t>
      </w:r>
    </w:p>
    <w:sectPr w:rsidR="00E53BEC" w:rsidRPr="003602CE" w:rsidSect="00AD25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5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63"/>
    <w:rsid w:val="00047046"/>
    <w:rsid w:val="00060F40"/>
    <w:rsid w:val="00133AE9"/>
    <w:rsid w:val="00176526"/>
    <w:rsid w:val="00180DEB"/>
    <w:rsid w:val="001C120C"/>
    <w:rsid w:val="001C208A"/>
    <w:rsid w:val="00201B85"/>
    <w:rsid w:val="00241CBF"/>
    <w:rsid w:val="00275FDE"/>
    <w:rsid w:val="00296501"/>
    <w:rsid w:val="002965EF"/>
    <w:rsid w:val="002F6946"/>
    <w:rsid w:val="00302698"/>
    <w:rsid w:val="003602CE"/>
    <w:rsid w:val="0036207D"/>
    <w:rsid w:val="00374B07"/>
    <w:rsid w:val="0037712D"/>
    <w:rsid w:val="003A7387"/>
    <w:rsid w:val="003B57A0"/>
    <w:rsid w:val="00480827"/>
    <w:rsid w:val="004F5F74"/>
    <w:rsid w:val="00543801"/>
    <w:rsid w:val="005546A4"/>
    <w:rsid w:val="005C4600"/>
    <w:rsid w:val="005E163F"/>
    <w:rsid w:val="00645173"/>
    <w:rsid w:val="00693486"/>
    <w:rsid w:val="006C6F9F"/>
    <w:rsid w:val="006F2875"/>
    <w:rsid w:val="007031AE"/>
    <w:rsid w:val="00706B7A"/>
    <w:rsid w:val="00742E07"/>
    <w:rsid w:val="007502E3"/>
    <w:rsid w:val="00797F71"/>
    <w:rsid w:val="007C47F0"/>
    <w:rsid w:val="00844E90"/>
    <w:rsid w:val="00857C82"/>
    <w:rsid w:val="0088096A"/>
    <w:rsid w:val="009113E3"/>
    <w:rsid w:val="00951533"/>
    <w:rsid w:val="009579C1"/>
    <w:rsid w:val="00994603"/>
    <w:rsid w:val="009A0244"/>
    <w:rsid w:val="009C7800"/>
    <w:rsid w:val="00A002A0"/>
    <w:rsid w:val="00A01B92"/>
    <w:rsid w:val="00A31928"/>
    <w:rsid w:val="00A449D5"/>
    <w:rsid w:val="00AA0258"/>
    <w:rsid w:val="00AB7A70"/>
    <w:rsid w:val="00AD08A7"/>
    <w:rsid w:val="00AD25B4"/>
    <w:rsid w:val="00BA2D6D"/>
    <w:rsid w:val="00C14599"/>
    <w:rsid w:val="00C34C17"/>
    <w:rsid w:val="00C40471"/>
    <w:rsid w:val="00C46C49"/>
    <w:rsid w:val="00C5249B"/>
    <w:rsid w:val="00C93A35"/>
    <w:rsid w:val="00C953D1"/>
    <w:rsid w:val="00CB4AE3"/>
    <w:rsid w:val="00CE7D34"/>
    <w:rsid w:val="00CF7816"/>
    <w:rsid w:val="00D02933"/>
    <w:rsid w:val="00D06075"/>
    <w:rsid w:val="00D57E97"/>
    <w:rsid w:val="00D63CDE"/>
    <w:rsid w:val="00DB3412"/>
    <w:rsid w:val="00DC25FE"/>
    <w:rsid w:val="00DE10F6"/>
    <w:rsid w:val="00E36639"/>
    <w:rsid w:val="00E53BEC"/>
    <w:rsid w:val="00EE753E"/>
    <w:rsid w:val="00F0485E"/>
    <w:rsid w:val="00F532EF"/>
    <w:rsid w:val="00F662FA"/>
    <w:rsid w:val="00F911D4"/>
    <w:rsid w:val="00FB6DF7"/>
    <w:rsid w:val="00FC0D64"/>
    <w:rsid w:val="00FD3E63"/>
    <w:rsid w:val="00FE0203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dna.org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090B-BF3C-4C12-BDE4-F2F8F322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73D0E578</Template>
  <TotalTime>2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Matheny Medical and Educational Center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Audibert</dc:creator>
  <cp:lastModifiedBy>Elizabeth Andolino</cp:lastModifiedBy>
  <cp:revision>2</cp:revision>
  <dcterms:created xsi:type="dcterms:W3CDTF">2016-09-28T14:47:00Z</dcterms:created>
  <dcterms:modified xsi:type="dcterms:W3CDTF">2016-09-28T14:47:00Z</dcterms:modified>
</cp:coreProperties>
</file>