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6B8" w:rsidRDefault="008446B8" w:rsidP="008446B8">
      <w:pPr>
        <w:spacing w:after="0"/>
        <w:rPr>
          <w:rFonts w:ascii="Arial" w:hAnsi="Arial" w:cs="Arial"/>
          <w:b/>
          <w:sz w:val="24"/>
          <w:szCs w:val="24"/>
        </w:rPr>
      </w:pPr>
    </w:p>
    <w:p w:rsidR="008446B8" w:rsidRDefault="008446B8" w:rsidP="00A7173E">
      <w:pPr>
        <w:spacing w:after="0"/>
        <w:rPr>
          <w:rFonts w:ascii="Arial" w:hAnsi="Arial" w:cs="Arial"/>
          <w:b/>
          <w:sz w:val="24"/>
          <w:szCs w:val="24"/>
        </w:rPr>
      </w:pPr>
    </w:p>
    <w:p w:rsidR="00A7173E" w:rsidRPr="00185BC0" w:rsidRDefault="00A7173E" w:rsidP="00A7173E">
      <w:pPr>
        <w:spacing w:after="0"/>
        <w:rPr>
          <w:rFonts w:ascii="Arial" w:hAnsi="Arial" w:cs="Arial"/>
          <w:b/>
        </w:rPr>
      </w:pPr>
      <w:r w:rsidRPr="00185BC0">
        <w:rPr>
          <w:rFonts w:ascii="Arial" w:hAnsi="Arial" w:cs="Arial"/>
          <w:b/>
        </w:rPr>
        <w:t xml:space="preserve">Nurse Practitioners: Part of the Solution to the Primary Care Physician Shortage  </w:t>
      </w:r>
    </w:p>
    <w:p w:rsidR="00A7173E" w:rsidRPr="00185BC0" w:rsidRDefault="00A7173E" w:rsidP="00A7173E">
      <w:pPr>
        <w:spacing w:after="0"/>
        <w:rPr>
          <w:rFonts w:ascii="Arial" w:hAnsi="Arial" w:cs="Arial"/>
          <w:b/>
        </w:rPr>
      </w:pPr>
    </w:p>
    <w:p w:rsidR="00A7173E" w:rsidRPr="00185BC0" w:rsidRDefault="00A7173E" w:rsidP="00A7173E">
      <w:pPr>
        <w:spacing w:after="0"/>
        <w:rPr>
          <w:rFonts w:ascii="Arial" w:hAnsi="Arial" w:cs="Arial"/>
          <w:b/>
          <w:sz w:val="20"/>
          <w:szCs w:val="20"/>
        </w:rPr>
      </w:pPr>
      <w:r w:rsidRPr="00185BC0">
        <w:rPr>
          <w:rFonts w:ascii="Arial" w:hAnsi="Arial" w:cs="Arial"/>
          <w:b/>
          <w:sz w:val="20"/>
          <w:szCs w:val="20"/>
        </w:rPr>
        <w:t>Florida has a primary care physician shortage.</w:t>
      </w:r>
      <w:r w:rsidRPr="00185BC0">
        <w:rPr>
          <w:rFonts w:ascii="Arial" w:hAnsi="Arial" w:cs="Arial"/>
          <w:sz w:val="20"/>
          <w:szCs w:val="20"/>
        </w:rPr>
        <w:t xml:space="preserve"> Less than half of Florida physicians accept Medicaid</w:t>
      </w:r>
      <w:r w:rsidRPr="00185BC0">
        <w:rPr>
          <w:rFonts w:ascii="Arial" w:hAnsi="Arial" w:cs="Arial"/>
          <w:b/>
          <w:sz w:val="20"/>
          <w:szCs w:val="20"/>
        </w:rPr>
        <w:t xml:space="preserve">. Half of Florida physicians will reach retirement age over the next ten years. </w:t>
      </w:r>
    </w:p>
    <w:p w:rsidR="00A7173E" w:rsidRPr="00185BC0" w:rsidRDefault="00A7173E" w:rsidP="00A7173E">
      <w:pPr>
        <w:spacing w:after="0"/>
        <w:rPr>
          <w:rFonts w:ascii="Arial" w:hAnsi="Arial" w:cs="Arial"/>
          <w:sz w:val="20"/>
          <w:szCs w:val="20"/>
        </w:rPr>
      </w:pPr>
    </w:p>
    <w:p w:rsidR="00A7173E" w:rsidRPr="00185BC0" w:rsidRDefault="00A7173E" w:rsidP="00A7173E">
      <w:pPr>
        <w:pStyle w:val="ListParagraph"/>
        <w:numPr>
          <w:ilvl w:val="0"/>
          <w:numId w:val="2"/>
        </w:numPr>
        <w:spacing w:after="0"/>
        <w:ind w:left="360"/>
        <w:rPr>
          <w:rFonts w:ascii="Arial" w:hAnsi="Arial" w:cs="Arial"/>
          <w:sz w:val="20"/>
          <w:szCs w:val="20"/>
        </w:rPr>
      </w:pPr>
      <w:r w:rsidRPr="00185BC0">
        <w:rPr>
          <w:rFonts w:ascii="Arial" w:hAnsi="Arial" w:cs="Arial"/>
          <w:sz w:val="20"/>
          <w:szCs w:val="20"/>
        </w:rPr>
        <w:t xml:space="preserve">An estimated 3 </w:t>
      </w:r>
      <w:r w:rsidRPr="00185BC0">
        <w:rPr>
          <w:rFonts w:ascii="Arial" w:hAnsi="Arial" w:cs="Arial"/>
          <w:b/>
          <w:sz w:val="20"/>
          <w:szCs w:val="20"/>
        </w:rPr>
        <w:t>million Floridians will be newly eligible for insurance coverage</w:t>
      </w:r>
      <w:r w:rsidRPr="00185BC0">
        <w:rPr>
          <w:rFonts w:ascii="Arial" w:hAnsi="Arial" w:cs="Arial"/>
          <w:sz w:val="20"/>
          <w:szCs w:val="20"/>
        </w:rPr>
        <w:t xml:space="preserve"> and gain access to primary care in 2014 under the Patient Protection and Affordable Care Act. </w:t>
      </w:r>
    </w:p>
    <w:p w:rsidR="00A7173E" w:rsidRPr="00185BC0" w:rsidRDefault="00A7173E" w:rsidP="00A7173E">
      <w:pPr>
        <w:pStyle w:val="ListParagraph"/>
        <w:numPr>
          <w:ilvl w:val="0"/>
          <w:numId w:val="2"/>
        </w:numPr>
        <w:spacing w:after="0"/>
        <w:ind w:left="360"/>
        <w:rPr>
          <w:rFonts w:ascii="Arial" w:hAnsi="Arial" w:cs="Arial"/>
          <w:sz w:val="20"/>
          <w:szCs w:val="20"/>
        </w:rPr>
      </w:pPr>
      <w:r w:rsidRPr="00185BC0">
        <w:rPr>
          <w:rFonts w:ascii="Arial" w:hAnsi="Arial" w:cs="Arial"/>
          <w:sz w:val="20"/>
          <w:szCs w:val="20"/>
        </w:rPr>
        <w:t xml:space="preserve">Another </w:t>
      </w:r>
      <w:r w:rsidRPr="00185BC0">
        <w:rPr>
          <w:rFonts w:ascii="Arial" w:hAnsi="Arial" w:cs="Arial"/>
          <w:b/>
          <w:sz w:val="20"/>
          <w:szCs w:val="20"/>
        </w:rPr>
        <w:t>1 million Floridians who are under the poverty level are potentially eli</w:t>
      </w:r>
      <w:r w:rsidRPr="00185BC0">
        <w:rPr>
          <w:rFonts w:ascii="Arial" w:hAnsi="Arial" w:cs="Arial"/>
          <w:sz w:val="20"/>
          <w:szCs w:val="20"/>
        </w:rPr>
        <w:t>gible for insurance, if they can afford the costs. They too need primary care.</w:t>
      </w:r>
    </w:p>
    <w:p w:rsidR="00A7173E" w:rsidRPr="00185BC0" w:rsidRDefault="00A7173E" w:rsidP="00A7173E">
      <w:pPr>
        <w:spacing w:after="0"/>
        <w:rPr>
          <w:rFonts w:ascii="Arial" w:hAnsi="Arial" w:cs="Arial"/>
          <w:sz w:val="20"/>
          <w:szCs w:val="20"/>
        </w:rPr>
      </w:pPr>
    </w:p>
    <w:p w:rsidR="00A7173E" w:rsidRPr="00185BC0" w:rsidRDefault="00BC33E2" w:rsidP="00A7173E">
      <w:pPr>
        <w:spacing w:after="0"/>
        <w:rPr>
          <w:rFonts w:ascii="Arial" w:hAnsi="Arial" w:cs="Arial"/>
          <w:b/>
          <w:sz w:val="20"/>
          <w:szCs w:val="20"/>
        </w:rPr>
      </w:pPr>
      <w:r w:rsidRPr="00185BC0">
        <w:rPr>
          <w:rFonts w:ascii="Arial" w:hAnsi="Arial" w:cs="Arial"/>
          <w:b/>
          <w:sz w:val="20"/>
          <w:szCs w:val="20"/>
        </w:rPr>
        <w:t xml:space="preserve">Florida needs a cost effective, free market, </w:t>
      </w:r>
      <w:r w:rsidR="00A7173E" w:rsidRPr="00185BC0">
        <w:rPr>
          <w:rFonts w:ascii="Arial" w:hAnsi="Arial" w:cs="Arial"/>
          <w:b/>
          <w:sz w:val="20"/>
          <w:szCs w:val="20"/>
        </w:rPr>
        <w:t xml:space="preserve">creative solution to meet these needs. </w:t>
      </w:r>
    </w:p>
    <w:p w:rsidR="00A7173E" w:rsidRPr="00185BC0" w:rsidRDefault="00BC33E2" w:rsidP="00A7173E">
      <w:pPr>
        <w:pStyle w:val="ListParagraph"/>
        <w:numPr>
          <w:ilvl w:val="0"/>
          <w:numId w:val="3"/>
        </w:numPr>
        <w:spacing w:after="0"/>
        <w:ind w:left="360"/>
        <w:rPr>
          <w:rFonts w:ascii="Arial" w:hAnsi="Arial" w:cs="Arial"/>
          <w:sz w:val="20"/>
          <w:szCs w:val="20"/>
        </w:rPr>
      </w:pPr>
      <w:r w:rsidRPr="00185BC0">
        <w:rPr>
          <w:rFonts w:ascii="Arial" w:hAnsi="Arial" w:cs="Arial"/>
          <w:b/>
          <w:sz w:val="20"/>
          <w:szCs w:val="20"/>
        </w:rPr>
        <w:t xml:space="preserve">Removing restrictive Nurse Practitioner licensure </w:t>
      </w:r>
      <w:proofErr w:type="gramStart"/>
      <w:r w:rsidRPr="00185BC0">
        <w:rPr>
          <w:rFonts w:ascii="Arial" w:hAnsi="Arial" w:cs="Arial"/>
          <w:b/>
          <w:sz w:val="20"/>
          <w:szCs w:val="20"/>
        </w:rPr>
        <w:t>laws,</w:t>
      </w:r>
      <w:proofErr w:type="gramEnd"/>
      <w:r w:rsidRPr="00185BC0">
        <w:rPr>
          <w:rFonts w:ascii="Arial" w:hAnsi="Arial" w:cs="Arial"/>
          <w:b/>
          <w:sz w:val="20"/>
          <w:szCs w:val="20"/>
        </w:rPr>
        <w:t xml:space="preserve"> </w:t>
      </w:r>
      <w:r w:rsidR="00A7173E" w:rsidRPr="00185BC0">
        <w:rPr>
          <w:rFonts w:ascii="Arial" w:hAnsi="Arial" w:cs="Arial"/>
          <w:b/>
          <w:sz w:val="20"/>
          <w:szCs w:val="20"/>
        </w:rPr>
        <w:t xml:space="preserve">has been demonstrated in other states to increase primary care access and reduce costs. </w:t>
      </w:r>
    </w:p>
    <w:p w:rsidR="00A7173E" w:rsidRPr="00185BC0" w:rsidRDefault="00A7173E" w:rsidP="00A7173E">
      <w:pPr>
        <w:pStyle w:val="ListParagraph"/>
        <w:numPr>
          <w:ilvl w:val="0"/>
          <w:numId w:val="3"/>
        </w:numPr>
        <w:spacing w:after="0"/>
        <w:ind w:left="360"/>
        <w:rPr>
          <w:rFonts w:ascii="Arial" w:hAnsi="Arial" w:cs="Arial"/>
          <w:sz w:val="20"/>
          <w:szCs w:val="20"/>
        </w:rPr>
      </w:pPr>
      <w:r w:rsidRPr="00185BC0">
        <w:rPr>
          <w:rFonts w:ascii="Arial" w:hAnsi="Arial" w:cs="Arial"/>
          <w:sz w:val="20"/>
          <w:szCs w:val="20"/>
        </w:rPr>
        <w:t xml:space="preserve">Less restrictive licensing also has shown an added benefit of attracting more Nurse Practitioners into a state, thus improving economic activity. </w:t>
      </w:r>
    </w:p>
    <w:p w:rsidR="00A7173E" w:rsidRPr="00185BC0" w:rsidRDefault="00BC33E2" w:rsidP="00A7173E">
      <w:pPr>
        <w:pStyle w:val="ListParagraph"/>
        <w:numPr>
          <w:ilvl w:val="0"/>
          <w:numId w:val="3"/>
        </w:numPr>
        <w:spacing w:after="0"/>
        <w:ind w:left="360"/>
        <w:rPr>
          <w:rFonts w:ascii="Arial" w:hAnsi="Arial" w:cs="Arial"/>
          <w:sz w:val="20"/>
          <w:szCs w:val="20"/>
        </w:rPr>
      </w:pPr>
      <w:r w:rsidRPr="00185BC0">
        <w:rPr>
          <w:rFonts w:ascii="Arial" w:hAnsi="Arial" w:cs="Arial"/>
          <w:sz w:val="20"/>
          <w:szCs w:val="20"/>
        </w:rPr>
        <w:t>Almost half the</w:t>
      </w:r>
      <w:r w:rsidR="00A7173E" w:rsidRPr="00185BC0">
        <w:rPr>
          <w:rFonts w:ascii="Arial" w:hAnsi="Arial" w:cs="Arial"/>
          <w:sz w:val="20"/>
          <w:szCs w:val="20"/>
        </w:rPr>
        <w:t xml:space="preserve"> states </w:t>
      </w:r>
      <w:r w:rsidRPr="00185BC0">
        <w:rPr>
          <w:rFonts w:ascii="Arial" w:hAnsi="Arial" w:cs="Arial"/>
          <w:sz w:val="20"/>
          <w:szCs w:val="20"/>
        </w:rPr>
        <w:t>have stopped the practice of restricting NP licensure.</w:t>
      </w:r>
    </w:p>
    <w:p w:rsidR="00BC33E2" w:rsidRPr="00185BC0" w:rsidRDefault="00BC33E2" w:rsidP="00BC33E2">
      <w:pPr>
        <w:pStyle w:val="ListParagraph"/>
        <w:spacing w:after="0"/>
        <w:ind w:left="360"/>
        <w:rPr>
          <w:rFonts w:ascii="Arial" w:hAnsi="Arial" w:cs="Arial"/>
          <w:sz w:val="20"/>
          <w:szCs w:val="20"/>
        </w:rPr>
      </w:pPr>
    </w:p>
    <w:p w:rsidR="00A7173E" w:rsidRPr="00185BC0" w:rsidRDefault="00A7173E" w:rsidP="00A7173E">
      <w:pPr>
        <w:spacing w:after="0"/>
        <w:rPr>
          <w:rFonts w:ascii="Arial" w:hAnsi="Arial" w:cs="Arial"/>
          <w:b/>
          <w:sz w:val="20"/>
          <w:szCs w:val="20"/>
        </w:rPr>
      </w:pPr>
      <w:r w:rsidRPr="00185BC0">
        <w:rPr>
          <w:rFonts w:ascii="Arial" w:hAnsi="Arial" w:cs="Arial"/>
          <w:b/>
          <w:sz w:val="20"/>
          <w:szCs w:val="20"/>
        </w:rPr>
        <w:t>In order for Florida to fully take advantage of all the training and skills of Nurse Practitioners, certain legislation must be modernized.</w:t>
      </w:r>
    </w:p>
    <w:p w:rsidR="00A7173E" w:rsidRPr="00185BC0" w:rsidRDefault="00A7173E" w:rsidP="00A7173E">
      <w:pPr>
        <w:spacing w:after="0"/>
        <w:rPr>
          <w:rFonts w:ascii="Arial" w:hAnsi="Arial" w:cs="Arial"/>
          <w:sz w:val="20"/>
          <w:szCs w:val="20"/>
        </w:rPr>
      </w:pPr>
    </w:p>
    <w:p w:rsidR="00A7173E" w:rsidRPr="00185BC0" w:rsidRDefault="00A7173E" w:rsidP="00A7173E">
      <w:pPr>
        <w:pStyle w:val="ListParagraph"/>
        <w:numPr>
          <w:ilvl w:val="0"/>
          <w:numId w:val="1"/>
        </w:numPr>
        <w:spacing w:after="0"/>
        <w:ind w:left="360"/>
        <w:rPr>
          <w:rFonts w:ascii="Arial" w:hAnsi="Arial" w:cs="Arial"/>
          <w:sz w:val="20"/>
          <w:szCs w:val="20"/>
        </w:rPr>
      </w:pPr>
      <w:r w:rsidRPr="00185BC0">
        <w:rPr>
          <w:rFonts w:ascii="Arial" w:hAnsi="Arial" w:cs="Arial"/>
          <w:b/>
          <w:sz w:val="20"/>
          <w:szCs w:val="20"/>
        </w:rPr>
        <w:t>DEA licensure</w:t>
      </w:r>
      <w:r w:rsidRPr="00185BC0">
        <w:rPr>
          <w:rFonts w:ascii="Arial" w:hAnsi="Arial" w:cs="Arial"/>
          <w:sz w:val="20"/>
          <w:szCs w:val="20"/>
        </w:rPr>
        <w:t xml:space="preserve"> for all Florida Nurse Practitioners (49 states allow for this)</w:t>
      </w:r>
    </w:p>
    <w:p w:rsidR="00185BC0" w:rsidRPr="00185BC0" w:rsidRDefault="00A7173E" w:rsidP="00A7173E">
      <w:pPr>
        <w:pStyle w:val="ListParagraph"/>
        <w:numPr>
          <w:ilvl w:val="0"/>
          <w:numId w:val="1"/>
        </w:numPr>
        <w:spacing w:after="0"/>
        <w:ind w:left="360"/>
        <w:rPr>
          <w:rFonts w:ascii="Arial" w:hAnsi="Arial" w:cs="Arial"/>
          <w:sz w:val="20"/>
          <w:szCs w:val="20"/>
        </w:rPr>
      </w:pPr>
      <w:r w:rsidRPr="00185BC0">
        <w:rPr>
          <w:rFonts w:ascii="Arial" w:hAnsi="Arial" w:cs="Arial"/>
          <w:b/>
          <w:sz w:val="20"/>
          <w:szCs w:val="20"/>
        </w:rPr>
        <w:t>Removal of continuing restrictive licensure requirements on Nurse Practitioners</w:t>
      </w:r>
      <w:r w:rsidRPr="00185BC0">
        <w:rPr>
          <w:rFonts w:ascii="Arial" w:hAnsi="Arial" w:cs="Arial"/>
          <w:sz w:val="20"/>
          <w:szCs w:val="20"/>
        </w:rPr>
        <w:t xml:space="preserve"> </w:t>
      </w:r>
    </w:p>
    <w:p w:rsidR="00A7173E" w:rsidRPr="00185BC0" w:rsidRDefault="00A7173E" w:rsidP="00A7173E">
      <w:pPr>
        <w:pStyle w:val="ListParagraph"/>
        <w:numPr>
          <w:ilvl w:val="0"/>
          <w:numId w:val="1"/>
        </w:numPr>
        <w:spacing w:after="0"/>
        <w:ind w:left="360"/>
        <w:rPr>
          <w:rFonts w:ascii="Arial" w:hAnsi="Arial" w:cs="Arial"/>
          <w:sz w:val="20"/>
          <w:szCs w:val="20"/>
        </w:rPr>
      </w:pPr>
      <w:r w:rsidRPr="00185BC0">
        <w:rPr>
          <w:rFonts w:ascii="Arial" w:hAnsi="Arial" w:cs="Arial"/>
          <w:b/>
          <w:sz w:val="20"/>
          <w:szCs w:val="20"/>
        </w:rPr>
        <w:t>Required e</w:t>
      </w:r>
      <w:bookmarkStart w:id="0" w:name="_GoBack"/>
      <w:bookmarkEnd w:id="0"/>
      <w:r w:rsidRPr="00185BC0">
        <w:rPr>
          <w:rFonts w:ascii="Arial" w:hAnsi="Arial" w:cs="Arial"/>
          <w:b/>
          <w:sz w:val="20"/>
          <w:szCs w:val="20"/>
        </w:rPr>
        <w:t>mpanelment of Nurse Practitioners by all Medicaid HMOs and  insurance companies</w:t>
      </w:r>
      <w:r w:rsidRPr="00185BC0">
        <w:rPr>
          <w:rFonts w:ascii="Arial" w:hAnsi="Arial" w:cs="Arial"/>
          <w:sz w:val="20"/>
          <w:szCs w:val="20"/>
        </w:rPr>
        <w:t xml:space="preserve"> </w:t>
      </w:r>
    </w:p>
    <w:p w:rsidR="00A7173E" w:rsidRPr="00185BC0" w:rsidRDefault="00A7173E" w:rsidP="00A7173E">
      <w:pPr>
        <w:pStyle w:val="ListParagraph"/>
        <w:numPr>
          <w:ilvl w:val="0"/>
          <w:numId w:val="1"/>
        </w:numPr>
        <w:spacing w:after="0"/>
        <w:ind w:left="360"/>
        <w:rPr>
          <w:rFonts w:ascii="Arial" w:hAnsi="Arial" w:cs="Arial"/>
          <w:b/>
          <w:sz w:val="20"/>
          <w:szCs w:val="20"/>
        </w:rPr>
      </w:pPr>
      <w:r w:rsidRPr="00185BC0">
        <w:rPr>
          <w:rFonts w:ascii="Arial" w:hAnsi="Arial" w:cs="Arial"/>
          <w:b/>
          <w:sz w:val="20"/>
          <w:szCs w:val="20"/>
        </w:rPr>
        <w:t xml:space="preserve">Ability to sign a Baker Act </w:t>
      </w:r>
    </w:p>
    <w:p w:rsidR="00185BC0" w:rsidRPr="00185BC0" w:rsidRDefault="00185BC0" w:rsidP="00A7173E">
      <w:pPr>
        <w:pStyle w:val="ListParagraph"/>
        <w:numPr>
          <w:ilvl w:val="0"/>
          <w:numId w:val="1"/>
        </w:numPr>
        <w:spacing w:after="0"/>
        <w:ind w:left="360"/>
        <w:rPr>
          <w:rFonts w:ascii="Arial" w:hAnsi="Arial" w:cs="Arial"/>
          <w:b/>
          <w:sz w:val="20"/>
          <w:szCs w:val="20"/>
        </w:rPr>
      </w:pPr>
      <w:r w:rsidRPr="00185BC0">
        <w:rPr>
          <w:rFonts w:ascii="Arial" w:hAnsi="Arial" w:cs="Arial"/>
          <w:b/>
          <w:sz w:val="20"/>
          <w:szCs w:val="20"/>
        </w:rPr>
        <w:t>Ability to sign death certificates</w:t>
      </w:r>
    </w:p>
    <w:p w:rsidR="00185BC0" w:rsidRPr="00185BC0" w:rsidRDefault="00185BC0" w:rsidP="00A7173E">
      <w:pPr>
        <w:pStyle w:val="ListParagraph"/>
        <w:numPr>
          <w:ilvl w:val="0"/>
          <w:numId w:val="1"/>
        </w:numPr>
        <w:spacing w:after="0"/>
        <w:ind w:left="360"/>
        <w:rPr>
          <w:rFonts w:ascii="Arial" w:hAnsi="Arial" w:cs="Arial"/>
          <w:b/>
          <w:sz w:val="20"/>
          <w:szCs w:val="20"/>
        </w:rPr>
      </w:pPr>
      <w:r w:rsidRPr="00185BC0">
        <w:rPr>
          <w:rFonts w:ascii="Arial" w:hAnsi="Arial" w:cs="Arial"/>
          <w:b/>
          <w:sz w:val="20"/>
          <w:szCs w:val="20"/>
        </w:rPr>
        <w:t>Ability to certify DNR orders</w:t>
      </w:r>
    </w:p>
    <w:p w:rsidR="00185BC0" w:rsidRPr="00185BC0" w:rsidRDefault="00185BC0" w:rsidP="00A7173E">
      <w:pPr>
        <w:pStyle w:val="ListParagraph"/>
        <w:numPr>
          <w:ilvl w:val="0"/>
          <w:numId w:val="1"/>
        </w:numPr>
        <w:spacing w:after="0"/>
        <w:ind w:left="360"/>
        <w:rPr>
          <w:rFonts w:ascii="Arial" w:hAnsi="Arial" w:cs="Arial"/>
          <w:b/>
          <w:sz w:val="20"/>
          <w:szCs w:val="20"/>
        </w:rPr>
      </w:pPr>
      <w:r w:rsidRPr="00185BC0">
        <w:rPr>
          <w:rFonts w:ascii="Arial" w:hAnsi="Arial" w:cs="Arial"/>
          <w:b/>
          <w:sz w:val="20"/>
          <w:szCs w:val="20"/>
        </w:rPr>
        <w:t>Ability to sign all needed documents for patient care (global signature)</w:t>
      </w:r>
    </w:p>
    <w:p w:rsidR="00A7173E" w:rsidRPr="00185BC0" w:rsidRDefault="00A7173E" w:rsidP="00A7173E">
      <w:pPr>
        <w:pStyle w:val="ListParagraph"/>
        <w:numPr>
          <w:ilvl w:val="0"/>
          <w:numId w:val="1"/>
        </w:numPr>
        <w:spacing w:after="0"/>
        <w:ind w:left="360"/>
        <w:rPr>
          <w:rFonts w:ascii="Arial" w:hAnsi="Arial" w:cs="Arial"/>
          <w:b/>
          <w:sz w:val="20"/>
          <w:szCs w:val="20"/>
        </w:rPr>
      </w:pPr>
      <w:r w:rsidRPr="00185BC0">
        <w:rPr>
          <w:rFonts w:ascii="Arial" w:hAnsi="Arial" w:cs="Arial"/>
          <w:b/>
          <w:sz w:val="20"/>
          <w:szCs w:val="20"/>
        </w:rPr>
        <w:t xml:space="preserve">Review of </w:t>
      </w:r>
      <w:r w:rsidR="00950A1E">
        <w:rPr>
          <w:rFonts w:ascii="Arial" w:hAnsi="Arial" w:cs="Arial"/>
          <w:b/>
          <w:sz w:val="20"/>
          <w:szCs w:val="20"/>
        </w:rPr>
        <w:t xml:space="preserve">and amend </w:t>
      </w:r>
      <w:r w:rsidRPr="00185BC0">
        <w:rPr>
          <w:rFonts w:ascii="Arial" w:hAnsi="Arial" w:cs="Arial"/>
          <w:b/>
          <w:sz w:val="20"/>
          <w:szCs w:val="20"/>
        </w:rPr>
        <w:t>additional laws as appropriate</w:t>
      </w:r>
    </w:p>
    <w:p w:rsidR="00A7173E" w:rsidRPr="00185BC0" w:rsidRDefault="00A7173E" w:rsidP="00A7173E">
      <w:pPr>
        <w:spacing w:after="0"/>
        <w:rPr>
          <w:rFonts w:ascii="Arial" w:hAnsi="Arial" w:cs="Arial"/>
          <w:b/>
          <w:sz w:val="20"/>
          <w:szCs w:val="20"/>
        </w:rPr>
      </w:pPr>
    </w:p>
    <w:p w:rsidR="00A7173E" w:rsidRPr="00185BC0" w:rsidRDefault="00A7173E" w:rsidP="00A7173E">
      <w:pPr>
        <w:spacing w:after="0"/>
        <w:rPr>
          <w:rFonts w:ascii="Arial" w:hAnsi="Arial" w:cs="Arial"/>
          <w:b/>
          <w:sz w:val="20"/>
          <w:szCs w:val="20"/>
        </w:rPr>
      </w:pPr>
      <w:r w:rsidRPr="00185BC0">
        <w:rPr>
          <w:rFonts w:ascii="Arial" w:hAnsi="Arial" w:cs="Arial"/>
          <w:b/>
          <w:sz w:val="20"/>
          <w:szCs w:val="20"/>
        </w:rPr>
        <w:t xml:space="preserve">Research by the Institutes of Medicine and hundreds of other reputable studies have shown that Nurse Practitioners who practice without restrictive licenses deliver safe, cost effective, high quality care, with equivalent outcomes to physicians. </w:t>
      </w:r>
    </w:p>
    <w:p w:rsidR="00A7173E" w:rsidRPr="00185BC0" w:rsidRDefault="00A7173E" w:rsidP="00A7173E">
      <w:pPr>
        <w:spacing w:after="0"/>
        <w:rPr>
          <w:rFonts w:ascii="Arial" w:hAnsi="Arial" w:cs="Arial"/>
          <w:sz w:val="20"/>
          <w:szCs w:val="20"/>
        </w:rPr>
      </w:pPr>
    </w:p>
    <w:p w:rsidR="00BC33E2" w:rsidRPr="00185BC0" w:rsidRDefault="00A7173E" w:rsidP="00A7173E">
      <w:pPr>
        <w:spacing w:after="0"/>
        <w:rPr>
          <w:rFonts w:ascii="Arial" w:hAnsi="Arial" w:cs="Arial"/>
          <w:b/>
          <w:sz w:val="20"/>
          <w:szCs w:val="20"/>
        </w:rPr>
      </w:pPr>
      <w:r w:rsidRPr="00185BC0">
        <w:rPr>
          <w:rFonts w:ascii="Arial" w:hAnsi="Arial" w:cs="Arial"/>
          <w:b/>
          <w:sz w:val="20"/>
          <w:szCs w:val="20"/>
        </w:rPr>
        <w:t>Florida has an opportunity to embrace an economically viable</w:t>
      </w:r>
      <w:r w:rsidR="00BC33E2" w:rsidRPr="00185BC0">
        <w:rPr>
          <w:rFonts w:ascii="Arial" w:hAnsi="Arial" w:cs="Arial"/>
          <w:b/>
          <w:sz w:val="20"/>
          <w:szCs w:val="20"/>
        </w:rPr>
        <w:t xml:space="preserve">, </w:t>
      </w:r>
      <w:r w:rsidR="00BC33E2" w:rsidRPr="00185BC0">
        <w:rPr>
          <w:rFonts w:ascii="Arial" w:hAnsi="Arial" w:cs="Arial"/>
          <w:b/>
          <w:sz w:val="20"/>
          <w:szCs w:val="20"/>
          <w:u w:val="single"/>
        </w:rPr>
        <w:t xml:space="preserve">free market </w:t>
      </w:r>
      <w:r w:rsidRPr="00185BC0">
        <w:rPr>
          <w:rFonts w:ascii="Arial" w:hAnsi="Arial" w:cs="Arial"/>
          <w:b/>
          <w:sz w:val="20"/>
          <w:szCs w:val="20"/>
          <w:u w:val="single"/>
        </w:rPr>
        <w:t>solution</w:t>
      </w:r>
      <w:r w:rsidRPr="00185BC0">
        <w:rPr>
          <w:rFonts w:ascii="Arial" w:hAnsi="Arial" w:cs="Arial"/>
          <w:b/>
          <w:sz w:val="20"/>
          <w:szCs w:val="20"/>
        </w:rPr>
        <w:t xml:space="preserve"> to the primary care access problem, while at the same time improving the economic activity of the state.</w:t>
      </w:r>
    </w:p>
    <w:p w:rsidR="00BC33E2" w:rsidRPr="00185BC0" w:rsidRDefault="00BC33E2" w:rsidP="00A7173E">
      <w:pPr>
        <w:spacing w:after="0"/>
        <w:rPr>
          <w:rFonts w:ascii="Arial" w:hAnsi="Arial" w:cs="Arial"/>
          <w:b/>
          <w:sz w:val="20"/>
          <w:szCs w:val="20"/>
        </w:rPr>
      </w:pPr>
    </w:p>
    <w:p w:rsidR="00A80499" w:rsidRDefault="008446B8" w:rsidP="00BC33E2">
      <w:pPr>
        <w:spacing w:after="0"/>
        <w:rPr>
          <w:rFonts w:ascii="Arial" w:hAnsi="Arial" w:cs="Arial"/>
          <w:b/>
          <w:sz w:val="20"/>
          <w:szCs w:val="20"/>
        </w:rPr>
      </w:pPr>
      <w:r w:rsidRPr="00185BC0">
        <w:rPr>
          <w:rFonts w:ascii="Arial" w:hAnsi="Arial" w:cs="Arial"/>
          <w:b/>
          <w:sz w:val="20"/>
          <w:szCs w:val="20"/>
        </w:rPr>
        <w:t xml:space="preserve"> The costs</w:t>
      </w:r>
      <w:r w:rsidR="00A7173E" w:rsidRPr="00185BC0">
        <w:rPr>
          <w:rFonts w:ascii="Arial" w:hAnsi="Arial" w:cs="Arial"/>
          <w:b/>
          <w:sz w:val="20"/>
          <w:szCs w:val="20"/>
        </w:rPr>
        <w:t xml:space="preserve"> to Florida tax payers are nothing, while these changes could potentially save the state billions of dollars per year.</w:t>
      </w:r>
    </w:p>
    <w:p w:rsidR="00A80499" w:rsidRDefault="00A80499">
      <w:pPr>
        <w:rPr>
          <w:rFonts w:ascii="Arial" w:hAnsi="Arial" w:cs="Arial"/>
          <w:b/>
          <w:sz w:val="20"/>
          <w:szCs w:val="20"/>
        </w:rPr>
      </w:pPr>
      <w:r>
        <w:rPr>
          <w:rFonts w:ascii="Arial" w:hAnsi="Arial" w:cs="Arial"/>
          <w:b/>
          <w:sz w:val="20"/>
          <w:szCs w:val="20"/>
        </w:rPr>
        <w:br w:type="page"/>
      </w:r>
    </w:p>
    <w:p w:rsidR="00A80499" w:rsidRPr="0030530E" w:rsidRDefault="00A80499" w:rsidP="00A80499">
      <w:pPr>
        <w:spacing w:after="0"/>
        <w:rPr>
          <w:b/>
        </w:rPr>
      </w:pPr>
      <w:r w:rsidRPr="0030530E">
        <w:rPr>
          <w:b/>
        </w:rPr>
        <w:lastRenderedPageBreak/>
        <w:t>Workforce Shortages Threaten Primary Care. Veteran Owned Clinic in Danger of Closing.</w:t>
      </w:r>
    </w:p>
    <w:p w:rsidR="00A80499" w:rsidRDefault="00A80499" w:rsidP="00A80499">
      <w:pPr>
        <w:spacing w:after="0"/>
      </w:pPr>
    </w:p>
    <w:p w:rsidR="00A80499" w:rsidRDefault="00A80499" w:rsidP="00A80499">
      <w:pPr>
        <w:spacing w:after="0"/>
      </w:pPr>
      <w:r>
        <w:t xml:space="preserve">Army Veteran Major Dawn Frost is a nurse practitioner. Her Florida rural health clinic is in jeopardy of closing. This federally designated rural health clinic is located in Vernon Florida; one of the </w:t>
      </w:r>
      <w:proofErr w:type="gramStart"/>
      <w:r>
        <w:t>state’s</w:t>
      </w:r>
      <w:proofErr w:type="gramEnd"/>
      <w:r>
        <w:t xml:space="preserve"> most underserved health care areas. The clinic provides care to 1200 patients; eighty- percent of them receive Medicaid.</w:t>
      </w:r>
    </w:p>
    <w:p w:rsidR="00A80499" w:rsidRDefault="00A80499" w:rsidP="00A80499">
      <w:pPr>
        <w:spacing w:after="0"/>
      </w:pPr>
    </w:p>
    <w:p w:rsidR="00A80499" w:rsidRDefault="00A80499" w:rsidP="00A80499">
      <w:pPr>
        <w:spacing w:after="0"/>
      </w:pPr>
      <w:r>
        <w:t xml:space="preserve">Why is this clinic in jeopardy of closing? </w:t>
      </w:r>
    </w:p>
    <w:p w:rsidR="00A80499" w:rsidRDefault="00A80499" w:rsidP="00A80499">
      <w:pPr>
        <w:pStyle w:val="ListParagraph"/>
        <w:numPr>
          <w:ilvl w:val="0"/>
          <w:numId w:val="5"/>
        </w:numPr>
        <w:spacing w:after="0"/>
      </w:pPr>
      <w:r>
        <w:t>Team Based Physician Supervised Care Mandated by Nurse Practice Act</w:t>
      </w:r>
    </w:p>
    <w:p w:rsidR="00A80499" w:rsidRDefault="00A80499" w:rsidP="00A80499">
      <w:pPr>
        <w:pStyle w:val="ListParagraph"/>
        <w:numPr>
          <w:ilvl w:val="0"/>
          <w:numId w:val="4"/>
        </w:numPr>
        <w:spacing w:after="0"/>
      </w:pPr>
      <w:r>
        <w:t>Major Frost’s supervising physician will be retiring soon</w:t>
      </w:r>
    </w:p>
    <w:p w:rsidR="00A80499" w:rsidRDefault="00A80499" w:rsidP="00A80499">
      <w:pPr>
        <w:pStyle w:val="ListParagraph"/>
        <w:numPr>
          <w:ilvl w:val="0"/>
          <w:numId w:val="4"/>
        </w:numPr>
        <w:spacing w:after="0"/>
      </w:pPr>
      <w:r>
        <w:t>Florida’s new Medicaid HMOs will not credential her as a primary care provider</w:t>
      </w:r>
      <w:r w:rsidR="0043000E">
        <w:t xml:space="preserve"> because of Florida’s outdated nurse practice act.</w:t>
      </w:r>
      <w:r>
        <w:t xml:space="preserve"> </w:t>
      </w:r>
      <w:r w:rsidR="0043000E">
        <w:t>As a result Major Frost</w:t>
      </w:r>
      <w:r>
        <w:t xml:space="preserve"> can’t get directly paid.</w:t>
      </w:r>
    </w:p>
    <w:p w:rsidR="00A80499" w:rsidRDefault="00A80499" w:rsidP="00A80499">
      <w:pPr>
        <w:spacing w:after="0"/>
      </w:pPr>
    </w:p>
    <w:p w:rsidR="00A80499" w:rsidRDefault="00A80499" w:rsidP="00A80499">
      <w:pPr>
        <w:spacing w:after="0"/>
      </w:pPr>
      <w:r>
        <w:t xml:space="preserve">What is Team Based Physician Supervised Care?  </w:t>
      </w:r>
    </w:p>
    <w:p w:rsidR="00A80499" w:rsidRDefault="00A80499" w:rsidP="00A80499">
      <w:pPr>
        <w:pStyle w:val="ListParagraph"/>
        <w:numPr>
          <w:ilvl w:val="0"/>
          <w:numId w:val="6"/>
        </w:numPr>
        <w:spacing w:after="0"/>
      </w:pPr>
      <w:r>
        <w:t xml:space="preserve">A law mandating nurse </w:t>
      </w:r>
      <w:r w:rsidR="00306E11">
        <w:t>practitioners practice</w:t>
      </w:r>
      <w:r>
        <w:t xml:space="preserve"> under a physician </w:t>
      </w:r>
      <w:proofErr w:type="gramStart"/>
      <w:r>
        <w:t>supervised  team</w:t>
      </w:r>
      <w:proofErr w:type="gramEnd"/>
      <w:r>
        <w:t xml:space="preserve"> based model without DEA licensure authority. </w:t>
      </w:r>
    </w:p>
    <w:p w:rsidR="00A80499" w:rsidRDefault="00A80499" w:rsidP="00A80499">
      <w:pPr>
        <w:pStyle w:val="ListParagraph"/>
        <w:numPr>
          <w:ilvl w:val="0"/>
          <w:numId w:val="6"/>
        </w:numPr>
        <w:spacing w:after="0"/>
      </w:pPr>
      <w:r>
        <w:t>This model requires a physician to define the scope of practice of the nurse practitioner (NP).</w:t>
      </w:r>
    </w:p>
    <w:p w:rsidR="00A80499" w:rsidRDefault="00A80499" w:rsidP="00A80499">
      <w:pPr>
        <w:pStyle w:val="ListParagraph"/>
        <w:spacing w:after="0"/>
      </w:pPr>
      <w:r>
        <w:t>Thus the insurance company does not know exactly what the scope of practice of any given NP is.</w:t>
      </w:r>
    </w:p>
    <w:p w:rsidR="00A80499" w:rsidRDefault="00A80499" w:rsidP="00A80499">
      <w:pPr>
        <w:spacing w:after="0"/>
      </w:pPr>
    </w:p>
    <w:p w:rsidR="00A80499" w:rsidRDefault="00A80499" w:rsidP="00A80499">
      <w:pPr>
        <w:spacing w:after="0"/>
      </w:pPr>
      <w:r>
        <w:t>How old is the Team Based Physician Supervised Model?</w:t>
      </w:r>
    </w:p>
    <w:p w:rsidR="00A80499" w:rsidRDefault="00A80499" w:rsidP="00A80499">
      <w:pPr>
        <w:pStyle w:val="ListParagraph"/>
        <w:numPr>
          <w:ilvl w:val="0"/>
          <w:numId w:val="7"/>
        </w:numPr>
        <w:spacing w:after="0"/>
      </w:pPr>
      <w:r>
        <w:t xml:space="preserve">Fifty years old. This model was put in place in the 1960s while certification programs and standardized curriculum for nurse practitioners were solidified and research data gathered. </w:t>
      </w:r>
    </w:p>
    <w:p w:rsidR="00A80499" w:rsidRDefault="00A80499" w:rsidP="00A80499">
      <w:pPr>
        <w:spacing w:after="0"/>
      </w:pPr>
    </w:p>
    <w:p w:rsidR="00A80499" w:rsidRDefault="00A80499" w:rsidP="00A80499">
      <w:pPr>
        <w:spacing w:after="0"/>
      </w:pPr>
      <w:r>
        <w:t>Does this model protect the public?</w:t>
      </w:r>
    </w:p>
    <w:p w:rsidR="00A80499" w:rsidRDefault="00A80499" w:rsidP="00A80499">
      <w:pPr>
        <w:pStyle w:val="ListParagraph"/>
        <w:numPr>
          <w:ilvl w:val="0"/>
          <w:numId w:val="7"/>
        </w:numPr>
        <w:spacing w:after="0"/>
      </w:pPr>
      <w:r>
        <w:t xml:space="preserve">No. Evidence from numerous research studies shows that NPs deliver high quality cost effective care </w:t>
      </w:r>
      <w:r w:rsidR="0043000E">
        <w:t>even when there are no requirements for physician supervision.</w:t>
      </w:r>
    </w:p>
    <w:p w:rsidR="00A80499" w:rsidRDefault="00A80499" w:rsidP="00A80499">
      <w:pPr>
        <w:spacing w:after="0"/>
      </w:pPr>
    </w:p>
    <w:p w:rsidR="00A80499" w:rsidRDefault="00A80499" w:rsidP="00A80499">
      <w:pPr>
        <w:spacing w:after="0"/>
      </w:pPr>
      <w:r>
        <w:t xml:space="preserve">The Institute of Medicine and the National Governor’s Association each independently looked at mountains of research data and concluded that NPs are safe and patient outcomes of NPs are equal to physicians when practicing in their designated scopes.  They found no data to support the notion that NPs are a danger to the public. Based on this research they have called for all states to remove </w:t>
      </w:r>
      <w:proofErr w:type="gramStart"/>
      <w:r>
        <w:t>these</w:t>
      </w:r>
      <w:proofErr w:type="gramEnd"/>
      <w:r>
        <w:t xml:space="preserve"> team based supervisory type restrictive laws governing NPs as a way to increase our country’s primary care workforce and improve access to healthcare. </w:t>
      </w:r>
    </w:p>
    <w:p w:rsidR="00A80499" w:rsidRDefault="00A80499" w:rsidP="00A80499">
      <w:pPr>
        <w:spacing w:after="0"/>
      </w:pPr>
    </w:p>
    <w:p w:rsidR="00A80499" w:rsidRDefault="00A80499" w:rsidP="00A80499">
      <w:pPr>
        <w:spacing w:after="0"/>
      </w:pPr>
      <w:r>
        <w:t xml:space="preserve">If these restrictions are removed, Major Frost, and others like her, will be able to continue to operate clinics to serve the areas of greatest need. Other NPs will be encouraged to open new clinics. Access to health care will improve, as it has in the states that have removed these restrictions. That equates to lower costs and better outcomes for state insurance programs. The physician shortage is real. Patients </w:t>
      </w:r>
      <w:r>
        <w:lastRenderedPageBreak/>
        <w:t>are losing clinic access to qualified NPs because of outdated laws. It is time to modernize Florida’s Nurse Practice Act. Florida cannot afford to wait.</w:t>
      </w:r>
    </w:p>
    <w:p w:rsidR="00A80499" w:rsidRDefault="00A80499" w:rsidP="00A80499">
      <w:pPr>
        <w:spacing w:after="0"/>
      </w:pPr>
    </w:p>
    <w:p w:rsidR="00A80499" w:rsidRDefault="00A80499" w:rsidP="00A80499">
      <w:pPr>
        <w:spacing w:after="0"/>
      </w:pPr>
      <w:hyperlink r:id="rId7" w:history="1">
        <w:r w:rsidRPr="005D4322">
          <w:rPr>
            <w:rStyle w:val="Hyperlink"/>
          </w:rPr>
          <w:t>https://flanp.org/files/Nursing-Scope-of-Practice-2010-Brief.pdf</w:t>
        </w:r>
      </w:hyperlink>
    </w:p>
    <w:p w:rsidR="00A80499" w:rsidRDefault="00A80499" w:rsidP="00A80499">
      <w:pPr>
        <w:spacing w:after="0"/>
      </w:pPr>
      <w:hyperlink r:id="rId8" w:history="1">
        <w:r w:rsidRPr="005D4322">
          <w:rPr>
            <w:rStyle w:val="Hyperlink"/>
          </w:rPr>
          <w:t>http://www.nga.org/cms/home/nga-center-for-best-practices/center-publications/page-health-publications/col2-content/main-content-list/the-role-of-nurse-practitioners.html</w:t>
        </w:r>
      </w:hyperlink>
      <w:r>
        <w:t xml:space="preserve"> </w:t>
      </w:r>
    </w:p>
    <w:p w:rsidR="00930379" w:rsidRPr="00185BC0" w:rsidRDefault="007A5217" w:rsidP="00BC33E2">
      <w:pPr>
        <w:spacing w:after="0"/>
        <w:rPr>
          <w:rFonts w:ascii="Arial" w:hAnsi="Arial" w:cs="Arial"/>
          <w:b/>
          <w:sz w:val="20"/>
          <w:szCs w:val="20"/>
        </w:rPr>
      </w:pPr>
    </w:p>
    <w:sectPr w:rsidR="00930379" w:rsidRPr="00185BC0" w:rsidSect="008002E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217" w:rsidRDefault="007A5217" w:rsidP="00BC33E2">
      <w:pPr>
        <w:spacing w:after="0" w:line="240" w:lineRule="auto"/>
      </w:pPr>
      <w:r>
        <w:separator/>
      </w:r>
    </w:p>
  </w:endnote>
  <w:endnote w:type="continuationSeparator" w:id="0">
    <w:p w:rsidR="007A5217" w:rsidRDefault="007A5217" w:rsidP="00BC33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6B8" w:rsidRPr="008446B8" w:rsidRDefault="008446B8" w:rsidP="008446B8">
    <w:pPr>
      <w:pStyle w:val="Footer"/>
      <w:jc w:val="center"/>
      <w:rPr>
        <w:rFonts w:ascii="Arial" w:hAnsi="Arial" w:cs="Arial"/>
        <w:sz w:val="20"/>
        <w:szCs w:val="20"/>
      </w:rPr>
    </w:pPr>
    <w:r w:rsidRPr="008446B8">
      <w:rPr>
        <w:rFonts w:ascii="Arial" w:hAnsi="Arial" w:cs="Arial"/>
        <w:sz w:val="20"/>
        <w:szCs w:val="20"/>
      </w:rPr>
      <w:t>PO Box 602 Lake Helen Florida 32744</w:t>
    </w:r>
  </w:p>
  <w:p w:rsidR="008446B8" w:rsidRPr="008446B8" w:rsidRDefault="008446B8" w:rsidP="008446B8">
    <w:pPr>
      <w:pStyle w:val="Footer"/>
      <w:jc w:val="center"/>
      <w:rPr>
        <w:rFonts w:ascii="Arial" w:hAnsi="Arial" w:cs="Arial"/>
        <w:sz w:val="20"/>
        <w:szCs w:val="20"/>
      </w:rPr>
    </w:pPr>
    <w:r w:rsidRPr="008446B8">
      <w:rPr>
        <w:rFonts w:ascii="Arial" w:hAnsi="Arial" w:cs="Arial"/>
        <w:sz w:val="20"/>
        <w:szCs w:val="20"/>
      </w:rPr>
      <w:t>850-475-3280</w:t>
    </w:r>
  </w:p>
  <w:p w:rsidR="008446B8" w:rsidRPr="008446B8" w:rsidRDefault="008446B8" w:rsidP="008446B8">
    <w:pPr>
      <w:pStyle w:val="Footer"/>
      <w:jc w:val="center"/>
      <w:rPr>
        <w:rFonts w:ascii="Arial" w:hAnsi="Arial" w:cs="Arial"/>
        <w:sz w:val="20"/>
        <w:szCs w:val="20"/>
      </w:rPr>
    </w:pPr>
    <w:r w:rsidRPr="008446B8">
      <w:rPr>
        <w:rFonts w:ascii="Arial" w:hAnsi="Arial" w:cs="Arial"/>
        <w:sz w:val="20"/>
        <w:szCs w:val="20"/>
      </w:rPr>
      <w:t>Flanp.org</w:t>
    </w:r>
  </w:p>
  <w:p w:rsidR="008446B8" w:rsidRDefault="008446B8" w:rsidP="008446B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217" w:rsidRDefault="007A5217" w:rsidP="00BC33E2">
      <w:pPr>
        <w:spacing w:after="0" w:line="240" w:lineRule="auto"/>
      </w:pPr>
      <w:r>
        <w:separator/>
      </w:r>
    </w:p>
  </w:footnote>
  <w:footnote w:type="continuationSeparator" w:id="0">
    <w:p w:rsidR="007A5217" w:rsidRDefault="007A5217" w:rsidP="00BC33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6B8" w:rsidRDefault="008446B8" w:rsidP="008446B8">
    <w:pPr>
      <w:pStyle w:val="Header"/>
      <w:jc w:val="center"/>
    </w:pPr>
    <w:r w:rsidRPr="008446B8">
      <w:rPr>
        <w:noProof/>
      </w:rPr>
      <w:drawing>
        <wp:inline distT="0" distB="0" distL="0" distR="0">
          <wp:extent cx="3219450" cy="683284"/>
          <wp:effectExtent l="0" t="0" r="0" b="0"/>
          <wp:docPr id="4" name="Picture 1" descr="flanplogotitle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nplogotitle_final"/>
                  <pic:cNvPicPr>
                    <a:picLocks noChangeAspect="1" noChangeArrowheads="1"/>
                  </pic:cNvPicPr>
                </pic:nvPicPr>
                <pic:blipFill>
                  <a:blip r:embed="rId1"/>
                  <a:srcRect/>
                  <a:stretch>
                    <a:fillRect/>
                  </a:stretch>
                </pic:blipFill>
                <pic:spPr bwMode="auto">
                  <a:xfrm>
                    <a:off x="0" y="0"/>
                    <a:ext cx="3215658" cy="68247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2C57"/>
    <w:multiLevelType w:val="hybridMultilevel"/>
    <w:tmpl w:val="6C6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164179"/>
    <w:multiLevelType w:val="hybridMultilevel"/>
    <w:tmpl w:val="22F0B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ED1F1E"/>
    <w:multiLevelType w:val="hybridMultilevel"/>
    <w:tmpl w:val="1140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5C023E"/>
    <w:multiLevelType w:val="hybridMultilevel"/>
    <w:tmpl w:val="7EB2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835667"/>
    <w:multiLevelType w:val="hybridMultilevel"/>
    <w:tmpl w:val="F10C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DE0746"/>
    <w:multiLevelType w:val="hybridMultilevel"/>
    <w:tmpl w:val="8E98C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F1277B"/>
    <w:multiLevelType w:val="hybridMultilevel"/>
    <w:tmpl w:val="1020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A7173E"/>
    <w:rsid w:val="00185BC0"/>
    <w:rsid w:val="00306E11"/>
    <w:rsid w:val="00370EF8"/>
    <w:rsid w:val="00396508"/>
    <w:rsid w:val="004029E1"/>
    <w:rsid w:val="0043000E"/>
    <w:rsid w:val="0046114B"/>
    <w:rsid w:val="004D7761"/>
    <w:rsid w:val="005A3803"/>
    <w:rsid w:val="006B561B"/>
    <w:rsid w:val="007A5217"/>
    <w:rsid w:val="008446B8"/>
    <w:rsid w:val="00950A1E"/>
    <w:rsid w:val="009F4401"/>
    <w:rsid w:val="00A055A5"/>
    <w:rsid w:val="00A7173E"/>
    <w:rsid w:val="00A80499"/>
    <w:rsid w:val="00BC33E2"/>
    <w:rsid w:val="00D04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7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73E"/>
    <w:pPr>
      <w:ind w:left="720"/>
      <w:contextualSpacing/>
    </w:pPr>
  </w:style>
  <w:style w:type="paragraph" w:styleId="Header">
    <w:name w:val="header"/>
    <w:basedOn w:val="Normal"/>
    <w:link w:val="HeaderChar"/>
    <w:uiPriority w:val="99"/>
    <w:semiHidden/>
    <w:unhideWhenUsed/>
    <w:rsid w:val="00BC33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33E2"/>
  </w:style>
  <w:style w:type="paragraph" w:styleId="Footer">
    <w:name w:val="footer"/>
    <w:basedOn w:val="Normal"/>
    <w:link w:val="FooterChar"/>
    <w:uiPriority w:val="99"/>
    <w:semiHidden/>
    <w:unhideWhenUsed/>
    <w:rsid w:val="00BC33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33E2"/>
  </w:style>
  <w:style w:type="paragraph" w:styleId="BalloonText">
    <w:name w:val="Balloon Text"/>
    <w:basedOn w:val="Normal"/>
    <w:link w:val="BalloonTextChar"/>
    <w:uiPriority w:val="99"/>
    <w:semiHidden/>
    <w:unhideWhenUsed/>
    <w:rsid w:val="00844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6B8"/>
    <w:rPr>
      <w:rFonts w:ascii="Tahoma" w:hAnsi="Tahoma" w:cs="Tahoma"/>
      <w:sz w:val="16"/>
      <w:szCs w:val="16"/>
    </w:rPr>
  </w:style>
  <w:style w:type="character" w:styleId="Hyperlink">
    <w:name w:val="Hyperlink"/>
    <w:basedOn w:val="DefaultParagraphFont"/>
    <w:uiPriority w:val="99"/>
    <w:unhideWhenUsed/>
    <w:rsid w:val="00A8049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ga.org/cms/home/nga-center-for-best-practices/center-publications/page-health-publications/col2-content/main-content-list/the-role-of-nurse-practitioners.html" TargetMode="External"/><Relationship Id="rId3" Type="http://schemas.openxmlformats.org/officeDocument/2006/relationships/settings" Target="settings.xml"/><Relationship Id="rId7" Type="http://schemas.openxmlformats.org/officeDocument/2006/relationships/hyperlink" Target="https://flanp.org/files/Nursing-Scope-of-Practice-2010-Brief.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slynch</dc:creator>
  <cp:lastModifiedBy>slynch</cp:lastModifiedBy>
  <cp:revision>5</cp:revision>
  <dcterms:created xsi:type="dcterms:W3CDTF">2013-07-09T16:59:00Z</dcterms:created>
  <dcterms:modified xsi:type="dcterms:W3CDTF">2013-09-21T23:54:00Z</dcterms:modified>
</cp:coreProperties>
</file>