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38" w:rsidRPr="00C861BA" w:rsidRDefault="008F53EF">
      <w:pPr>
        <w:rPr>
          <w:b/>
          <w:sz w:val="24"/>
          <w:szCs w:val="24"/>
        </w:rPr>
      </w:pPr>
      <w:r w:rsidRPr="00C861BA">
        <w:rPr>
          <w:b/>
          <w:sz w:val="24"/>
          <w:szCs w:val="24"/>
        </w:rPr>
        <w:t xml:space="preserve">Proposed Recommendations </w:t>
      </w:r>
      <w:r w:rsidR="00002256" w:rsidRPr="00C861BA">
        <w:rPr>
          <w:b/>
          <w:sz w:val="24"/>
          <w:szCs w:val="24"/>
        </w:rPr>
        <w:t xml:space="preserve">for Prescribing </w:t>
      </w:r>
      <w:proofErr w:type="spellStart"/>
      <w:r w:rsidR="00002256" w:rsidRPr="00C861BA">
        <w:rPr>
          <w:b/>
          <w:sz w:val="24"/>
          <w:szCs w:val="24"/>
        </w:rPr>
        <w:t>Florastor</w:t>
      </w:r>
      <w:proofErr w:type="spellEnd"/>
      <w:r w:rsidR="00002256" w:rsidRPr="00C861BA">
        <w:rPr>
          <w:b/>
          <w:sz w:val="24"/>
          <w:szCs w:val="24"/>
        </w:rPr>
        <w:t>®</w:t>
      </w:r>
    </w:p>
    <w:p w:rsidR="008F53EF" w:rsidRPr="00C861BA" w:rsidRDefault="008F53EF">
      <w:pPr>
        <w:rPr>
          <w:sz w:val="24"/>
          <w:szCs w:val="24"/>
        </w:rPr>
      </w:pPr>
    </w:p>
    <w:p w:rsidR="00C861BA" w:rsidRPr="00C861BA" w:rsidRDefault="008F53EF">
      <w:pPr>
        <w:rPr>
          <w:b/>
          <w:sz w:val="24"/>
          <w:szCs w:val="24"/>
        </w:rPr>
      </w:pPr>
      <w:r w:rsidRPr="00C861BA">
        <w:rPr>
          <w:b/>
          <w:sz w:val="24"/>
          <w:szCs w:val="24"/>
        </w:rPr>
        <w:t xml:space="preserve">Stop Date: </w:t>
      </w:r>
    </w:p>
    <w:p w:rsidR="008F53EF" w:rsidRPr="00C861BA" w:rsidRDefault="008F53EF">
      <w:pPr>
        <w:rPr>
          <w:sz w:val="24"/>
          <w:szCs w:val="24"/>
        </w:rPr>
      </w:pPr>
      <w:r w:rsidRPr="00C861BA">
        <w:rPr>
          <w:sz w:val="24"/>
          <w:szCs w:val="24"/>
        </w:rPr>
        <w:t>Automatic stop date is 30 days. Providers may edit the stop date</w:t>
      </w:r>
      <w:r w:rsidR="001A1271">
        <w:rPr>
          <w:sz w:val="24"/>
          <w:szCs w:val="24"/>
        </w:rPr>
        <w:t xml:space="preserve"> to a shorter duration</w:t>
      </w:r>
      <w:r w:rsidRPr="00C861BA">
        <w:rPr>
          <w:sz w:val="24"/>
          <w:szCs w:val="24"/>
        </w:rPr>
        <w:t>.</w:t>
      </w:r>
    </w:p>
    <w:p w:rsidR="008F53EF" w:rsidRPr="00C861BA" w:rsidRDefault="008F53EF">
      <w:pPr>
        <w:rPr>
          <w:b/>
          <w:sz w:val="24"/>
          <w:szCs w:val="24"/>
        </w:rPr>
      </w:pPr>
      <w:r w:rsidRPr="00C861BA">
        <w:rPr>
          <w:b/>
          <w:sz w:val="24"/>
          <w:szCs w:val="24"/>
        </w:rPr>
        <w:t>Precautions:</w:t>
      </w:r>
    </w:p>
    <w:p w:rsidR="008F53EF" w:rsidRPr="00C861BA" w:rsidRDefault="008F53EF" w:rsidP="00C861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61BA">
        <w:rPr>
          <w:sz w:val="24"/>
          <w:szCs w:val="24"/>
        </w:rPr>
        <w:t xml:space="preserve">Healthcare providers </w:t>
      </w:r>
      <w:r w:rsidR="00002256" w:rsidRPr="00C861BA">
        <w:rPr>
          <w:sz w:val="24"/>
          <w:szCs w:val="24"/>
        </w:rPr>
        <w:t>should</w:t>
      </w:r>
      <w:r w:rsidRPr="00C861BA">
        <w:rPr>
          <w:sz w:val="24"/>
          <w:szCs w:val="24"/>
        </w:rPr>
        <w:t xml:space="preserve"> wear gloves during the handling of </w:t>
      </w:r>
      <w:proofErr w:type="spellStart"/>
      <w:r w:rsidRPr="00C861BA">
        <w:rPr>
          <w:sz w:val="24"/>
          <w:szCs w:val="24"/>
        </w:rPr>
        <w:t>probiotic</w:t>
      </w:r>
      <w:proofErr w:type="spellEnd"/>
      <w:r w:rsidRPr="00C861BA">
        <w:rPr>
          <w:sz w:val="24"/>
          <w:szCs w:val="24"/>
        </w:rPr>
        <w:t xml:space="preserve"> agents for administration, then promptly discard the gloves and properly wash their hands with soap and water,</w:t>
      </w:r>
    </w:p>
    <w:p w:rsidR="008F53EF" w:rsidRPr="00C861BA" w:rsidRDefault="008F53EF" w:rsidP="00C861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61BA">
        <w:rPr>
          <w:sz w:val="24"/>
          <w:szCs w:val="24"/>
        </w:rPr>
        <w:t xml:space="preserve">Capsule should not be opened near patients with central venous catheters because aerosolized spores could cross- contaminate sterile sites (i.e., enter blood through catheter site) of patients receiving the </w:t>
      </w:r>
      <w:proofErr w:type="spellStart"/>
      <w:r w:rsidRPr="00C861BA">
        <w:rPr>
          <w:sz w:val="24"/>
          <w:szCs w:val="24"/>
        </w:rPr>
        <w:t>probiotic</w:t>
      </w:r>
      <w:proofErr w:type="spellEnd"/>
      <w:r w:rsidRPr="00C861BA">
        <w:rPr>
          <w:sz w:val="24"/>
          <w:szCs w:val="24"/>
        </w:rPr>
        <w:t>.</w:t>
      </w:r>
    </w:p>
    <w:p w:rsidR="00002256" w:rsidRPr="00C861BA" w:rsidRDefault="00002256">
      <w:pPr>
        <w:rPr>
          <w:b/>
          <w:sz w:val="24"/>
          <w:szCs w:val="24"/>
        </w:rPr>
      </w:pPr>
      <w:proofErr w:type="spellStart"/>
      <w:r w:rsidRPr="00C861BA">
        <w:rPr>
          <w:b/>
          <w:sz w:val="24"/>
          <w:szCs w:val="24"/>
        </w:rPr>
        <w:t>Enteral</w:t>
      </w:r>
      <w:proofErr w:type="spellEnd"/>
      <w:r w:rsidRPr="00C861BA">
        <w:rPr>
          <w:b/>
          <w:sz w:val="24"/>
          <w:szCs w:val="24"/>
        </w:rPr>
        <w:t xml:space="preserve"> administration of </w:t>
      </w:r>
      <w:proofErr w:type="spellStart"/>
      <w:r w:rsidRPr="00C861BA">
        <w:rPr>
          <w:b/>
          <w:sz w:val="24"/>
          <w:szCs w:val="24"/>
        </w:rPr>
        <w:t>Florastor</w:t>
      </w:r>
      <w:proofErr w:type="spellEnd"/>
      <w:r w:rsidRPr="00C861BA">
        <w:rPr>
          <w:b/>
          <w:sz w:val="24"/>
          <w:szCs w:val="24"/>
        </w:rPr>
        <w:t>®</w:t>
      </w:r>
    </w:p>
    <w:p w:rsidR="00002256" w:rsidRPr="00C861BA" w:rsidRDefault="00002256" w:rsidP="00C861B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61BA">
        <w:rPr>
          <w:sz w:val="24"/>
          <w:szCs w:val="24"/>
        </w:rPr>
        <w:t xml:space="preserve">Dissolve the contents of </w:t>
      </w:r>
      <w:proofErr w:type="spellStart"/>
      <w:r w:rsidRPr="00C861BA">
        <w:rPr>
          <w:sz w:val="24"/>
          <w:szCs w:val="24"/>
        </w:rPr>
        <w:t>Florastor</w:t>
      </w:r>
      <w:proofErr w:type="spellEnd"/>
      <w:r w:rsidRPr="00C861BA">
        <w:rPr>
          <w:sz w:val="24"/>
          <w:szCs w:val="24"/>
        </w:rPr>
        <w:t>® 250mg in 30 ml of water and immediately transfer to a 50 ml syringe</w:t>
      </w:r>
    </w:p>
    <w:p w:rsidR="00002256" w:rsidRPr="00C861BA" w:rsidRDefault="00002256" w:rsidP="00C861B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61BA">
        <w:rPr>
          <w:sz w:val="24"/>
          <w:szCs w:val="24"/>
        </w:rPr>
        <w:t>Administer the prepared solution from the syringe through the tube feeding portal</w:t>
      </w:r>
    </w:p>
    <w:p w:rsidR="00002256" w:rsidRPr="00C861BA" w:rsidRDefault="00002256" w:rsidP="00C861B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61BA">
        <w:rPr>
          <w:sz w:val="24"/>
          <w:szCs w:val="24"/>
        </w:rPr>
        <w:t>Immediately following administration, always flush the tube feeding portal with at least two 50 ml syringes of water.</w:t>
      </w:r>
    </w:p>
    <w:p w:rsidR="00002256" w:rsidRPr="00C861BA" w:rsidRDefault="00002256" w:rsidP="00C861B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C861BA">
        <w:rPr>
          <w:sz w:val="24"/>
          <w:szCs w:val="24"/>
        </w:rPr>
        <w:t>Florastor</w:t>
      </w:r>
      <w:proofErr w:type="spellEnd"/>
      <w:r w:rsidRPr="00C861BA">
        <w:rPr>
          <w:sz w:val="24"/>
          <w:szCs w:val="24"/>
        </w:rPr>
        <w:t>® solution is stable for 30 minutes.</w:t>
      </w:r>
    </w:p>
    <w:p w:rsidR="008F53EF" w:rsidRDefault="008F53EF"/>
    <w:sectPr w:rsidR="008F53EF" w:rsidSect="00E25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368E"/>
    <w:multiLevelType w:val="hybridMultilevel"/>
    <w:tmpl w:val="3AA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41BC5"/>
    <w:multiLevelType w:val="hybridMultilevel"/>
    <w:tmpl w:val="1258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53EF"/>
    <w:rsid w:val="00002256"/>
    <w:rsid w:val="000E4162"/>
    <w:rsid w:val="001671F1"/>
    <w:rsid w:val="001A1271"/>
    <w:rsid w:val="002D1101"/>
    <w:rsid w:val="003B2C5D"/>
    <w:rsid w:val="007C7A19"/>
    <w:rsid w:val="008722BE"/>
    <w:rsid w:val="008F53EF"/>
    <w:rsid w:val="00A92D13"/>
    <w:rsid w:val="00C861BA"/>
    <w:rsid w:val="00D21F7A"/>
    <w:rsid w:val="00E2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Hebrew SeniorLife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TeresaFung</dc:creator>
  <cp:lastModifiedBy>TeresaFung</cp:lastModifiedBy>
  <cp:revision>3</cp:revision>
  <dcterms:created xsi:type="dcterms:W3CDTF">2015-05-21T14:31:00Z</dcterms:created>
  <dcterms:modified xsi:type="dcterms:W3CDTF">2015-05-21T17:25:00Z</dcterms:modified>
</cp:coreProperties>
</file>