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4D942" w14:textId="77777777" w:rsidR="00F71C91" w:rsidRDefault="00F71C91">
      <w:pPr>
        <w:spacing w:line="598" w:lineRule="exact"/>
        <w:ind w:left="79"/>
        <w:jc w:val="center"/>
        <w:rPr>
          <w:rFonts w:ascii="Times New Roman"/>
          <w:b/>
          <w:spacing w:val="-1"/>
          <w:sz w:val="56"/>
        </w:rPr>
      </w:pPr>
      <w:r>
        <w:rPr>
          <w:rFonts w:ascii="Times New Roman"/>
          <w:b/>
          <w:spacing w:val="-1"/>
          <w:sz w:val="56"/>
        </w:rPr>
        <w:t>RMPANA</w:t>
      </w:r>
    </w:p>
    <w:p w14:paraId="134AF4BB" w14:textId="107BFABC" w:rsidR="008A423E" w:rsidRDefault="00F71C91">
      <w:pPr>
        <w:spacing w:line="598" w:lineRule="exact"/>
        <w:ind w:left="79"/>
        <w:jc w:val="center"/>
        <w:rPr>
          <w:rFonts w:ascii="Times New Roman" w:eastAsia="Times New Roman" w:hAnsi="Times New Roman" w:cs="Times New Roman"/>
          <w:sz w:val="52"/>
          <w:szCs w:val="52"/>
        </w:rPr>
      </w:pPr>
      <w:r>
        <w:rPr>
          <w:rFonts w:ascii="Times New Roman"/>
          <w:b/>
          <w:spacing w:val="-1"/>
          <w:sz w:val="56"/>
        </w:rPr>
        <w:t>Rocky Mountain PeriAnesthesia Nurses Association</w:t>
      </w:r>
    </w:p>
    <w:p w14:paraId="3D9B6221" w14:textId="191601C8" w:rsidR="008A423E" w:rsidRPr="0019590E" w:rsidRDefault="00F71C91">
      <w:pPr>
        <w:pStyle w:val="Heading1"/>
        <w:ind w:left="2559" w:right="2477"/>
        <w:jc w:val="center"/>
        <w:rPr>
          <w:b w:val="0"/>
          <w:bCs w:val="0"/>
          <w:sz w:val="90"/>
          <w:szCs w:val="90"/>
        </w:rPr>
      </w:pPr>
      <w:r>
        <w:rPr>
          <w:sz w:val="90"/>
          <w:szCs w:val="90"/>
        </w:rPr>
        <w:t>Retreat in the Rockies 2026</w:t>
      </w:r>
    </w:p>
    <w:p w14:paraId="0D106EAC" w14:textId="19DBF326" w:rsidR="008A423E" w:rsidRDefault="00E82AED">
      <w:pPr>
        <w:tabs>
          <w:tab w:val="left" w:pos="4105"/>
          <w:tab w:val="left" w:pos="5839"/>
          <w:tab w:val="left" w:pos="6799"/>
        </w:tabs>
        <w:ind w:left="78"/>
        <w:jc w:val="center"/>
        <w:rPr>
          <w:rFonts w:ascii="Times New Roman"/>
          <w:b/>
          <w:sz w:val="72"/>
        </w:rPr>
      </w:pPr>
      <w:r>
        <w:rPr>
          <w:rFonts w:ascii="Times New Roman"/>
          <w:b/>
          <w:w w:val="95"/>
          <w:sz w:val="72"/>
        </w:rPr>
        <w:t xml:space="preserve">Saturday </w:t>
      </w:r>
      <w:r w:rsidR="00F71C91">
        <w:rPr>
          <w:rFonts w:ascii="Times New Roman"/>
          <w:b/>
          <w:w w:val="95"/>
          <w:sz w:val="72"/>
        </w:rPr>
        <w:t>September 19, 20</w:t>
      </w:r>
      <w:r w:rsidR="00EB2CF4">
        <w:rPr>
          <w:rFonts w:ascii="Times New Roman"/>
          <w:b/>
          <w:w w:val="95"/>
          <w:sz w:val="72"/>
        </w:rPr>
        <w:t>2</w:t>
      </w:r>
      <w:r w:rsidR="00F71C91">
        <w:rPr>
          <w:rFonts w:ascii="Times New Roman"/>
          <w:b/>
          <w:w w:val="95"/>
          <w:sz w:val="72"/>
        </w:rPr>
        <w:t>6</w:t>
      </w:r>
    </w:p>
    <w:p w14:paraId="4A72786D" w14:textId="77777777" w:rsidR="0019590E" w:rsidRPr="0019590E" w:rsidRDefault="0019590E">
      <w:pPr>
        <w:tabs>
          <w:tab w:val="left" w:pos="4105"/>
          <w:tab w:val="left" w:pos="5839"/>
          <w:tab w:val="left" w:pos="6799"/>
        </w:tabs>
        <w:ind w:left="7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482D36D" w14:textId="77777777" w:rsidR="008A423E" w:rsidRDefault="004D538D">
      <w:pPr>
        <w:pStyle w:val="Heading2"/>
        <w:spacing w:before="1" w:line="460" w:lineRule="exact"/>
        <w:jc w:val="center"/>
        <w:rPr>
          <w:b w:val="0"/>
          <w:bCs w:val="0"/>
        </w:rPr>
      </w:pPr>
      <w:r>
        <w:rPr>
          <w:u w:val="thick" w:color="000000"/>
        </w:rPr>
        <w:t>Program</w:t>
      </w:r>
      <w:r>
        <w:rPr>
          <w:spacing w:val="-29"/>
          <w:u w:val="thick" w:color="000000"/>
        </w:rPr>
        <w:t xml:space="preserve"> </w:t>
      </w:r>
      <w:r>
        <w:rPr>
          <w:u w:val="thick" w:color="000000"/>
        </w:rPr>
        <w:t>Topics</w:t>
      </w:r>
    </w:p>
    <w:p w14:paraId="1E87CFC9" w14:textId="7B4E2CF5" w:rsidR="00F71C91" w:rsidRPr="00F71C91" w:rsidRDefault="00F71C91" w:rsidP="00EB2CF4">
      <w:pPr>
        <w:pStyle w:val="p1"/>
        <w:rPr>
          <w:rFonts w:ascii="Arial" w:hAnsi="Arial" w:cs="Arial"/>
          <w:sz w:val="24"/>
          <w:szCs w:val="24"/>
        </w:rPr>
      </w:pPr>
      <w:r w:rsidRPr="00F71C91">
        <w:rPr>
          <w:rFonts w:ascii="Arial" w:hAnsi="Arial" w:cs="Arial"/>
          <w:sz w:val="24"/>
          <w:szCs w:val="24"/>
        </w:rPr>
        <w:t>Perioperative Considerations for Patients with a History of Alcohol Use Disorder (AUD)</w:t>
      </w:r>
      <w:r w:rsidR="00DD32CE">
        <w:rPr>
          <w:rFonts w:ascii="Arial" w:hAnsi="Arial" w:cs="Arial"/>
          <w:sz w:val="24"/>
          <w:szCs w:val="24"/>
        </w:rPr>
        <w:t xml:space="preserve">; </w:t>
      </w:r>
      <w:r w:rsidRPr="00F71C91">
        <w:rPr>
          <w:rFonts w:ascii="Arial" w:hAnsi="Arial" w:cs="Arial"/>
          <w:sz w:val="24"/>
          <w:szCs w:val="24"/>
        </w:rPr>
        <w:t>Trauma Informed Care: Awareness and Action with Compassion</w:t>
      </w:r>
      <w:r w:rsidR="00DD32CE">
        <w:rPr>
          <w:rFonts w:ascii="Arial" w:hAnsi="Arial" w:cs="Arial"/>
          <w:sz w:val="24"/>
          <w:szCs w:val="24"/>
        </w:rPr>
        <w:t>;</w:t>
      </w:r>
      <w:r w:rsidRPr="00F71C91">
        <w:rPr>
          <w:rFonts w:ascii="Arial" w:hAnsi="Arial" w:cs="Arial"/>
          <w:sz w:val="24"/>
          <w:szCs w:val="24"/>
        </w:rPr>
        <w:t xml:space="preserve"> </w:t>
      </w:r>
      <w:r w:rsidR="00EB2CF4" w:rsidRPr="00EB2CF4">
        <w:rPr>
          <w:rFonts w:ascii="Arial" w:hAnsi="Arial" w:cs="Arial"/>
          <w:sz w:val="24"/>
          <w:szCs w:val="24"/>
        </w:rPr>
        <w:t>Patient-Centered Care</w:t>
      </w:r>
      <w:r w:rsidR="00DD32CE">
        <w:rPr>
          <w:rFonts w:ascii="Arial" w:hAnsi="Arial" w:cs="Arial"/>
          <w:sz w:val="24"/>
          <w:szCs w:val="24"/>
        </w:rPr>
        <w:t>;</w:t>
      </w:r>
      <w:r w:rsidR="00EB2CF4" w:rsidRPr="00EB2CF4">
        <w:rPr>
          <w:rFonts w:ascii="Arial" w:hAnsi="Arial" w:cs="Arial"/>
          <w:sz w:val="24"/>
          <w:szCs w:val="24"/>
        </w:rPr>
        <w:t xml:space="preserve"> the Ultimate License Protection</w:t>
      </w:r>
      <w:r w:rsidR="00EB2CF4">
        <w:rPr>
          <w:rFonts w:ascii="Arial" w:hAnsi="Arial" w:cs="Arial"/>
          <w:sz w:val="24"/>
          <w:szCs w:val="24"/>
        </w:rPr>
        <w:t>,</w:t>
      </w:r>
      <w:r w:rsidR="00EB2CF4" w:rsidRPr="00F71C91">
        <w:rPr>
          <w:rFonts w:ascii="Arial" w:hAnsi="Arial" w:cs="Arial"/>
          <w:sz w:val="24"/>
          <w:szCs w:val="24"/>
        </w:rPr>
        <w:t xml:space="preserve"> Due</w:t>
      </w:r>
      <w:r w:rsidRPr="00F71C91">
        <w:rPr>
          <w:rFonts w:ascii="Arial" w:hAnsi="Arial" w:cs="Arial"/>
          <w:sz w:val="24"/>
          <w:szCs w:val="24"/>
        </w:rPr>
        <w:t xml:space="preserve"> Diligence with Discharge</w:t>
      </w:r>
      <w:r w:rsidR="00DD32CE">
        <w:rPr>
          <w:rFonts w:ascii="Arial" w:hAnsi="Arial" w:cs="Arial"/>
          <w:sz w:val="24"/>
          <w:szCs w:val="24"/>
        </w:rPr>
        <w:t xml:space="preserve">; </w:t>
      </w:r>
      <w:r w:rsidR="00922035">
        <w:rPr>
          <w:rFonts w:ascii="Arial" w:hAnsi="Arial" w:cs="Arial"/>
          <w:sz w:val="24"/>
          <w:szCs w:val="24"/>
        </w:rPr>
        <w:t>Pregnancy and Perianesthesia: Two Worlds Collide</w:t>
      </w:r>
      <w:r w:rsidR="00DD32CE">
        <w:rPr>
          <w:rFonts w:ascii="Arial" w:hAnsi="Arial" w:cs="Arial"/>
          <w:sz w:val="24"/>
          <w:szCs w:val="24"/>
        </w:rPr>
        <w:t xml:space="preserve">; </w:t>
      </w:r>
      <w:r w:rsidRPr="00F71C91">
        <w:rPr>
          <w:rFonts w:ascii="Arial" w:hAnsi="Arial" w:cs="Arial"/>
          <w:sz w:val="24"/>
          <w:szCs w:val="24"/>
        </w:rPr>
        <w:t>Perioperative Management of Substance Use Disorder: A comprehensive review of opioids, benzodiazepines, stimulants, marijuana, and methamphetamines.</w:t>
      </w:r>
    </w:p>
    <w:p w14:paraId="76530250" w14:textId="6B40E9BD" w:rsidR="008A423E" w:rsidRPr="00F71C91" w:rsidRDefault="008A423E">
      <w:pPr>
        <w:ind w:left="737" w:right="656"/>
        <w:jc w:val="center"/>
        <w:rPr>
          <w:rFonts w:ascii="Arial" w:eastAsia="Times New Roman" w:hAnsi="Arial" w:cs="Arial"/>
          <w:sz w:val="24"/>
          <w:szCs w:val="24"/>
        </w:rPr>
      </w:pPr>
    </w:p>
    <w:p w14:paraId="43D70873" w14:textId="3D56F1B7" w:rsidR="00EB2CF4" w:rsidRPr="00EB2CF4" w:rsidRDefault="00ED06FF" w:rsidP="00EB2CF4">
      <w:pPr>
        <w:pStyle w:val="p1"/>
        <w:rPr>
          <w:rFonts w:ascii="Arial" w:hAnsi="Arial" w:cs="Arial"/>
          <w:sz w:val="24"/>
          <w:szCs w:val="24"/>
        </w:rPr>
      </w:pPr>
      <w:r w:rsidRPr="00DD32CE">
        <w:rPr>
          <w:rFonts w:ascii="Arial" w:hAnsi="Arial" w:cs="Arial"/>
          <w:b/>
          <w:bCs/>
          <w:spacing w:val="-1"/>
          <w:sz w:val="24"/>
          <w:szCs w:val="24"/>
        </w:rPr>
        <w:t>Outcome</w:t>
      </w:r>
      <w:r w:rsidR="004D538D" w:rsidRPr="00DD32CE">
        <w:rPr>
          <w:rFonts w:ascii="Arial" w:hAnsi="Arial" w:cs="Arial"/>
          <w:b/>
          <w:bCs/>
          <w:spacing w:val="-1"/>
          <w:sz w:val="24"/>
          <w:szCs w:val="24"/>
        </w:rPr>
        <w:t>:</w:t>
      </w:r>
      <w:r w:rsidR="004D538D" w:rsidRPr="00F71C91">
        <w:rPr>
          <w:rFonts w:ascii="Arial" w:hAnsi="Arial" w:cs="Arial"/>
          <w:spacing w:val="-1"/>
          <w:sz w:val="24"/>
          <w:szCs w:val="24"/>
        </w:rPr>
        <w:t xml:space="preserve"> </w:t>
      </w:r>
      <w:r w:rsidR="0019590E" w:rsidRPr="00F71C91">
        <w:rPr>
          <w:rFonts w:ascii="Arial" w:hAnsi="Arial" w:cs="Arial"/>
          <w:spacing w:val="-1"/>
          <w:sz w:val="24"/>
          <w:szCs w:val="24"/>
        </w:rPr>
        <w:t>To</w:t>
      </w:r>
      <w:r w:rsidR="0019590E" w:rsidRPr="00F71C91">
        <w:rPr>
          <w:rFonts w:ascii="Arial" w:hAnsi="Arial" w:cs="Arial"/>
          <w:sz w:val="24"/>
          <w:szCs w:val="24"/>
        </w:rPr>
        <w:t xml:space="preserve"> </w:t>
      </w:r>
      <w:r w:rsidR="0019590E" w:rsidRPr="00F71C91">
        <w:rPr>
          <w:rFonts w:ascii="Arial" w:hAnsi="Arial" w:cs="Arial"/>
          <w:spacing w:val="-1"/>
          <w:sz w:val="24"/>
          <w:szCs w:val="24"/>
        </w:rPr>
        <w:t>enable</w:t>
      </w:r>
      <w:r w:rsidR="0019590E" w:rsidRPr="00F71C91">
        <w:rPr>
          <w:rFonts w:ascii="Arial" w:hAnsi="Arial" w:cs="Arial"/>
          <w:sz w:val="24"/>
          <w:szCs w:val="24"/>
        </w:rPr>
        <w:t xml:space="preserve"> </w:t>
      </w:r>
      <w:r w:rsidR="0019590E" w:rsidRPr="00F71C91">
        <w:rPr>
          <w:rFonts w:ascii="Arial" w:hAnsi="Arial" w:cs="Arial"/>
          <w:spacing w:val="-1"/>
          <w:sz w:val="24"/>
          <w:szCs w:val="24"/>
        </w:rPr>
        <w:t>the</w:t>
      </w:r>
      <w:r w:rsidR="0019590E" w:rsidRPr="00F71C91">
        <w:rPr>
          <w:rFonts w:ascii="Arial" w:hAnsi="Arial" w:cs="Arial"/>
          <w:sz w:val="24"/>
          <w:szCs w:val="24"/>
        </w:rPr>
        <w:t xml:space="preserve"> </w:t>
      </w:r>
      <w:r w:rsidR="0019590E" w:rsidRPr="00F71C91">
        <w:rPr>
          <w:rFonts w:ascii="Arial" w:hAnsi="Arial" w:cs="Arial"/>
          <w:spacing w:val="-1"/>
          <w:sz w:val="24"/>
          <w:szCs w:val="24"/>
        </w:rPr>
        <w:t>nurse</w:t>
      </w:r>
      <w:r w:rsidRPr="00F71C91">
        <w:rPr>
          <w:rFonts w:ascii="Arial" w:hAnsi="Arial" w:cs="Arial"/>
          <w:sz w:val="24"/>
          <w:szCs w:val="24"/>
        </w:rPr>
        <w:t xml:space="preserve"> to increase knowledge on</w:t>
      </w:r>
      <w:r w:rsidR="004168B9" w:rsidRPr="00F71C91">
        <w:rPr>
          <w:rFonts w:ascii="Arial" w:hAnsi="Arial" w:cs="Arial"/>
          <w:sz w:val="24"/>
          <w:szCs w:val="24"/>
        </w:rPr>
        <w:t xml:space="preserve"> </w:t>
      </w:r>
      <w:r w:rsidR="00F71C91" w:rsidRPr="00F71C91">
        <w:rPr>
          <w:rFonts w:ascii="Arial" w:hAnsi="Arial" w:cs="Arial"/>
          <w:bCs/>
          <w:sz w:val="24"/>
          <w:szCs w:val="24"/>
        </w:rPr>
        <w:t xml:space="preserve">alcohol use disorder, trauma informed care: awareness and action with compassion, </w:t>
      </w:r>
      <w:r w:rsidR="00EB2CF4">
        <w:rPr>
          <w:rFonts w:ascii="Arial" w:hAnsi="Arial" w:cs="Arial"/>
          <w:sz w:val="24"/>
          <w:szCs w:val="24"/>
        </w:rPr>
        <w:t>p</w:t>
      </w:r>
      <w:r w:rsidR="00EB2CF4" w:rsidRPr="00EB2CF4">
        <w:rPr>
          <w:rFonts w:ascii="Arial" w:hAnsi="Arial" w:cs="Arial"/>
          <w:sz w:val="24"/>
          <w:szCs w:val="24"/>
        </w:rPr>
        <w:t>atient-</w:t>
      </w:r>
      <w:r w:rsidR="00EB2CF4">
        <w:rPr>
          <w:rFonts w:ascii="Arial" w:hAnsi="Arial" w:cs="Arial"/>
          <w:sz w:val="24"/>
          <w:szCs w:val="24"/>
        </w:rPr>
        <w:t>ce</w:t>
      </w:r>
      <w:r w:rsidR="00EB2CF4" w:rsidRPr="00EB2CF4">
        <w:rPr>
          <w:rFonts w:ascii="Arial" w:hAnsi="Arial" w:cs="Arial"/>
          <w:sz w:val="24"/>
          <w:szCs w:val="24"/>
        </w:rPr>
        <w:t xml:space="preserve">ntered </w:t>
      </w:r>
      <w:r w:rsidR="00EB2CF4">
        <w:rPr>
          <w:rFonts w:ascii="Arial" w:hAnsi="Arial" w:cs="Arial"/>
          <w:sz w:val="24"/>
          <w:szCs w:val="24"/>
        </w:rPr>
        <w:t>c</w:t>
      </w:r>
      <w:r w:rsidR="00EB2CF4" w:rsidRPr="00EB2CF4">
        <w:rPr>
          <w:rFonts w:ascii="Arial" w:hAnsi="Arial" w:cs="Arial"/>
          <w:sz w:val="24"/>
          <w:szCs w:val="24"/>
        </w:rPr>
        <w:t xml:space="preserve">are, the </w:t>
      </w:r>
      <w:r w:rsidR="00EB2CF4">
        <w:rPr>
          <w:rFonts w:ascii="Arial" w:hAnsi="Arial" w:cs="Arial"/>
          <w:sz w:val="24"/>
          <w:szCs w:val="24"/>
        </w:rPr>
        <w:t>u</w:t>
      </w:r>
      <w:r w:rsidR="00EB2CF4" w:rsidRPr="00EB2CF4">
        <w:rPr>
          <w:rFonts w:ascii="Arial" w:hAnsi="Arial" w:cs="Arial"/>
          <w:sz w:val="24"/>
          <w:szCs w:val="24"/>
        </w:rPr>
        <w:t xml:space="preserve">ltimate </w:t>
      </w:r>
      <w:r w:rsidR="00EB2CF4">
        <w:rPr>
          <w:rFonts w:ascii="Arial" w:hAnsi="Arial" w:cs="Arial"/>
          <w:sz w:val="24"/>
          <w:szCs w:val="24"/>
        </w:rPr>
        <w:t>l</w:t>
      </w:r>
      <w:r w:rsidR="00EB2CF4" w:rsidRPr="00EB2CF4">
        <w:rPr>
          <w:rFonts w:ascii="Arial" w:hAnsi="Arial" w:cs="Arial"/>
          <w:sz w:val="24"/>
          <w:szCs w:val="24"/>
        </w:rPr>
        <w:t xml:space="preserve">icense </w:t>
      </w:r>
      <w:r w:rsidR="00EB2CF4">
        <w:rPr>
          <w:rFonts w:ascii="Arial" w:hAnsi="Arial" w:cs="Arial"/>
          <w:sz w:val="24"/>
          <w:szCs w:val="24"/>
        </w:rPr>
        <w:t>p</w:t>
      </w:r>
      <w:r w:rsidR="00EB2CF4" w:rsidRPr="00EB2CF4">
        <w:rPr>
          <w:rFonts w:ascii="Arial" w:hAnsi="Arial" w:cs="Arial"/>
          <w:sz w:val="24"/>
          <w:szCs w:val="24"/>
        </w:rPr>
        <w:t>rotection</w:t>
      </w:r>
      <w:r w:rsidR="00EB2CF4">
        <w:rPr>
          <w:rFonts w:ascii="Arial" w:hAnsi="Arial" w:cs="Arial"/>
          <w:sz w:val="24"/>
          <w:szCs w:val="24"/>
        </w:rPr>
        <w:t>,</w:t>
      </w:r>
    </w:p>
    <w:p w14:paraId="698CC13A" w14:textId="5BB9A5C1" w:rsidR="008A423E" w:rsidRPr="00F71C91" w:rsidRDefault="00F71C91" w:rsidP="00F71C91">
      <w:pPr>
        <w:widowControl/>
        <w:rPr>
          <w:rFonts w:ascii="Arial" w:eastAsia="Times New Roman" w:hAnsi="Arial" w:cs="Arial"/>
          <w:color w:val="000000"/>
          <w:sz w:val="24"/>
          <w:szCs w:val="24"/>
        </w:rPr>
      </w:pPr>
      <w:r w:rsidRPr="00F71C91">
        <w:rPr>
          <w:rFonts w:ascii="Arial" w:hAnsi="Arial" w:cs="Arial"/>
          <w:bCs/>
          <w:sz w:val="24"/>
          <w:szCs w:val="24"/>
        </w:rPr>
        <w:t>due diligence with discharge, perioperative management of substance use disorder: a comprehensive review of opioids, benzodiazepines, stimulants, marijuana, and methamphetamines</w:t>
      </w:r>
      <w:r w:rsidR="00DD32CE">
        <w:rPr>
          <w:rFonts w:ascii="Arial" w:hAnsi="Arial" w:cs="Arial"/>
          <w:sz w:val="24"/>
          <w:szCs w:val="24"/>
        </w:rPr>
        <w:t xml:space="preserve"> demonstrated by 80%or more of the participants scoring 80%or higher on the post test</w:t>
      </w:r>
    </w:p>
    <w:p w14:paraId="57DDCC2C" w14:textId="77777777" w:rsidR="008A423E" w:rsidRPr="00F71C91" w:rsidRDefault="008A423E">
      <w:pPr>
        <w:spacing w:before="1"/>
        <w:rPr>
          <w:rFonts w:ascii="Arial" w:eastAsia="Arial" w:hAnsi="Arial" w:cs="Arial"/>
          <w:sz w:val="24"/>
          <w:szCs w:val="24"/>
        </w:rPr>
      </w:pPr>
    </w:p>
    <w:p w14:paraId="46022D5D" w14:textId="0F600115" w:rsidR="008A423E" w:rsidRPr="00F71C91" w:rsidRDefault="004D538D" w:rsidP="005B6F1D">
      <w:pPr>
        <w:pStyle w:val="Heading3"/>
        <w:spacing w:line="275" w:lineRule="exact"/>
        <w:rPr>
          <w:rFonts w:cs="Arial"/>
          <w:b w:val="0"/>
          <w:bCs w:val="0"/>
        </w:rPr>
      </w:pPr>
      <w:r w:rsidRPr="00F71C91">
        <w:rPr>
          <w:rFonts w:cs="Arial"/>
          <w:spacing w:val="-1"/>
        </w:rPr>
        <w:t>Target</w:t>
      </w:r>
      <w:r w:rsidRPr="00F71C91">
        <w:rPr>
          <w:rFonts w:cs="Arial"/>
        </w:rPr>
        <w:t xml:space="preserve"> </w:t>
      </w:r>
      <w:r w:rsidRPr="00F71C91">
        <w:rPr>
          <w:rFonts w:cs="Arial"/>
          <w:spacing w:val="-1"/>
        </w:rPr>
        <w:t xml:space="preserve">Audience: </w:t>
      </w:r>
      <w:r w:rsidRPr="00F71C91">
        <w:rPr>
          <w:rFonts w:cs="Arial"/>
          <w:b w:val="0"/>
          <w:spacing w:val="-1"/>
        </w:rPr>
        <w:t>All</w:t>
      </w:r>
      <w:r w:rsidRPr="00F71C91">
        <w:rPr>
          <w:rFonts w:cs="Arial"/>
          <w:b w:val="0"/>
        </w:rPr>
        <w:t xml:space="preserve"> </w:t>
      </w:r>
      <w:r w:rsidRPr="00F71C91">
        <w:rPr>
          <w:rFonts w:cs="Arial"/>
          <w:b w:val="0"/>
          <w:spacing w:val="-1"/>
        </w:rPr>
        <w:t>perianesthesia</w:t>
      </w:r>
      <w:r w:rsidRPr="00F71C91">
        <w:rPr>
          <w:rFonts w:cs="Arial"/>
          <w:b w:val="0"/>
        </w:rPr>
        <w:t xml:space="preserve"> </w:t>
      </w:r>
      <w:r w:rsidRPr="00F71C91">
        <w:rPr>
          <w:rFonts w:cs="Arial"/>
          <w:b w:val="0"/>
          <w:spacing w:val="-1"/>
        </w:rPr>
        <w:t>nurses</w:t>
      </w:r>
    </w:p>
    <w:p w14:paraId="5C933162" w14:textId="77777777" w:rsidR="008A423E" w:rsidRPr="00F71C91" w:rsidRDefault="008A423E">
      <w:pPr>
        <w:spacing w:before="1"/>
        <w:rPr>
          <w:rFonts w:ascii="Arial" w:eastAsia="Arial" w:hAnsi="Arial" w:cs="Arial"/>
          <w:sz w:val="24"/>
          <w:szCs w:val="24"/>
        </w:rPr>
      </w:pPr>
    </w:p>
    <w:p w14:paraId="15DA6C53" w14:textId="53D3CD01" w:rsidR="008A423E" w:rsidRPr="00F71C91" w:rsidRDefault="004D538D" w:rsidP="004D538D">
      <w:pPr>
        <w:pStyle w:val="Heading3"/>
        <w:spacing w:line="275" w:lineRule="exact"/>
        <w:rPr>
          <w:rFonts w:cs="Arial"/>
          <w:b w:val="0"/>
          <w:bCs w:val="0"/>
        </w:rPr>
      </w:pPr>
      <w:r w:rsidRPr="00F71C91">
        <w:rPr>
          <w:rFonts w:cs="Arial"/>
          <w:spacing w:val="-1"/>
        </w:rPr>
        <w:t xml:space="preserve">Location: </w:t>
      </w:r>
      <w:r w:rsidR="00EB34FD" w:rsidRPr="00EB34FD">
        <w:rPr>
          <w:rFonts w:cs="Arial"/>
          <w:b w:val="0"/>
          <w:bCs w:val="0"/>
          <w:spacing w:val="-1"/>
        </w:rPr>
        <w:t xml:space="preserve">CommonSpirit </w:t>
      </w:r>
      <w:r w:rsidR="00F71C91" w:rsidRPr="00F71C91">
        <w:rPr>
          <w:rFonts w:cs="Arial"/>
          <w:b w:val="0"/>
          <w:spacing w:val="-1"/>
        </w:rPr>
        <w:t>Saint Francis Hospital, Colorado Springs, Colorado</w:t>
      </w:r>
    </w:p>
    <w:p w14:paraId="777A58F5" w14:textId="77777777" w:rsidR="008A423E" w:rsidRPr="00F71C91" w:rsidRDefault="008A423E">
      <w:pPr>
        <w:rPr>
          <w:rFonts w:ascii="Arial" w:eastAsia="Arial" w:hAnsi="Arial" w:cs="Arial"/>
          <w:sz w:val="24"/>
          <w:szCs w:val="24"/>
        </w:rPr>
      </w:pPr>
    </w:p>
    <w:p w14:paraId="056122BA" w14:textId="7C2A9A18" w:rsidR="00F71C91" w:rsidRPr="00F71C91" w:rsidRDefault="00F71C91" w:rsidP="00F71C91">
      <w:pPr>
        <w:rPr>
          <w:rFonts w:ascii="Arial" w:eastAsia="Arial" w:hAnsi="Arial" w:cs="Arial"/>
          <w:b/>
          <w:bCs/>
          <w:color w:val="3071C3" w:themeColor="text2" w:themeTint="BF"/>
          <w:sz w:val="24"/>
          <w:szCs w:val="24"/>
        </w:rPr>
      </w:pPr>
      <w:r w:rsidRPr="00F71C91">
        <w:rPr>
          <w:rFonts w:ascii="Arial" w:eastAsia="Arial" w:hAnsi="Arial" w:cs="Arial"/>
          <w:color w:val="3071C3" w:themeColor="text2" w:themeTint="BF"/>
          <w:sz w:val="24"/>
          <w:szCs w:val="24"/>
        </w:rPr>
        <w:t xml:space="preserve">  </w:t>
      </w:r>
      <w:r w:rsidRPr="00F71C91">
        <w:rPr>
          <w:rFonts w:ascii="Arial" w:hAnsi="Arial" w:cs="Arial"/>
          <w:b/>
          <w:bCs/>
          <w:color w:val="000000" w:themeColor="text1"/>
          <w:spacing w:val="-1"/>
          <w:sz w:val="24"/>
          <w:szCs w:val="24"/>
        </w:rPr>
        <w:t>Registration</w:t>
      </w:r>
      <w:r w:rsidRPr="00F71C9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F71C91">
        <w:rPr>
          <w:rFonts w:ascii="Arial" w:hAnsi="Arial" w:cs="Arial"/>
          <w:color w:val="000000" w:themeColor="text1"/>
          <w:sz w:val="24"/>
          <w:szCs w:val="24"/>
        </w:rPr>
        <w:t>7:30-8:30am</w:t>
      </w:r>
      <w:r w:rsidRPr="00F71C91">
        <w:rPr>
          <w:rFonts w:ascii="Arial" w:hAnsi="Arial" w:cs="Arial"/>
          <w:b/>
          <w:bCs/>
          <w:color w:val="000000" w:themeColor="text1"/>
          <w:sz w:val="24"/>
          <w:szCs w:val="24"/>
        </w:rPr>
        <w:t>;</w:t>
      </w:r>
      <w:r w:rsidRPr="00F71C91">
        <w:rPr>
          <w:rFonts w:ascii="Arial" w:hAnsi="Arial" w:cs="Arial"/>
          <w:b/>
          <w:bCs/>
          <w:color w:val="000000" w:themeColor="text1"/>
          <w:spacing w:val="-1"/>
          <w:sz w:val="24"/>
          <w:szCs w:val="24"/>
        </w:rPr>
        <w:t xml:space="preserve"> Program </w:t>
      </w:r>
      <w:r w:rsidRPr="00F71C91">
        <w:rPr>
          <w:rFonts w:ascii="Arial" w:hAnsi="Arial" w:cs="Arial"/>
          <w:color w:val="000000" w:themeColor="text1"/>
          <w:sz w:val="24"/>
          <w:szCs w:val="24"/>
        </w:rPr>
        <w:t>9:00am-5:00pm</w:t>
      </w:r>
      <w:r w:rsidRPr="00F71C9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; </w:t>
      </w:r>
      <w:r w:rsidRPr="00F71C91">
        <w:rPr>
          <w:rFonts w:ascii="Arial" w:hAnsi="Arial" w:cs="Arial"/>
          <w:b/>
          <w:bCs/>
          <w:color w:val="000000" w:themeColor="text1"/>
          <w:spacing w:val="-1"/>
          <w:sz w:val="24"/>
          <w:szCs w:val="24"/>
        </w:rPr>
        <w:t>Evaluations</w:t>
      </w:r>
      <w:r w:rsidRPr="00F71C9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F71C91">
        <w:rPr>
          <w:rFonts w:ascii="Arial" w:hAnsi="Arial" w:cs="Arial"/>
          <w:color w:val="000000" w:themeColor="text1"/>
          <w:sz w:val="24"/>
          <w:szCs w:val="24"/>
        </w:rPr>
        <w:t>4:45pm-5:00</w:t>
      </w:r>
      <w:r w:rsidRPr="00F71C91">
        <w:rPr>
          <w:rFonts w:ascii="Arial" w:hAnsi="Arial" w:cs="Arial"/>
          <w:color w:val="000000" w:themeColor="text1"/>
          <w:spacing w:val="-1"/>
          <w:sz w:val="24"/>
          <w:szCs w:val="24"/>
        </w:rPr>
        <w:t>pm</w:t>
      </w:r>
    </w:p>
    <w:p w14:paraId="7E74DF91" w14:textId="7A18DD63" w:rsidR="008A423E" w:rsidRPr="00F71C91" w:rsidRDefault="004D538D" w:rsidP="004D538D">
      <w:pPr>
        <w:pStyle w:val="Heading3"/>
        <w:spacing w:line="275" w:lineRule="exact"/>
        <w:rPr>
          <w:rFonts w:cs="Arial"/>
          <w:b w:val="0"/>
          <w:bCs w:val="0"/>
        </w:rPr>
      </w:pPr>
      <w:r w:rsidRPr="00F71C91">
        <w:rPr>
          <w:rFonts w:cs="Arial"/>
        </w:rPr>
        <w:t>Faculty:</w:t>
      </w:r>
      <w:r w:rsidR="00F71C91" w:rsidRPr="00F71C91">
        <w:rPr>
          <w:rFonts w:cs="Arial"/>
        </w:rPr>
        <w:t xml:space="preserve"> </w:t>
      </w:r>
      <w:r w:rsidR="00F71C91" w:rsidRPr="00F71C91">
        <w:rPr>
          <w:rFonts w:cs="Arial"/>
          <w:b w:val="0"/>
          <w:bCs w:val="0"/>
        </w:rPr>
        <w:t>Mary Rachel Romero MSN RN CPAN CAPA</w:t>
      </w:r>
      <w:r w:rsidR="00DD32CE">
        <w:rPr>
          <w:rFonts w:cs="Arial"/>
          <w:b w:val="0"/>
          <w:bCs w:val="0"/>
        </w:rPr>
        <w:t>;</w:t>
      </w:r>
      <w:r w:rsidR="00F71C91" w:rsidRPr="00F71C91">
        <w:rPr>
          <w:rFonts w:cs="Arial"/>
          <w:b w:val="0"/>
          <w:bCs w:val="0"/>
        </w:rPr>
        <w:t xml:space="preserve"> Brian William Sablan BSN RN SANE-A</w:t>
      </w:r>
      <w:r w:rsidR="00DD32CE">
        <w:rPr>
          <w:rFonts w:cs="Arial"/>
          <w:b w:val="0"/>
          <w:bCs w:val="0"/>
        </w:rPr>
        <w:t>;</w:t>
      </w:r>
      <w:r w:rsidR="00F71C91" w:rsidRPr="00F71C91">
        <w:rPr>
          <w:rFonts w:cs="Arial"/>
          <w:b w:val="0"/>
          <w:bCs w:val="0"/>
        </w:rPr>
        <w:t xml:space="preserve"> James Hoven </w:t>
      </w:r>
      <w:r w:rsidR="00F71C91" w:rsidRPr="00EB2CF4">
        <w:rPr>
          <w:rFonts w:cs="Arial"/>
          <w:b w:val="0"/>
          <w:bCs w:val="0"/>
          <w:color w:val="000000"/>
        </w:rPr>
        <w:t xml:space="preserve">Dr. Jim </w:t>
      </w:r>
      <w:r w:rsidR="005A0526" w:rsidRPr="00EB2CF4">
        <w:rPr>
          <w:rFonts w:cs="Arial"/>
          <w:b w:val="0"/>
          <w:bCs w:val="0"/>
          <w:color w:val="000000"/>
        </w:rPr>
        <w:t>Hoven</w:t>
      </w:r>
      <w:r w:rsidR="005A0526">
        <w:rPr>
          <w:rFonts w:cs="Arial"/>
          <w:b w:val="0"/>
          <w:bCs w:val="0"/>
          <w:color w:val="000000"/>
        </w:rPr>
        <w:t xml:space="preserve"> </w:t>
      </w:r>
      <w:proofErr w:type="gramStart"/>
      <w:r w:rsidR="00EB2CF4" w:rsidRPr="00EB2CF4">
        <w:rPr>
          <w:rFonts w:cs="Arial"/>
          <w:b w:val="0"/>
          <w:bCs w:val="0"/>
          <w:color w:val="000000"/>
        </w:rPr>
        <w:t>JR.,D.C.</w:t>
      </w:r>
      <w:proofErr w:type="gramEnd"/>
      <w:r w:rsidR="00EB2CF4" w:rsidRPr="00EB2CF4">
        <w:rPr>
          <w:rFonts w:cs="Arial"/>
          <w:b w:val="0"/>
          <w:bCs w:val="0"/>
          <w:color w:val="000000"/>
        </w:rPr>
        <w:t xml:space="preserve">, </w:t>
      </w:r>
      <w:proofErr w:type="gramStart"/>
      <w:r w:rsidR="00EB2CF4" w:rsidRPr="00EB2CF4">
        <w:rPr>
          <w:rFonts w:cs="Arial"/>
          <w:b w:val="0"/>
          <w:bCs w:val="0"/>
          <w:color w:val="000000"/>
        </w:rPr>
        <w:t>D.A.C.B.S.P.,C.</w:t>
      </w:r>
      <w:proofErr w:type="gramEnd"/>
      <w:r w:rsidR="00EB2CF4">
        <w:rPr>
          <w:rFonts w:cs="Arial"/>
          <w:b w:val="0"/>
          <w:bCs w:val="0"/>
          <w:color w:val="000000"/>
        </w:rPr>
        <w:t xml:space="preserve"> </w:t>
      </w:r>
      <w:r w:rsidR="00EB2CF4" w:rsidRPr="00EB2CF4">
        <w:rPr>
          <w:rFonts w:cs="Arial"/>
          <w:b w:val="0"/>
          <w:bCs w:val="0"/>
          <w:color w:val="000000"/>
        </w:rPr>
        <w:t>Ac.</w:t>
      </w:r>
      <w:r w:rsidR="00DD32CE">
        <w:rPr>
          <w:rFonts w:cs="Arial"/>
          <w:b w:val="0"/>
          <w:bCs w:val="0"/>
          <w:color w:val="000000"/>
        </w:rPr>
        <w:t>;</w:t>
      </w:r>
      <w:r w:rsidR="00F71C91" w:rsidRPr="00F71C91">
        <w:rPr>
          <w:rFonts w:cs="Arial"/>
          <w:color w:val="000000"/>
        </w:rPr>
        <w:t xml:space="preserve"> </w:t>
      </w:r>
      <w:r w:rsidR="00F71C91" w:rsidRPr="00F71C91">
        <w:rPr>
          <w:rFonts w:cs="Arial"/>
          <w:b w:val="0"/>
          <w:bCs w:val="0"/>
          <w:color w:val="000000"/>
        </w:rPr>
        <w:t>Ronda Dyer MSN BSPA RN CPAN CAPA</w:t>
      </w:r>
      <w:r w:rsidR="00F71C91">
        <w:rPr>
          <w:rFonts w:cs="Arial"/>
          <w:b w:val="0"/>
          <w:bCs w:val="0"/>
          <w:color w:val="000000"/>
        </w:rPr>
        <w:t xml:space="preserve"> </w:t>
      </w:r>
      <w:r w:rsidR="00F71C91" w:rsidRPr="00F71C91">
        <w:rPr>
          <w:rFonts w:cs="Arial"/>
          <w:b w:val="0"/>
          <w:bCs w:val="0"/>
          <w:color w:val="000000"/>
        </w:rPr>
        <w:t>FASPAN</w:t>
      </w:r>
      <w:r w:rsidR="00DD32CE">
        <w:rPr>
          <w:rFonts w:cs="Arial"/>
          <w:b w:val="0"/>
          <w:bCs w:val="0"/>
          <w:color w:val="000000"/>
        </w:rPr>
        <w:t>;</w:t>
      </w:r>
      <w:r w:rsidR="00F71C91" w:rsidRPr="00F71C91">
        <w:rPr>
          <w:rFonts w:cs="Arial"/>
          <w:b w:val="0"/>
          <w:bCs w:val="0"/>
          <w:color w:val="000000"/>
        </w:rPr>
        <w:t xml:space="preserve"> </w:t>
      </w:r>
      <w:r w:rsidR="00922035">
        <w:rPr>
          <w:rFonts w:cs="Arial"/>
          <w:b w:val="0"/>
          <w:bCs w:val="0"/>
          <w:color w:val="000000"/>
        </w:rPr>
        <w:t>Amy Dempsey DNP RN C-</w:t>
      </w:r>
      <w:r w:rsidR="005A0526">
        <w:rPr>
          <w:rFonts w:cs="Arial"/>
          <w:b w:val="0"/>
          <w:bCs w:val="0"/>
          <w:color w:val="000000"/>
        </w:rPr>
        <w:t>EFM, C</w:t>
      </w:r>
      <w:r w:rsidR="00922035">
        <w:rPr>
          <w:rFonts w:cs="Arial"/>
          <w:b w:val="0"/>
          <w:bCs w:val="0"/>
          <w:color w:val="000000"/>
        </w:rPr>
        <w:t>-OB, FAWHONN</w:t>
      </w:r>
      <w:r w:rsidR="00DD32CE">
        <w:rPr>
          <w:rFonts w:cs="Arial"/>
          <w:b w:val="0"/>
          <w:bCs w:val="0"/>
          <w:color w:val="000000"/>
        </w:rPr>
        <w:t>;</w:t>
      </w:r>
      <w:r w:rsidR="00922035">
        <w:rPr>
          <w:rFonts w:cs="Arial"/>
          <w:b w:val="0"/>
          <w:bCs w:val="0"/>
          <w:color w:val="000000"/>
        </w:rPr>
        <w:t xml:space="preserve"> </w:t>
      </w:r>
      <w:r w:rsidR="00F71C91" w:rsidRPr="00F71C91">
        <w:rPr>
          <w:rFonts w:cs="Arial"/>
          <w:b w:val="0"/>
          <w:bCs w:val="0"/>
          <w:color w:val="000000"/>
        </w:rPr>
        <w:t>Leigh Grace DNP CRNA BSN RN</w:t>
      </w:r>
    </w:p>
    <w:p w14:paraId="64B1B230" w14:textId="77777777" w:rsidR="008A423E" w:rsidRPr="00F71C91" w:rsidRDefault="008A423E">
      <w:pPr>
        <w:spacing w:before="1"/>
        <w:rPr>
          <w:rFonts w:ascii="Arial" w:eastAsia="Arial" w:hAnsi="Arial" w:cs="Arial"/>
          <w:sz w:val="24"/>
          <w:szCs w:val="24"/>
        </w:rPr>
      </w:pPr>
    </w:p>
    <w:p w14:paraId="100DC6AA" w14:textId="77777777" w:rsidR="008A423E" w:rsidRPr="00F71C91" w:rsidRDefault="004D538D">
      <w:pPr>
        <w:pStyle w:val="Heading3"/>
        <w:rPr>
          <w:rFonts w:cs="Arial"/>
          <w:b w:val="0"/>
          <w:bCs w:val="0"/>
        </w:rPr>
      </w:pPr>
      <w:r w:rsidRPr="00F71C91">
        <w:rPr>
          <w:rFonts w:cs="Arial"/>
          <w:spacing w:val="-1"/>
        </w:rPr>
        <w:t>Accreditation</w:t>
      </w:r>
    </w:p>
    <w:p w14:paraId="7B8B1875" w14:textId="77777777" w:rsidR="008A423E" w:rsidRPr="00F71C91" w:rsidRDefault="008A423E">
      <w:pPr>
        <w:spacing w:before="10"/>
        <w:rPr>
          <w:rFonts w:ascii="Arial" w:eastAsia="Arial" w:hAnsi="Arial" w:cs="Arial"/>
          <w:b/>
          <w:bCs/>
          <w:sz w:val="24"/>
          <w:szCs w:val="24"/>
        </w:rPr>
      </w:pPr>
    </w:p>
    <w:p w14:paraId="22364342" w14:textId="77777777" w:rsidR="008A423E" w:rsidRPr="00F71C91" w:rsidRDefault="004D538D">
      <w:pPr>
        <w:pStyle w:val="BodyText"/>
        <w:ind w:left="120" w:right="99"/>
        <w:rPr>
          <w:rFonts w:eastAsia="Times New Roman" w:cs="Arial"/>
        </w:rPr>
      </w:pPr>
      <w:r w:rsidRPr="00F71C91">
        <w:rPr>
          <w:rFonts w:cs="Arial"/>
          <w:spacing w:val="-1"/>
        </w:rPr>
        <w:t>This</w:t>
      </w:r>
      <w:r w:rsidRPr="00F71C91">
        <w:rPr>
          <w:rFonts w:cs="Arial"/>
        </w:rPr>
        <w:t xml:space="preserve"> </w:t>
      </w:r>
      <w:r w:rsidRPr="00F71C91">
        <w:rPr>
          <w:rFonts w:cs="Arial"/>
          <w:spacing w:val="-1"/>
        </w:rPr>
        <w:t>activity</w:t>
      </w:r>
      <w:r w:rsidRPr="00F71C91">
        <w:rPr>
          <w:rFonts w:cs="Arial"/>
        </w:rPr>
        <w:t xml:space="preserve"> </w:t>
      </w:r>
      <w:r w:rsidRPr="00F71C91">
        <w:rPr>
          <w:rFonts w:cs="Arial"/>
          <w:spacing w:val="-1"/>
        </w:rPr>
        <w:t>has</w:t>
      </w:r>
      <w:r w:rsidRPr="00F71C91">
        <w:rPr>
          <w:rFonts w:cs="Arial"/>
        </w:rPr>
        <w:t xml:space="preserve"> </w:t>
      </w:r>
      <w:r w:rsidRPr="00F71C91">
        <w:rPr>
          <w:rFonts w:cs="Arial"/>
          <w:spacing w:val="-1"/>
        </w:rPr>
        <w:t>been</w:t>
      </w:r>
      <w:r w:rsidRPr="00F71C91">
        <w:rPr>
          <w:rFonts w:cs="Arial"/>
        </w:rPr>
        <w:t xml:space="preserve"> </w:t>
      </w:r>
      <w:r w:rsidRPr="00F71C91">
        <w:rPr>
          <w:rFonts w:cs="Arial"/>
          <w:spacing w:val="-1"/>
        </w:rPr>
        <w:t>submitted</w:t>
      </w:r>
      <w:r w:rsidRPr="00F71C91">
        <w:rPr>
          <w:rFonts w:cs="Arial"/>
        </w:rPr>
        <w:t xml:space="preserve"> </w:t>
      </w:r>
      <w:r w:rsidRPr="00F71C91">
        <w:rPr>
          <w:rFonts w:cs="Arial"/>
          <w:spacing w:val="-1"/>
        </w:rPr>
        <w:t>to</w:t>
      </w:r>
      <w:r w:rsidRPr="00F71C91">
        <w:rPr>
          <w:rFonts w:cs="Arial"/>
        </w:rPr>
        <w:t xml:space="preserve"> </w:t>
      </w:r>
      <w:r w:rsidRPr="00F71C91">
        <w:rPr>
          <w:rFonts w:cs="Arial"/>
          <w:spacing w:val="-1"/>
        </w:rPr>
        <w:t>the</w:t>
      </w:r>
      <w:r w:rsidRPr="00F71C91">
        <w:rPr>
          <w:rFonts w:cs="Arial"/>
        </w:rPr>
        <w:t xml:space="preserve"> </w:t>
      </w:r>
      <w:r w:rsidRPr="00F71C91">
        <w:rPr>
          <w:rFonts w:cs="Arial"/>
          <w:spacing w:val="-1"/>
        </w:rPr>
        <w:t>American</w:t>
      </w:r>
      <w:r w:rsidRPr="00F71C91">
        <w:rPr>
          <w:rFonts w:cs="Arial"/>
        </w:rPr>
        <w:t xml:space="preserve"> </w:t>
      </w:r>
      <w:r w:rsidRPr="00F71C91">
        <w:rPr>
          <w:rFonts w:cs="Arial"/>
          <w:spacing w:val="-1"/>
        </w:rPr>
        <w:t>Society</w:t>
      </w:r>
      <w:r w:rsidRPr="00F71C91">
        <w:rPr>
          <w:rFonts w:cs="Arial"/>
        </w:rPr>
        <w:t xml:space="preserve"> of Perianesthesia </w:t>
      </w:r>
      <w:r w:rsidRPr="00F71C91">
        <w:rPr>
          <w:rFonts w:cs="Arial"/>
          <w:spacing w:val="-1"/>
        </w:rPr>
        <w:t>Nurses</w:t>
      </w:r>
      <w:r w:rsidRPr="00F71C91">
        <w:rPr>
          <w:rFonts w:cs="Arial"/>
        </w:rPr>
        <w:t xml:space="preserve"> for approval to</w:t>
      </w:r>
      <w:r w:rsidRPr="00F71C91">
        <w:rPr>
          <w:rFonts w:cs="Arial"/>
          <w:spacing w:val="31"/>
        </w:rPr>
        <w:t xml:space="preserve"> </w:t>
      </w:r>
      <w:r w:rsidRPr="00F71C91">
        <w:rPr>
          <w:rFonts w:cs="Arial"/>
          <w:spacing w:val="-1"/>
        </w:rPr>
        <w:t>award</w:t>
      </w:r>
      <w:r w:rsidRPr="00F71C91">
        <w:rPr>
          <w:rFonts w:cs="Arial"/>
        </w:rPr>
        <w:t xml:space="preserve"> </w:t>
      </w:r>
      <w:r w:rsidRPr="00F71C91">
        <w:rPr>
          <w:rFonts w:cs="Arial"/>
          <w:spacing w:val="-1"/>
        </w:rPr>
        <w:t>contact</w:t>
      </w:r>
      <w:r w:rsidRPr="00F71C91">
        <w:rPr>
          <w:rFonts w:cs="Arial"/>
        </w:rPr>
        <w:t xml:space="preserve"> </w:t>
      </w:r>
      <w:r w:rsidRPr="00F71C91">
        <w:rPr>
          <w:rFonts w:cs="Arial"/>
          <w:spacing w:val="-1"/>
        </w:rPr>
        <w:t>hours.</w:t>
      </w:r>
      <w:r w:rsidRPr="00F71C91">
        <w:rPr>
          <w:rFonts w:cs="Arial"/>
        </w:rPr>
        <w:t xml:space="preserve"> </w:t>
      </w:r>
      <w:r w:rsidRPr="00F71C91">
        <w:rPr>
          <w:rFonts w:cs="Arial"/>
          <w:spacing w:val="-1"/>
        </w:rPr>
        <w:t>The</w:t>
      </w:r>
      <w:r w:rsidRPr="00F71C91">
        <w:rPr>
          <w:rFonts w:cs="Arial"/>
        </w:rPr>
        <w:t xml:space="preserve"> </w:t>
      </w:r>
      <w:r w:rsidRPr="00F71C91">
        <w:rPr>
          <w:rFonts w:cs="Arial"/>
          <w:spacing w:val="-1"/>
        </w:rPr>
        <w:t>American</w:t>
      </w:r>
      <w:r w:rsidRPr="00F71C91">
        <w:rPr>
          <w:rFonts w:cs="Arial"/>
        </w:rPr>
        <w:t xml:space="preserve"> </w:t>
      </w:r>
      <w:r w:rsidRPr="00F71C91">
        <w:rPr>
          <w:rFonts w:cs="Arial"/>
          <w:spacing w:val="-1"/>
        </w:rPr>
        <w:t>Society</w:t>
      </w:r>
      <w:r w:rsidRPr="00F71C91">
        <w:rPr>
          <w:rFonts w:cs="Arial"/>
        </w:rPr>
        <w:t xml:space="preserve"> </w:t>
      </w:r>
      <w:r w:rsidRPr="00F71C91">
        <w:rPr>
          <w:rFonts w:cs="Arial"/>
          <w:spacing w:val="-1"/>
        </w:rPr>
        <w:t>of</w:t>
      </w:r>
      <w:r w:rsidRPr="00F71C91">
        <w:rPr>
          <w:rFonts w:cs="Arial"/>
        </w:rPr>
        <w:t xml:space="preserve"> </w:t>
      </w:r>
      <w:r w:rsidRPr="00F71C91">
        <w:rPr>
          <w:rFonts w:cs="Arial"/>
          <w:spacing w:val="-1"/>
        </w:rPr>
        <w:t>Perianesthesia</w:t>
      </w:r>
      <w:r w:rsidRPr="00F71C91">
        <w:rPr>
          <w:rFonts w:cs="Arial"/>
        </w:rPr>
        <w:t xml:space="preserve"> </w:t>
      </w:r>
      <w:r w:rsidRPr="00F71C91">
        <w:rPr>
          <w:rFonts w:cs="Arial"/>
          <w:spacing w:val="-1"/>
        </w:rPr>
        <w:t>Nurses</w:t>
      </w:r>
      <w:r w:rsidRPr="00F71C91">
        <w:rPr>
          <w:rFonts w:cs="Arial"/>
        </w:rPr>
        <w:t xml:space="preserve"> </w:t>
      </w:r>
      <w:r w:rsidRPr="00F71C91">
        <w:rPr>
          <w:rFonts w:cs="Arial"/>
          <w:spacing w:val="-1"/>
        </w:rPr>
        <w:t>is</w:t>
      </w:r>
      <w:r w:rsidRPr="00F71C91">
        <w:rPr>
          <w:rFonts w:cs="Arial"/>
        </w:rPr>
        <w:t xml:space="preserve"> </w:t>
      </w:r>
      <w:r w:rsidRPr="00F71C91">
        <w:rPr>
          <w:rFonts w:cs="Arial"/>
          <w:spacing w:val="-1"/>
        </w:rPr>
        <w:t>accredited</w:t>
      </w:r>
      <w:r w:rsidRPr="00F71C91">
        <w:rPr>
          <w:rFonts w:cs="Arial"/>
        </w:rPr>
        <w:t xml:space="preserve"> </w:t>
      </w:r>
      <w:r w:rsidRPr="00F71C91">
        <w:rPr>
          <w:rFonts w:cs="Arial"/>
          <w:spacing w:val="-1"/>
        </w:rPr>
        <w:t>as</w:t>
      </w:r>
      <w:r w:rsidRPr="00F71C91">
        <w:rPr>
          <w:rFonts w:cs="Arial"/>
        </w:rPr>
        <w:t xml:space="preserve"> </w:t>
      </w:r>
      <w:r w:rsidRPr="00F71C91">
        <w:rPr>
          <w:rFonts w:cs="Arial"/>
          <w:spacing w:val="-1"/>
        </w:rPr>
        <w:t>an</w:t>
      </w:r>
      <w:r w:rsidRPr="00F71C91">
        <w:rPr>
          <w:rFonts w:cs="Arial"/>
        </w:rPr>
        <w:t xml:space="preserve"> </w:t>
      </w:r>
      <w:r w:rsidRPr="00F71C91">
        <w:rPr>
          <w:rFonts w:cs="Arial"/>
          <w:spacing w:val="-1"/>
        </w:rPr>
        <w:t>approver</w:t>
      </w:r>
      <w:r w:rsidRPr="00F71C91">
        <w:rPr>
          <w:rFonts w:cs="Arial"/>
        </w:rPr>
        <w:t xml:space="preserve"> </w:t>
      </w:r>
      <w:r w:rsidR="00322956" w:rsidRPr="00F71C91">
        <w:rPr>
          <w:rFonts w:cs="Arial"/>
          <w:spacing w:val="-1"/>
        </w:rPr>
        <w:t>of nursing continuing professional development</w:t>
      </w:r>
      <w:r w:rsidRPr="00F71C91">
        <w:rPr>
          <w:rFonts w:cs="Arial"/>
        </w:rPr>
        <w:t xml:space="preserve"> </w:t>
      </w:r>
      <w:r w:rsidRPr="00F71C91">
        <w:rPr>
          <w:rFonts w:cs="Arial"/>
          <w:spacing w:val="-1"/>
        </w:rPr>
        <w:t>by</w:t>
      </w:r>
      <w:r w:rsidRPr="00F71C91">
        <w:rPr>
          <w:rFonts w:cs="Arial"/>
        </w:rPr>
        <w:t xml:space="preserve"> </w:t>
      </w:r>
      <w:r w:rsidRPr="00F71C91">
        <w:rPr>
          <w:rFonts w:cs="Arial"/>
          <w:spacing w:val="-1"/>
        </w:rPr>
        <w:t>the</w:t>
      </w:r>
      <w:r w:rsidRPr="00F71C91">
        <w:rPr>
          <w:rFonts w:cs="Arial"/>
        </w:rPr>
        <w:t xml:space="preserve"> </w:t>
      </w:r>
      <w:r w:rsidRPr="00F71C91">
        <w:rPr>
          <w:rFonts w:cs="Arial"/>
          <w:spacing w:val="-1"/>
        </w:rPr>
        <w:t>American</w:t>
      </w:r>
      <w:r w:rsidRPr="00F71C91">
        <w:rPr>
          <w:rFonts w:cs="Arial"/>
        </w:rPr>
        <w:t xml:space="preserve"> </w:t>
      </w:r>
      <w:r w:rsidRPr="00F71C91">
        <w:rPr>
          <w:rFonts w:cs="Arial"/>
          <w:spacing w:val="-1"/>
        </w:rPr>
        <w:t>Nurses</w:t>
      </w:r>
      <w:r w:rsidRPr="00F71C91">
        <w:rPr>
          <w:rFonts w:cs="Arial"/>
        </w:rPr>
        <w:t xml:space="preserve"> </w:t>
      </w:r>
      <w:r w:rsidRPr="00F71C91">
        <w:rPr>
          <w:rFonts w:cs="Arial"/>
          <w:spacing w:val="-1"/>
        </w:rPr>
        <w:t>Credentialing</w:t>
      </w:r>
      <w:r w:rsidRPr="00F71C91">
        <w:rPr>
          <w:rFonts w:cs="Arial"/>
        </w:rPr>
        <w:t xml:space="preserve"> </w:t>
      </w:r>
      <w:r w:rsidRPr="00F71C91">
        <w:rPr>
          <w:rFonts w:cs="Arial"/>
          <w:spacing w:val="-1"/>
        </w:rPr>
        <w:t>Center’s</w:t>
      </w:r>
      <w:r w:rsidRPr="00F71C91">
        <w:rPr>
          <w:rFonts w:cs="Arial"/>
        </w:rPr>
        <w:t xml:space="preserve"> </w:t>
      </w:r>
      <w:r w:rsidRPr="00F71C91">
        <w:rPr>
          <w:rFonts w:cs="Arial"/>
          <w:spacing w:val="-1"/>
        </w:rPr>
        <w:t>Commission</w:t>
      </w:r>
      <w:r w:rsidRPr="00F71C91">
        <w:rPr>
          <w:rFonts w:cs="Arial"/>
        </w:rPr>
        <w:t xml:space="preserve"> </w:t>
      </w:r>
      <w:r w:rsidRPr="00F71C91">
        <w:rPr>
          <w:rFonts w:cs="Arial"/>
          <w:spacing w:val="-1"/>
        </w:rPr>
        <w:t>on</w:t>
      </w:r>
      <w:r w:rsidRPr="00F71C91">
        <w:rPr>
          <w:rFonts w:cs="Arial"/>
          <w:spacing w:val="20"/>
        </w:rPr>
        <w:t xml:space="preserve"> </w:t>
      </w:r>
      <w:r w:rsidRPr="00F71C91">
        <w:rPr>
          <w:rFonts w:cs="Arial"/>
          <w:spacing w:val="-1"/>
        </w:rPr>
        <w:t>Accreditation</w:t>
      </w:r>
      <w:r w:rsidRPr="00F71C91">
        <w:rPr>
          <w:rFonts w:eastAsia="Times New Roman" w:cs="Arial"/>
          <w:spacing w:val="-1"/>
        </w:rPr>
        <w:t>.</w:t>
      </w:r>
    </w:p>
    <w:p w14:paraId="16BEED1B" w14:textId="77777777" w:rsidR="008A423E" w:rsidRPr="00F71C91" w:rsidRDefault="008A423E">
      <w:pPr>
        <w:spacing w:before="1"/>
        <w:rPr>
          <w:rFonts w:ascii="Arial" w:eastAsia="Times New Roman" w:hAnsi="Arial" w:cs="Arial"/>
          <w:sz w:val="24"/>
          <w:szCs w:val="24"/>
        </w:rPr>
      </w:pPr>
    </w:p>
    <w:p w14:paraId="39222A9E" w14:textId="77777777" w:rsidR="00F71C91" w:rsidRDefault="004D538D" w:rsidP="00F71C91">
      <w:pPr>
        <w:pStyle w:val="BodyText"/>
        <w:ind w:left="120"/>
        <w:rPr>
          <w:rFonts w:cs="Arial"/>
        </w:rPr>
      </w:pPr>
      <w:r w:rsidRPr="00F71C91">
        <w:rPr>
          <w:rFonts w:cs="Arial"/>
          <w:spacing w:val="-1"/>
        </w:rPr>
        <w:t>For</w:t>
      </w:r>
      <w:r w:rsidRPr="00F71C91">
        <w:rPr>
          <w:rFonts w:cs="Arial"/>
        </w:rPr>
        <w:t xml:space="preserve"> </w:t>
      </w:r>
      <w:r w:rsidRPr="00F71C91">
        <w:rPr>
          <w:rFonts w:cs="Arial"/>
          <w:spacing w:val="-1"/>
        </w:rPr>
        <w:t>more</w:t>
      </w:r>
      <w:r w:rsidRPr="00F71C91">
        <w:rPr>
          <w:rFonts w:cs="Arial"/>
        </w:rPr>
        <w:t xml:space="preserve"> </w:t>
      </w:r>
      <w:r w:rsidR="0019590E" w:rsidRPr="00F71C91">
        <w:rPr>
          <w:rFonts w:cs="Arial"/>
          <w:spacing w:val="-1"/>
        </w:rPr>
        <w:t>information</w:t>
      </w:r>
      <w:r w:rsidR="0019590E" w:rsidRPr="00F71C91">
        <w:rPr>
          <w:rFonts w:cs="Arial"/>
        </w:rPr>
        <w:t xml:space="preserve"> </w:t>
      </w:r>
      <w:r w:rsidR="0019590E" w:rsidRPr="00F71C91">
        <w:rPr>
          <w:rFonts w:cs="Arial"/>
          <w:spacing w:val="-1"/>
        </w:rPr>
        <w:t>regarding</w:t>
      </w:r>
      <w:r w:rsidR="0019590E" w:rsidRPr="00F71C91">
        <w:rPr>
          <w:rFonts w:cs="Arial"/>
        </w:rPr>
        <w:t xml:space="preserve"> </w:t>
      </w:r>
      <w:r w:rsidR="0019590E" w:rsidRPr="00F71C91">
        <w:rPr>
          <w:rFonts w:cs="Arial"/>
          <w:spacing w:val="-1"/>
        </w:rPr>
        <w:t>contact hours,</w:t>
      </w:r>
      <w:r w:rsidR="0019590E" w:rsidRPr="00F71C91">
        <w:rPr>
          <w:rFonts w:cs="Arial"/>
        </w:rPr>
        <w:t xml:space="preserve"> </w:t>
      </w:r>
      <w:r w:rsidR="0019590E" w:rsidRPr="00F71C91">
        <w:rPr>
          <w:rFonts w:cs="Arial"/>
          <w:spacing w:val="-1"/>
        </w:rPr>
        <w:t>please</w:t>
      </w:r>
      <w:r w:rsidR="0019590E" w:rsidRPr="00F71C91">
        <w:rPr>
          <w:rFonts w:cs="Arial"/>
        </w:rPr>
        <w:t xml:space="preserve"> </w:t>
      </w:r>
      <w:r w:rsidR="0019590E" w:rsidRPr="00F71C91">
        <w:rPr>
          <w:rFonts w:cs="Arial"/>
          <w:spacing w:val="-1"/>
        </w:rPr>
        <w:t xml:space="preserve">contact the Nurse Planner </w:t>
      </w:r>
      <w:r w:rsidR="00F71C91" w:rsidRPr="00F71C91">
        <w:rPr>
          <w:rFonts w:cs="Arial"/>
        </w:rPr>
        <w:t>Marcia Keiser BSN RN CPAN (Ret.) at marciajo@me.com.</w:t>
      </w:r>
    </w:p>
    <w:p w14:paraId="4F1D109D" w14:textId="77777777" w:rsidR="00DD32CE" w:rsidRDefault="00DD32CE" w:rsidP="00F71C91">
      <w:pPr>
        <w:pStyle w:val="BodyText"/>
        <w:ind w:left="120"/>
        <w:rPr>
          <w:rFonts w:cs="Arial"/>
        </w:rPr>
      </w:pPr>
    </w:p>
    <w:p w14:paraId="632C71AE" w14:textId="77777777" w:rsidR="00DD32CE" w:rsidRDefault="00DD32CE" w:rsidP="00F71C91">
      <w:pPr>
        <w:pStyle w:val="BodyText"/>
        <w:ind w:left="120"/>
        <w:rPr>
          <w:rFonts w:cs="Arial"/>
        </w:rPr>
      </w:pPr>
    </w:p>
    <w:p w14:paraId="3D45044A" w14:textId="77777777" w:rsidR="00DD32CE" w:rsidRDefault="00DD32CE" w:rsidP="00F71C91">
      <w:pPr>
        <w:pStyle w:val="BodyText"/>
        <w:ind w:left="120"/>
        <w:rPr>
          <w:rFonts w:cs="Arial"/>
        </w:rPr>
      </w:pPr>
    </w:p>
    <w:p w14:paraId="359AEC24" w14:textId="210B0F50" w:rsidR="00DD32CE" w:rsidRPr="00F71C91" w:rsidRDefault="00DD32CE" w:rsidP="00F71C91">
      <w:pPr>
        <w:pStyle w:val="BodyText"/>
        <w:ind w:left="120"/>
        <w:rPr>
          <w:rFonts w:cs="Arial"/>
        </w:rPr>
        <w:sectPr w:rsidR="00DD32CE" w:rsidRPr="00F71C91" w:rsidSect="00C76237">
          <w:type w:val="continuous"/>
          <w:pgSz w:w="12240" w:h="15840"/>
          <w:pgMar w:top="576" w:right="677" w:bottom="274" w:left="605" w:header="720" w:footer="720" w:gutter="0"/>
          <w:cols w:space="720"/>
        </w:sectPr>
      </w:pPr>
    </w:p>
    <w:p w14:paraId="1361F7EC" w14:textId="77777777" w:rsidR="008A423E" w:rsidRDefault="004D538D">
      <w:pPr>
        <w:pStyle w:val="Heading3"/>
        <w:spacing w:before="58" w:line="275" w:lineRule="exact"/>
        <w:ind w:left="120"/>
        <w:rPr>
          <w:b w:val="0"/>
          <w:bCs w:val="0"/>
        </w:rPr>
      </w:pPr>
      <w:r>
        <w:lastRenderedPageBreak/>
        <w:t>Cancellation Policy</w:t>
      </w:r>
    </w:p>
    <w:p w14:paraId="3070E038" w14:textId="24E63F66" w:rsidR="008A423E" w:rsidRDefault="00F71C91">
      <w:pPr>
        <w:pStyle w:val="BodyText"/>
        <w:ind w:left="120" w:right="517"/>
      </w:pPr>
      <w:r>
        <w:t>RMPANA</w:t>
      </w:r>
      <w:r w:rsidR="004D538D">
        <w:t xml:space="preserve"> reserves the right to cancel a </w:t>
      </w:r>
      <w:r w:rsidR="004D538D">
        <w:rPr>
          <w:spacing w:val="-1"/>
        </w:rPr>
        <w:t>program</w:t>
      </w:r>
      <w:r w:rsidR="004D538D">
        <w:rPr>
          <w:spacing w:val="-2"/>
        </w:rPr>
        <w:t xml:space="preserve"> </w:t>
      </w:r>
      <w:r w:rsidR="004D538D">
        <w:rPr>
          <w:spacing w:val="-1"/>
        </w:rPr>
        <w:t>due</w:t>
      </w:r>
      <w:r w:rsidR="004D538D">
        <w:t xml:space="preserve"> </w:t>
      </w:r>
      <w:r w:rsidR="004D538D">
        <w:rPr>
          <w:spacing w:val="-1"/>
        </w:rPr>
        <w:t>to</w:t>
      </w:r>
      <w:r w:rsidR="004D538D">
        <w:t xml:space="preserve"> </w:t>
      </w:r>
      <w:r w:rsidR="004D538D">
        <w:rPr>
          <w:spacing w:val="-1"/>
        </w:rPr>
        <w:t>insufficient</w:t>
      </w:r>
      <w:r w:rsidR="004D538D">
        <w:t xml:space="preserve"> </w:t>
      </w:r>
      <w:r w:rsidR="004D538D">
        <w:rPr>
          <w:spacing w:val="-1"/>
        </w:rPr>
        <w:t>enrollment</w:t>
      </w:r>
      <w:r w:rsidR="004D538D">
        <w:t xml:space="preserve"> </w:t>
      </w:r>
      <w:r w:rsidR="004D538D">
        <w:rPr>
          <w:spacing w:val="-1"/>
        </w:rPr>
        <w:t>or</w:t>
      </w:r>
      <w:r w:rsidR="004D538D">
        <w:t xml:space="preserve"> </w:t>
      </w:r>
      <w:r w:rsidR="004D538D">
        <w:rPr>
          <w:spacing w:val="-1"/>
        </w:rPr>
        <w:t>any</w:t>
      </w:r>
      <w:r w:rsidR="004D538D">
        <w:t xml:space="preserve"> </w:t>
      </w:r>
      <w:r w:rsidR="004D538D">
        <w:rPr>
          <w:spacing w:val="-1"/>
        </w:rPr>
        <w:t>unforeseen</w:t>
      </w:r>
      <w:r w:rsidR="004D538D">
        <w:rPr>
          <w:spacing w:val="26"/>
        </w:rPr>
        <w:t xml:space="preserve"> </w:t>
      </w:r>
      <w:r w:rsidR="004D538D">
        <w:rPr>
          <w:spacing w:val="-1"/>
        </w:rPr>
        <w:t>circumstances.</w:t>
      </w:r>
      <w:r w:rsidR="004D538D">
        <w:t xml:space="preserve"> </w:t>
      </w:r>
      <w:r w:rsidR="004D538D">
        <w:rPr>
          <w:spacing w:val="-1"/>
        </w:rPr>
        <w:t>All</w:t>
      </w:r>
      <w:r w:rsidR="004D538D">
        <w:t xml:space="preserve"> </w:t>
      </w:r>
      <w:r w:rsidR="004D538D">
        <w:rPr>
          <w:spacing w:val="-1"/>
        </w:rPr>
        <w:t>fees</w:t>
      </w:r>
      <w:r w:rsidR="004D538D">
        <w:t xml:space="preserve"> </w:t>
      </w:r>
      <w:r w:rsidR="004D538D">
        <w:rPr>
          <w:spacing w:val="-1"/>
        </w:rPr>
        <w:t>will</w:t>
      </w:r>
      <w:r w:rsidR="004D538D">
        <w:t xml:space="preserve"> </w:t>
      </w:r>
      <w:r w:rsidR="004D538D">
        <w:rPr>
          <w:spacing w:val="-1"/>
        </w:rPr>
        <w:t>be</w:t>
      </w:r>
      <w:r w:rsidR="004D538D">
        <w:t xml:space="preserve"> </w:t>
      </w:r>
      <w:r w:rsidR="004D538D">
        <w:rPr>
          <w:spacing w:val="-1"/>
        </w:rPr>
        <w:t>fully</w:t>
      </w:r>
      <w:r w:rsidR="004D538D">
        <w:t xml:space="preserve"> </w:t>
      </w:r>
      <w:r w:rsidR="004D538D">
        <w:rPr>
          <w:spacing w:val="-1"/>
        </w:rPr>
        <w:t>refunded.</w:t>
      </w:r>
    </w:p>
    <w:p w14:paraId="755682C2" w14:textId="77777777" w:rsidR="008A423E" w:rsidRPr="00600D7B" w:rsidRDefault="008A423E">
      <w:pPr>
        <w:rPr>
          <w:rFonts w:ascii="Arial" w:eastAsia="Arial" w:hAnsi="Arial" w:cs="Arial"/>
          <w:sz w:val="16"/>
          <w:szCs w:val="24"/>
        </w:rPr>
      </w:pPr>
    </w:p>
    <w:p w14:paraId="12E33215" w14:textId="73381F34" w:rsidR="008A423E" w:rsidRDefault="004D538D">
      <w:pPr>
        <w:pStyle w:val="BodyText"/>
        <w:ind w:left="2123" w:right="2062"/>
        <w:jc w:val="center"/>
      </w:pPr>
      <w:r>
        <w:rPr>
          <w:spacing w:val="-1"/>
        </w:rPr>
        <w:t>*</w:t>
      </w:r>
      <w:r w:rsidR="00F71C91">
        <w:rPr>
          <w:spacing w:val="-1"/>
        </w:rPr>
        <w:t>RMPANA</w:t>
      </w:r>
      <w:r>
        <w:t xml:space="preserve"> </w:t>
      </w:r>
      <w:r>
        <w:rPr>
          <w:spacing w:val="-1"/>
        </w:rPr>
        <w:t>reserves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right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substitute</w:t>
      </w:r>
      <w:r>
        <w:t xml:space="preserve"> speakers if necessary</w:t>
      </w:r>
    </w:p>
    <w:p w14:paraId="31050ECB" w14:textId="77777777" w:rsidR="008A423E" w:rsidRDefault="008A423E">
      <w:pPr>
        <w:spacing w:before="1"/>
        <w:rPr>
          <w:rFonts w:ascii="Arial" w:eastAsia="Arial" w:hAnsi="Arial" w:cs="Arial"/>
          <w:sz w:val="24"/>
          <w:szCs w:val="24"/>
        </w:rPr>
      </w:pPr>
    </w:p>
    <w:p w14:paraId="33A34980" w14:textId="77777777" w:rsidR="002A0ADB" w:rsidRDefault="002A0ADB" w:rsidP="002A0ADB">
      <w:pPr>
        <w:pStyle w:val="Heading3"/>
        <w:spacing w:before="69" w:line="275" w:lineRule="exact"/>
        <w:ind w:left="120"/>
        <w:rPr>
          <w:b w:val="0"/>
          <w:bCs w:val="0"/>
        </w:rPr>
      </w:pPr>
      <w:r>
        <w:rPr>
          <w:spacing w:val="-1"/>
        </w:rPr>
        <w:t>Fees:</w:t>
      </w:r>
      <w:r>
        <w:t xml:space="preserve"> </w:t>
      </w:r>
      <w:r>
        <w:rPr>
          <w:spacing w:val="-1"/>
        </w:rPr>
        <w:t>ASPAN</w:t>
      </w:r>
      <w:r>
        <w:t xml:space="preserve"> </w:t>
      </w:r>
      <w:r>
        <w:rPr>
          <w:spacing w:val="-1"/>
        </w:rPr>
        <w:t>members:   $60</w:t>
      </w:r>
      <w:r>
        <w:t xml:space="preserve"> </w:t>
      </w:r>
      <w:r>
        <w:rPr>
          <w:spacing w:val="-1"/>
        </w:rPr>
        <w:t>Non-members: $70 Virtual $70</w:t>
      </w:r>
    </w:p>
    <w:p w14:paraId="0BD821C4" w14:textId="6282B31F" w:rsidR="002A0ADB" w:rsidRPr="002A0ADB" w:rsidRDefault="002A0ADB" w:rsidP="002A0ADB">
      <w:pPr>
        <w:spacing w:before="1" w:line="368" w:lineRule="exact"/>
        <w:ind w:right="2062"/>
        <w:rPr>
          <w:rFonts w:ascii="Arial" w:eastAsia="Arial" w:hAnsi="Arial" w:cs="Arial"/>
          <w:b/>
          <w:bCs/>
          <w:sz w:val="24"/>
          <w:szCs w:val="24"/>
        </w:rPr>
        <w:sectPr w:rsidR="002A0ADB" w:rsidRPr="002A0ADB" w:rsidSect="002A0ADB">
          <w:type w:val="continuous"/>
          <w:pgSz w:w="12240" w:h="15840"/>
          <w:pgMar w:top="662" w:right="576" w:bottom="432" w:left="576" w:header="720" w:footer="720" w:gutter="0"/>
          <w:cols w:space="720"/>
        </w:sectPr>
      </w:pPr>
      <w:r>
        <w:rPr>
          <w:rFonts w:ascii="Arial" w:eastAsia="Arial" w:hAnsi="Arial" w:cs="Arial"/>
          <w:sz w:val="28"/>
          <w:szCs w:val="28"/>
        </w:rPr>
        <w:t xml:space="preserve">      </w:t>
      </w:r>
      <w:r w:rsidRPr="00F71C91">
        <w:rPr>
          <w:rFonts w:ascii="Arial" w:eastAsia="Arial" w:hAnsi="Arial" w:cs="Arial"/>
          <w:sz w:val="24"/>
          <w:szCs w:val="24"/>
        </w:rPr>
        <w:t>Undergrad student nurses/ Retired nurses</w:t>
      </w:r>
      <w:r>
        <w:rPr>
          <w:rFonts w:ascii="Arial" w:eastAsia="Arial" w:hAnsi="Arial" w:cs="Arial"/>
          <w:sz w:val="24"/>
          <w:szCs w:val="24"/>
        </w:rPr>
        <w:t xml:space="preserve"> (no contact hours awarded) </w:t>
      </w:r>
      <w:r>
        <w:rPr>
          <w:rFonts w:ascii="Arial" w:eastAsia="Arial" w:hAnsi="Arial" w:cs="Arial"/>
          <w:b/>
          <w:bCs/>
          <w:sz w:val="24"/>
          <w:szCs w:val="24"/>
        </w:rPr>
        <w:t>$25</w:t>
      </w:r>
    </w:p>
    <w:p w14:paraId="1A8C5300" w14:textId="77777777" w:rsidR="0019590E" w:rsidRPr="003E4AB3" w:rsidRDefault="0019590E" w:rsidP="00F71C91">
      <w:pPr>
        <w:pStyle w:val="BodyText"/>
        <w:ind w:left="0"/>
        <w:rPr>
          <w:sz w:val="36"/>
          <w:szCs w:val="36"/>
        </w:rPr>
      </w:pPr>
    </w:p>
    <w:p w14:paraId="1458DB4E" w14:textId="5641F2AC" w:rsidR="008A423E" w:rsidRPr="003E4AB3" w:rsidRDefault="004D538D" w:rsidP="00600D7B">
      <w:pPr>
        <w:spacing w:before="1" w:line="368" w:lineRule="exact"/>
        <w:ind w:left="2121" w:right="2062"/>
        <w:jc w:val="center"/>
        <w:rPr>
          <w:rFonts w:ascii="Arial" w:eastAsia="Arial" w:hAnsi="Arial" w:cs="Arial"/>
          <w:sz w:val="36"/>
          <w:szCs w:val="36"/>
        </w:rPr>
      </w:pPr>
      <w:r w:rsidRPr="003E4AB3">
        <w:rPr>
          <w:rFonts w:ascii="Arial"/>
          <w:spacing w:val="-1"/>
          <w:sz w:val="36"/>
          <w:szCs w:val="36"/>
        </w:rPr>
        <w:t>Register</w:t>
      </w:r>
      <w:r w:rsidRPr="003E4AB3">
        <w:rPr>
          <w:rFonts w:ascii="Arial"/>
          <w:sz w:val="36"/>
          <w:szCs w:val="36"/>
        </w:rPr>
        <w:t xml:space="preserve"> </w:t>
      </w:r>
      <w:r w:rsidRPr="003E4AB3">
        <w:rPr>
          <w:rFonts w:ascii="Arial"/>
          <w:spacing w:val="-1"/>
          <w:sz w:val="36"/>
          <w:szCs w:val="36"/>
        </w:rPr>
        <w:t>Online</w:t>
      </w:r>
      <w:r w:rsidRPr="003E4AB3">
        <w:rPr>
          <w:rFonts w:ascii="Arial"/>
          <w:sz w:val="36"/>
          <w:szCs w:val="36"/>
        </w:rPr>
        <w:t xml:space="preserve"> </w:t>
      </w:r>
      <w:r w:rsidRPr="003E4AB3">
        <w:rPr>
          <w:rFonts w:ascii="Arial"/>
          <w:spacing w:val="-1"/>
          <w:sz w:val="36"/>
          <w:szCs w:val="36"/>
        </w:rPr>
        <w:t>at</w:t>
      </w:r>
      <w:r w:rsidR="00600D7B" w:rsidRPr="003E4AB3">
        <w:rPr>
          <w:rFonts w:ascii="Arial" w:eastAsia="Arial" w:hAnsi="Arial" w:cs="Arial"/>
          <w:sz w:val="36"/>
          <w:szCs w:val="36"/>
        </w:rPr>
        <w:t xml:space="preserve">: </w:t>
      </w:r>
      <w:r w:rsidR="00600D7B" w:rsidRPr="003E4AB3">
        <w:rPr>
          <w:rFonts w:ascii="Arial" w:eastAsia="Arial" w:hAnsi="Arial" w:cs="Arial"/>
          <w:b/>
          <w:sz w:val="36"/>
          <w:szCs w:val="36"/>
        </w:rPr>
        <w:t xml:space="preserve"> </w:t>
      </w:r>
    </w:p>
    <w:p w14:paraId="072B1499" w14:textId="5A08C80E" w:rsidR="00F71C91" w:rsidRDefault="00F71C91" w:rsidP="00600D7B">
      <w:pPr>
        <w:spacing w:before="1" w:line="368" w:lineRule="exact"/>
        <w:ind w:left="2121" w:right="2062"/>
        <w:jc w:val="center"/>
      </w:pPr>
      <w:r w:rsidRPr="003E4AB3">
        <w:rPr>
          <w:sz w:val="36"/>
          <w:szCs w:val="36"/>
        </w:rPr>
        <w:fldChar w:fldCharType="begin"/>
      </w:r>
      <w:r w:rsidRPr="003E4AB3">
        <w:rPr>
          <w:sz w:val="36"/>
          <w:szCs w:val="36"/>
        </w:rPr>
        <w:instrText>HYPERLINK "https://rmpana.nursingnetwork.com"</w:instrText>
      </w:r>
      <w:r w:rsidRPr="003E4AB3">
        <w:rPr>
          <w:sz w:val="36"/>
          <w:szCs w:val="36"/>
        </w:rPr>
      </w:r>
      <w:r w:rsidRPr="003E4AB3">
        <w:rPr>
          <w:sz w:val="36"/>
          <w:szCs w:val="36"/>
        </w:rPr>
        <w:fldChar w:fldCharType="separate"/>
      </w:r>
      <w:r w:rsidRPr="003E4AB3">
        <w:rPr>
          <w:rStyle w:val="Hyperlink"/>
          <w:rFonts w:ascii="Arial" w:eastAsia="Arial" w:hAnsi="Arial" w:cs="Arial"/>
          <w:sz w:val="36"/>
          <w:szCs w:val="36"/>
        </w:rPr>
        <w:t>https://rmpana.nursingnetwork.com</w:t>
      </w:r>
      <w:r w:rsidRPr="003E4AB3">
        <w:rPr>
          <w:sz w:val="36"/>
          <w:szCs w:val="36"/>
        </w:rPr>
        <w:fldChar w:fldCharType="end"/>
      </w:r>
      <w:r w:rsidR="003E4AB3">
        <w:t xml:space="preserve"> </w:t>
      </w:r>
      <w:r w:rsidR="003E4AB3" w:rsidRPr="003E4AB3">
        <w:rPr>
          <w:highlight w:val="yellow"/>
        </w:rPr>
        <w:t>(Registration</w:t>
      </w:r>
      <w:r w:rsidR="003E4AB3">
        <w:rPr>
          <w:highlight w:val="yellow"/>
        </w:rPr>
        <w:t xml:space="preserve"> will</w:t>
      </w:r>
      <w:r w:rsidR="003E4AB3" w:rsidRPr="003E4AB3">
        <w:rPr>
          <w:highlight w:val="yellow"/>
        </w:rPr>
        <w:t xml:space="preserve"> open </w:t>
      </w:r>
      <w:r w:rsidR="003E4AB3">
        <w:rPr>
          <w:highlight w:val="yellow"/>
        </w:rPr>
        <w:t xml:space="preserve">soon – by the end of July) </w:t>
      </w:r>
    </w:p>
    <w:p w14:paraId="730D53D4" w14:textId="77777777" w:rsidR="002A0ADB" w:rsidRDefault="002A0ADB" w:rsidP="00600D7B">
      <w:pPr>
        <w:spacing w:before="1" w:line="368" w:lineRule="exact"/>
        <w:ind w:left="2121" w:right="2062"/>
        <w:jc w:val="center"/>
        <w:rPr>
          <w:rFonts w:ascii="Arial" w:eastAsia="Arial" w:hAnsi="Arial" w:cs="Arial"/>
          <w:sz w:val="28"/>
          <w:szCs w:val="28"/>
        </w:rPr>
      </w:pPr>
    </w:p>
    <w:p w14:paraId="29237EDF" w14:textId="15D817C6" w:rsidR="00F71C91" w:rsidRDefault="00F71C91" w:rsidP="00F71C91">
      <w:pPr>
        <w:rPr>
          <w:rFonts w:ascii="Calibri" w:hAnsi="Calibri" w:cs="Calibri"/>
          <w:color w:val="EE0000"/>
          <w:sz w:val="32"/>
          <w:szCs w:val="32"/>
          <w:u w:val="single"/>
        </w:rPr>
      </w:pPr>
      <w:r w:rsidRPr="002A0ADB">
        <w:rPr>
          <w:rFonts w:ascii="Calibri" w:hAnsi="Calibri" w:cs="Calibri"/>
          <w:color w:val="EE0000"/>
          <w:sz w:val="32"/>
          <w:szCs w:val="32"/>
          <w:u w:val="single"/>
        </w:rPr>
        <w:t>Deadline is September 15th, by midnight, no exceptions!!!</w:t>
      </w:r>
    </w:p>
    <w:p w14:paraId="687F9A95" w14:textId="77777777" w:rsidR="00F2049E" w:rsidRDefault="00F2049E" w:rsidP="00F71C91">
      <w:pPr>
        <w:rPr>
          <w:rFonts w:ascii="Calibri" w:hAnsi="Calibri" w:cs="Calibri"/>
          <w:color w:val="EE0000"/>
          <w:sz w:val="32"/>
          <w:szCs w:val="32"/>
          <w:u w:val="single"/>
        </w:rPr>
      </w:pPr>
    </w:p>
    <w:p w14:paraId="04E0A110" w14:textId="32849739" w:rsidR="00F71C91" w:rsidRPr="003E4AB3" w:rsidRDefault="00F2049E" w:rsidP="003E4AB3">
      <w:pPr>
        <w:rPr>
          <w:rFonts w:ascii="Calibri" w:hAnsi="Calibri" w:cs="Calibri"/>
          <w:color w:val="0070C0"/>
          <w:sz w:val="32"/>
          <w:szCs w:val="32"/>
        </w:rPr>
      </w:pPr>
      <w:r w:rsidRPr="00F2049E">
        <w:rPr>
          <w:rFonts w:ascii="Calibri" w:hAnsi="Calibri" w:cs="Calibri"/>
          <w:color w:val="0070C0"/>
          <w:sz w:val="32"/>
          <w:szCs w:val="32"/>
        </w:rPr>
        <w:t>Light breakfast and lunch will be served</w:t>
      </w:r>
    </w:p>
    <w:p w14:paraId="23C251BC" w14:textId="77777777" w:rsidR="008A423E" w:rsidRDefault="008A423E">
      <w:pPr>
        <w:rPr>
          <w:rFonts w:ascii="Arial" w:eastAsia="Arial" w:hAnsi="Arial" w:cs="Arial"/>
          <w:sz w:val="30"/>
          <w:szCs w:val="30"/>
        </w:rPr>
      </w:pPr>
    </w:p>
    <w:p w14:paraId="4C6EC3A0" w14:textId="77777777" w:rsidR="00F71C91" w:rsidRPr="00F71C91" w:rsidRDefault="00F71C91" w:rsidP="00F71C91">
      <w:pPr>
        <w:rPr>
          <w:rFonts w:ascii="Arial" w:hAnsi="Arial" w:cs="Arial"/>
          <w:b/>
          <w:bCs/>
          <w:color w:val="000000" w:themeColor="text1"/>
        </w:rPr>
      </w:pPr>
      <w:r w:rsidRPr="00F71C91">
        <w:rPr>
          <w:rFonts w:ascii="Arial" w:hAnsi="Arial" w:cs="Arial"/>
          <w:b/>
          <w:bCs/>
          <w:color w:val="000000" w:themeColor="text1"/>
        </w:rPr>
        <w:t xml:space="preserve">Schedule: </w:t>
      </w:r>
    </w:p>
    <w:p w14:paraId="5053A32C" w14:textId="4AE76028" w:rsidR="00F71C91" w:rsidRPr="00F71C91" w:rsidRDefault="00F71C91" w:rsidP="00F71C91">
      <w:pPr>
        <w:rPr>
          <w:rFonts w:ascii="Arial" w:hAnsi="Arial" w:cs="Arial"/>
          <w:color w:val="000000" w:themeColor="text1"/>
        </w:rPr>
      </w:pPr>
      <w:r w:rsidRPr="00F71C91">
        <w:rPr>
          <w:rFonts w:ascii="Arial" w:hAnsi="Arial" w:cs="Arial"/>
          <w:color w:val="000000" w:themeColor="text1"/>
        </w:rPr>
        <w:t>0</w:t>
      </w:r>
      <w:r>
        <w:rPr>
          <w:rFonts w:ascii="Arial" w:hAnsi="Arial" w:cs="Arial"/>
          <w:color w:val="000000" w:themeColor="text1"/>
        </w:rPr>
        <w:t>730</w:t>
      </w:r>
      <w:r w:rsidRPr="00F71C91">
        <w:rPr>
          <w:rFonts w:ascii="Arial" w:hAnsi="Arial" w:cs="Arial"/>
          <w:color w:val="000000" w:themeColor="text1"/>
        </w:rPr>
        <w:t xml:space="preserve">-0830 </w:t>
      </w:r>
      <w:r w:rsidRPr="00F71C91">
        <w:rPr>
          <w:rFonts w:ascii="Arial" w:hAnsi="Arial" w:cs="Arial"/>
          <w:color w:val="000000" w:themeColor="text1"/>
        </w:rPr>
        <w:tab/>
        <w:t>Registration</w:t>
      </w:r>
    </w:p>
    <w:p w14:paraId="33A7A4DA" w14:textId="5950D2C7" w:rsidR="00F71C91" w:rsidRPr="00F71C91" w:rsidRDefault="00F71C91" w:rsidP="00F71C91">
      <w:pPr>
        <w:rPr>
          <w:rFonts w:ascii="Arial" w:hAnsi="Arial" w:cs="Arial"/>
          <w:color w:val="000000" w:themeColor="text1"/>
        </w:rPr>
      </w:pPr>
      <w:r w:rsidRPr="00F71C91">
        <w:rPr>
          <w:rFonts w:ascii="Arial" w:hAnsi="Arial" w:cs="Arial"/>
          <w:color w:val="000000" w:themeColor="text1"/>
        </w:rPr>
        <w:t>0830-0</w:t>
      </w:r>
      <w:r>
        <w:rPr>
          <w:rFonts w:ascii="Arial" w:hAnsi="Arial" w:cs="Arial"/>
          <w:color w:val="000000" w:themeColor="text1"/>
        </w:rPr>
        <w:t>845</w:t>
      </w:r>
      <w:r w:rsidRPr="00F71C91">
        <w:rPr>
          <w:rFonts w:ascii="Arial" w:hAnsi="Arial" w:cs="Arial"/>
          <w:color w:val="000000" w:themeColor="text1"/>
        </w:rPr>
        <w:t xml:space="preserve"> </w:t>
      </w:r>
      <w:r w:rsidRPr="00F71C91">
        <w:rPr>
          <w:rFonts w:ascii="Arial" w:hAnsi="Arial" w:cs="Arial"/>
          <w:color w:val="000000" w:themeColor="text1"/>
        </w:rPr>
        <w:tab/>
        <w:t>Welcome, introductions, orientation to facilities</w:t>
      </w:r>
    </w:p>
    <w:p w14:paraId="416C1F2E" w14:textId="5DA72D5B" w:rsidR="00F71C91" w:rsidRPr="00F71C91" w:rsidRDefault="00F71C91" w:rsidP="00F71C91">
      <w:pPr>
        <w:rPr>
          <w:rFonts w:ascii="Arial" w:hAnsi="Arial" w:cs="Arial"/>
          <w:color w:val="000000" w:themeColor="text1"/>
        </w:rPr>
      </w:pPr>
      <w:r w:rsidRPr="00F71C91">
        <w:rPr>
          <w:rFonts w:ascii="Arial" w:hAnsi="Arial" w:cs="Arial"/>
          <w:color w:val="000000" w:themeColor="text1"/>
        </w:rPr>
        <w:t>0845-9</w:t>
      </w:r>
      <w:r>
        <w:rPr>
          <w:rFonts w:ascii="Arial" w:hAnsi="Arial" w:cs="Arial"/>
          <w:color w:val="000000" w:themeColor="text1"/>
        </w:rPr>
        <w:t>00</w:t>
      </w:r>
      <w:r w:rsidRPr="00F71C91">
        <w:rPr>
          <w:rFonts w:ascii="Arial" w:hAnsi="Arial" w:cs="Arial"/>
          <w:color w:val="000000" w:themeColor="text1"/>
        </w:rPr>
        <w:t xml:space="preserve">        </w:t>
      </w:r>
      <w:r>
        <w:rPr>
          <w:rFonts w:ascii="Arial" w:hAnsi="Arial" w:cs="Arial"/>
          <w:color w:val="000000" w:themeColor="text1"/>
        </w:rPr>
        <w:t xml:space="preserve"> </w:t>
      </w:r>
      <w:r w:rsidRPr="00F71C91">
        <w:rPr>
          <w:rFonts w:ascii="Arial" w:hAnsi="Arial" w:cs="Arial"/>
          <w:color w:val="000000" w:themeColor="text1"/>
        </w:rPr>
        <w:t>President’s Update – Janet Lopez-RMPANA president</w:t>
      </w:r>
    </w:p>
    <w:p w14:paraId="0E3C9D19" w14:textId="3A040C55" w:rsidR="00F71C91" w:rsidRDefault="00F71C91" w:rsidP="00F71C91">
      <w:pPr>
        <w:ind w:left="1440" w:hanging="1440"/>
        <w:rPr>
          <w:rFonts w:ascii="Arial" w:eastAsia="Times New Roman" w:hAnsi="Arial" w:cs="Arial"/>
          <w:b/>
          <w:bCs/>
          <w:color w:val="000000"/>
        </w:rPr>
      </w:pPr>
      <w:r w:rsidRPr="00F71C91">
        <w:rPr>
          <w:rFonts w:ascii="Arial" w:hAnsi="Arial" w:cs="Arial"/>
          <w:color w:val="000000" w:themeColor="text1"/>
        </w:rPr>
        <w:t>0900-1000</w:t>
      </w:r>
      <w:r w:rsidRPr="00F71C91">
        <w:rPr>
          <w:rFonts w:ascii="Arial" w:hAnsi="Arial" w:cs="Arial"/>
          <w:color w:val="000000" w:themeColor="text1"/>
        </w:rPr>
        <w:tab/>
        <w:t xml:space="preserve">           </w:t>
      </w:r>
      <w:r w:rsidRPr="00B4040C">
        <w:rPr>
          <w:rFonts w:ascii="Arial" w:eastAsia="Times New Roman" w:hAnsi="Arial" w:cs="Arial"/>
          <w:b/>
          <w:bCs/>
          <w:color w:val="000000"/>
        </w:rPr>
        <w:t xml:space="preserve">Perioperative Considerations for Patients with a History of Alcohol Use Disorder </w:t>
      </w:r>
      <w:r>
        <w:rPr>
          <w:rFonts w:ascii="Arial" w:eastAsia="Times New Roman" w:hAnsi="Arial" w:cs="Arial"/>
          <w:b/>
          <w:bCs/>
          <w:color w:val="000000"/>
        </w:rPr>
        <w:t xml:space="preserve">        </w:t>
      </w:r>
      <w:proofErr w:type="gramStart"/>
      <w:r w:rsidR="002A0ADB">
        <w:rPr>
          <w:rFonts w:ascii="Arial" w:eastAsia="Times New Roman" w:hAnsi="Arial" w:cs="Arial"/>
          <w:b/>
          <w:bCs/>
          <w:color w:val="000000"/>
        </w:rPr>
        <w:t xml:space="preserve"> </w:t>
      </w:r>
      <w:r w:rsidR="00F2049E">
        <w:rPr>
          <w:rFonts w:ascii="Arial" w:eastAsia="Times New Roman" w:hAnsi="Arial" w:cs="Arial"/>
          <w:b/>
          <w:bCs/>
          <w:color w:val="000000"/>
        </w:rPr>
        <w:t xml:space="preserve">  (</w:t>
      </w:r>
      <w:proofErr w:type="gramEnd"/>
      <w:r w:rsidRPr="00B4040C">
        <w:rPr>
          <w:rFonts w:ascii="Arial" w:eastAsia="Times New Roman" w:hAnsi="Arial" w:cs="Arial"/>
          <w:b/>
          <w:bCs/>
          <w:color w:val="000000"/>
        </w:rPr>
        <w:t>AUD)</w:t>
      </w:r>
    </w:p>
    <w:p w14:paraId="2F74C4FA" w14:textId="505FCB51" w:rsidR="00F71C91" w:rsidRPr="00F71C91" w:rsidRDefault="00F71C91" w:rsidP="00F71C91">
      <w:pPr>
        <w:ind w:firstLine="720"/>
        <w:rPr>
          <w:rFonts w:ascii="Arial" w:eastAsia="Times New Roman" w:hAnsi="Arial" w:cs="Arial"/>
          <w:b/>
          <w:bCs/>
          <w:color w:val="000000"/>
        </w:rPr>
      </w:pPr>
      <w:r>
        <w:rPr>
          <w:rFonts w:ascii="Arial" w:eastAsia="Times New Roman" w:hAnsi="Arial" w:cs="Arial"/>
          <w:b/>
          <w:bCs/>
          <w:color w:val="000000"/>
        </w:rPr>
        <w:t xml:space="preserve">             </w:t>
      </w:r>
      <w:r w:rsidRPr="00F71C91">
        <w:rPr>
          <w:rFonts w:ascii="Arial" w:hAnsi="Arial" w:cs="Arial"/>
        </w:rPr>
        <w:t>Mary Rachel Romero MSN RN CPAN CAPA</w:t>
      </w:r>
    </w:p>
    <w:p w14:paraId="2DB5717B" w14:textId="0B3FF786" w:rsidR="00F71C91" w:rsidRPr="00F71C91" w:rsidRDefault="00F71C91" w:rsidP="00F71C91">
      <w:pPr>
        <w:rPr>
          <w:rFonts w:ascii="Arial" w:hAnsi="Arial" w:cs="Arial"/>
          <w:color w:val="000000" w:themeColor="text1"/>
        </w:rPr>
      </w:pPr>
      <w:r w:rsidRPr="00F71C91">
        <w:rPr>
          <w:rFonts w:ascii="Arial" w:hAnsi="Arial" w:cs="Arial"/>
          <w:color w:val="000000" w:themeColor="text1"/>
        </w:rPr>
        <w:t>10</w:t>
      </w:r>
      <w:r>
        <w:rPr>
          <w:rFonts w:ascii="Arial" w:hAnsi="Arial" w:cs="Arial"/>
          <w:color w:val="000000" w:themeColor="text1"/>
        </w:rPr>
        <w:t>00</w:t>
      </w:r>
      <w:r w:rsidRPr="00F71C91">
        <w:rPr>
          <w:rFonts w:ascii="Arial" w:hAnsi="Arial" w:cs="Arial"/>
          <w:color w:val="000000" w:themeColor="text1"/>
        </w:rPr>
        <w:t>-10</w:t>
      </w:r>
      <w:r>
        <w:rPr>
          <w:rFonts w:ascii="Arial" w:hAnsi="Arial" w:cs="Arial"/>
          <w:color w:val="000000" w:themeColor="text1"/>
        </w:rPr>
        <w:t>15</w:t>
      </w:r>
      <w:r w:rsidRPr="00F71C91">
        <w:rPr>
          <w:rFonts w:ascii="Arial" w:hAnsi="Arial" w:cs="Arial"/>
          <w:color w:val="000000" w:themeColor="text1"/>
        </w:rPr>
        <w:tab/>
      </w:r>
      <w:r w:rsidRPr="00F71C91">
        <w:rPr>
          <w:rFonts w:ascii="Arial" w:hAnsi="Arial" w:cs="Arial"/>
          <w:color w:val="000000" w:themeColor="text1"/>
        </w:rPr>
        <w:tab/>
        <w:t>Break</w:t>
      </w:r>
      <w:r>
        <w:rPr>
          <w:rFonts w:ascii="Arial" w:hAnsi="Arial" w:cs="Arial"/>
          <w:color w:val="000000" w:themeColor="text1"/>
        </w:rPr>
        <w:t>/door prizes</w:t>
      </w:r>
    </w:p>
    <w:p w14:paraId="24CF3A2D" w14:textId="24760C78" w:rsidR="00F71C91" w:rsidRPr="00F71C91" w:rsidRDefault="00F71C91" w:rsidP="00F71C91">
      <w:pPr>
        <w:rPr>
          <w:rFonts w:ascii="Arial" w:hAnsi="Arial" w:cs="Arial"/>
          <w:color w:val="000000" w:themeColor="text1"/>
        </w:rPr>
      </w:pPr>
      <w:r w:rsidRPr="00F71C91">
        <w:rPr>
          <w:rFonts w:ascii="Arial" w:hAnsi="Arial" w:cs="Arial"/>
          <w:color w:val="000000" w:themeColor="text1"/>
        </w:rPr>
        <w:t>1015-1115</w:t>
      </w:r>
      <w:r w:rsidRPr="00F71C91">
        <w:rPr>
          <w:rFonts w:ascii="Arial" w:hAnsi="Arial" w:cs="Arial"/>
          <w:color w:val="000000" w:themeColor="text1"/>
        </w:rPr>
        <w:tab/>
      </w:r>
      <w:r w:rsidRPr="00F71C91">
        <w:rPr>
          <w:rFonts w:ascii="Arial" w:hAnsi="Arial" w:cs="Arial"/>
          <w:color w:val="000000" w:themeColor="text1"/>
        </w:rPr>
        <w:tab/>
      </w:r>
      <w:r w:rsidRPr="00F71C91">
        <w:rPr>
          <w:rFonts w:ascii="Arial" w:hAnsi="Arial" w:cs="Arial"/>
          <w:b/>
          <w:bCs/>
        </w:rPr>
        <w:t>Trauma Informed Care: Awareness and Action with Compassion</w:t>
      </w:r>
    </w:p>
    <w:p w14:paraId="3CF7968E" w14:textId="36F60A30" w:rsidR="00F71C91" w:rsidRPr="00EA73DC" w:rsidRDefault="00F71C91" w:rsidP="00F71C91">
      <w:pPr>
        <w:ind w:left="720" w:firstLine="720"/>
        <w:rPr>
          <w:rFonts w:ascii="Arial" w:hAnsi="Arial" w:cs="Arial"/>
          <w:color w:val="000000" w:themeColor="text1"/>
        </w:rPr>
      </w:pPr>
      <w:r w:rsidRPr="00EA73DC">
        <w:rPr>
          <w:rFonts w:ascii="Arial" w:hAnsi="Arial" w:cs="Arial"/>
        </w:rPr>
        <w:t>Brian William Sablan BSN RN SANE-A</w:t>
      </w:r>
      <w:r w:rsidRPr="00EA73DC">
        <w:rPr>
          <w:rFonts w:ascii="Arial" w:hAnsi="Arial" w:cs="Arial"/>
          <w:color w:val="000000" w:themeColor="text1"/>
        </w:rPr>
        <w:t xml:space="preserve"> </w:t>
      </w:r>
    </w:p>
    <w:p w14:paraId="1AAE3D36" w14:textId="54432C81" w:rsidR="00F71C91" w:rsidRPr="00F71C91" w:rsidRDefault="00F71C91" w:rsidP="00F71C91">
      <w:pPr>
        <w:rPr>
          <w:rFonts w:ascii="Arial" w:hAnsi="Arial" w:cs="Arial"/>
          <w:b/>
          <w:bCs/>
          <w:color w:val="000000" w:themeColor="text1"/>
        </w:rPr>
      </w:pPr>
      <w:r w:rsidRPr="00F71C91">
        <w:rPr>
          <w:rFonts w:ascii="Arial" w:hAnsi="Arial" w:cs="Arial"/>
          <w:color w:val="000000" w:themeColor="text1"/>
        </w:rPr>
        <w:t>1115-1215</w:t>
      </w:r>
      <w:r w:rsidRPr="00F71C91">
        <w:rPr>
          <w:rFonts w:ascii="Arial" w:hAnsi="Arial" w:cs="Arial"/>
          <w:color w:val="000000" w:themeColor="text1"/>
        </w:rPr>
        <w:tab/>
      </w:r>
      <w:r w:rsidRPr="00F71C91">
        <w:rPr>
          <w:rFonts w:ascii="Arial" w:hAnsi="Arial" w:cs="Arial"/>
          <w:color w:val="000000" w:themeColor="text1"/>
        </w:rPr>
        <w:tab/>
      </w:r>
      <w:r w:rsidR="00EB2CF4" w:rsidRPr="00EB2CF4">
        <w:rPr>
          <w:rFonts w:ascii="Arial" w:hAnsi="Arial" w:cs="Arial"/>
          <w:b/>
          <w:bCs/>
          <w:color w:val="000000" w:themeColor="text1"/>
        </w:rPr>
        <w:t>Patient-Centered Care, the Ultimate License Protection</w:t>
      </w:r>
    </w:p>
    <w:p w14:paraId="42835F97" w14:textId="57FAA5D8" w:rsidR="00F71C91" w:rsidRPr="00EA73DC" w:rsidRDefault="00F71C91" w:rsidP="00F71C91">
      <w:pPr>
        <w:rPr>
          <w:rFonts w:ascii="Arial" w:hAnsi="Arial" w:cs="Arial"/>
          <w:color w:val="000000" w:themeColor="text1"/>
        </w:rPr>
      </w:pPr>
      <w:r w:rsidRPr="00F71C91">
        <w:rPr>
          <w:rFonts w:ascii="Arial" w:hAnsi="Arial" w:cs="Arial"/>
          <w:b/>
          <w:bCs/>
          <w:color w:val="000000" w:themeColor="text1"/>
        </w:rPr>
        <w:tab/>
      </w:r>
      <w:r w:rsidRPr="00F71C91">
        <w:rPr>
          <w:rFonts w:ascii="Arial" w:hAnsi="Arial" w:cs="Arial"/>
          <w:b/>
          <w:bCs/>
          <w:color w:val="000000" w:themeColor="text1"/>
        </w:rPr>
        <w:tab/>
      </w:r>
      <w:r w:rsidR="00EB2CF4" w:rsidRPr="00EA73DC">
        <w:rPr>
          <w:rFonts w:ascii="Arial" w:hAnsi="Arial" w:cs="Arial"/>
          <w:color w:val="000000"/>
        </w:rPr>
        <w:t xml:space="preserve">Jim Hoven, </w:t>
      </w:r>
      <w:r w:rsidR="00EA73DC" w:rsidRPr="00EA73DC">
        <w:rPr>
          <w:rFonts w:ascii="Arial" w:hAnsi="Arial" w:cs="Arial"/>
          <w:color w:val="000000"/>
        </w:rPr>
        <w:t>JR., D.C.</w:t>
      </w:r>
      <w:r w:rsidR="00EB2CF4" w:rsidRPr="00EA73DC">
        <w:rPr>
          <w:rFonts w:ascii="Arial" w:hAnsi="Arial" w:cs="Arial"/>
          <w:color w:val="000000"/>
        </w:rPr>
        <w:t xml:space="preserve">, </w:t>
      </w:r>
      <w:r w:rsidR="00EA73DC" w:rsidRPr="00EA73DC">
        <w:rPr>
          <w:rFonts w:ascii="Arial" w:hAnsi="Arial" w:cs="Arial"/>
          <w:color w:val="000000"/>
        </w:rPr>
        <w:t>D.A.C.B.S.P., C.</w:t>
      </w:r>
      <w:r w:rsidR="00EB2CF4" w:rsidRPr="00EA73DC">
        <w:rPr>
          <w:rFonts w:ascii="Arial" w:hAnsi="Arial" w:cs="Arial"/>
          <w:color w:val="000000"/>
        </w:rPr>
        <w:t xml:space="preserve"> Ac.</w:t>
      </w:r>
    </w:p>
    <w:p w14:paraId="296EF96A" w14:textId="32F431E9" w:rsidR="00F71C91" w:rsidRPr="00F71C91" w:rsidRDefault="00F71C91" w:rsidP="00F71C91">
      <w:pPr>
        <w:rPr>
          <w:rFonts w:ascii="Arial" w:hAnsi="Arial" w:cs="Arial"/>
          <w:color w:val="000000" w:themeColor="text1"/>
        </w:rPr>
      </w:pPr>
      <w:r w:rsidRPr="00F71C91">
        <w:rPr>
          <w:rFonts w:ascii="Arial" w:hAnsi="Arial" w:cs="Arial"/>
          <w:color w:val="000000" w:themeColor="text1"/>
        </w:rPr>
        <w:t>12</w:t>
      </w:r>
      <w:r>
        <w:rPr>
          <w:rFonts w:ascii="Arial" w:hAnsi="Arial" w:cs="Arial"/>
          <w:color w:val="000000" w:themeColor="text1"/>
        </w:rPr>
        <w:t>15</w:t>
      </w:r>
      <w:r w:rsidRPr="00F71C91">
        <w:rPr>
          <w:rFonts w:ascii="Arial" w:hAnsi="Arial" w:cs="Arial"/>
          <w:color w:val="000000" w:themeColor="text1"/>
        </w:rPr>
        <w:t>-13</w:t>
      </w:r>
      <w:r>
        <w:rPr>
          <w:rFonts w:ascii="Arial" w:hAnsi="Arial" w:cs="Arial"/>
          <w:color w:val="000000" w:themeColor="text1"/>
        </w:rPr>
        <w:t>15</w:t>
      </w:r>
      <w:r w:rsidRPr="00F71C91">
        <w:rPr>
          <w:rFonts w:ascii="Arial" w:hAnsi="Arial" w:cs="Arial"/>
          <w:color w:val="000000" w:themeColor="text1"/>
        </w:rPr>
        <w:tab/>
      </w:r>
      <w:r w:rsidRPr="00F71C91">
        <w:rPr>
          <w:rFonts w:ascii="Arial" w:hAnsi="Arial" w:cs="Arial"/>
          <w:color w:val="000000" w:themeColor="text1"/>
        </w:rPr>
        <w:tab/>
        <w:t>Lunch</w:t>
      </w:r>
      <w:r>
        <w:rPr>
          <w:rFonts w:ascii="Arial" w:hAnsi="Arial" w:cs="Arial"/>
          <w:color w:val="000000" w:themeColor="text1"/>
        </w:rPr>
        <w:t>/door prizes</w:t>
      </w:r>
    </w:p>
    <w:p w14:paraId="216330B6" w14:textId="21DA10EC" w:rsidR="00F71C91" w:rsidRPr="00F71C91" w:rsidRDefault="00F71C91" w:rsidP="00F71C91">
      <w:pPr>
        <w:rPr>
          <w:rFonts w:ascii="Arial" w:hAnsi="Arial" w:cs="Arial"/>
          <w:i/>
          <w:iCs/>
          <w:color w:val="000000" w:themeColor="text1"/>
        </w:rPr>
      </w:pPr>
      <w:r w:rsidRPr="00F71C91">
        <w:rPr>
          <w:rFonts w:ascii="Arial" w:hAnsi="Arial" w:cs="Arial"/>
          <w:color w:val="000000" w:themeColor="text1"/>
        </w:rPr>
        <w:t>13</w:t>
      </w:r>
      <w:r w:rsidR="00EA73DC">
        <w:rPr>
          <w:rFonts w:ascii="Arial" w:hAnsi="Arial" w:cs="Arial"/>
          <w:color w:val="000000" w:themeColor="text1"/>
        </w:rPr>
        <w:t>15</w:t>
      </w:r>
      <w:r w:rsidRPr="00F71C91">
        <w:rPr>
          <w:rFonts w:ascii="Arial" w:hAnsi="Arial" w:cs="Arial"/>
          <w:color w:val="000000" w:themeColor="text1"/>
        </w:rPr>
        <w:t>-14</w:t>
      </w:r>
      <w:r w:rsidR="00EA73DC">
        <w:rPr>
          <w:rFonts w:ascii="Arial" w:hAnsi="Arial" w:cs="Arial"/>
          <w:color w:val="000000" w:themeColor="text1"/>
        </w:rPr>
        <w:t>15</w:t>
      </w:r>
      <w:r w:rsidRPr="00F71C91">
        <w:rPr>
          <w:rFonts w:ascii="Arial" w:hAnsi="Arial" w:cs="Arial"/>
          <w:color w:val="000000" w:themeColor="text1"/>
        </w:rPr>
        <w:tab/>
      </w:r>
      <w:r w:rsidRPr="00F71C91">
        <w:rPr>
          <w:rFonts w:ascii="Arial" w:hAnsi="Arial" w:cs="Arial"/>
          <w:color w:val="000000" w:themeColor="text1"/>
        </w:rPr>
        <w:tab/>
      </w:r>
      <w:r w:rsidRPr="00F71C91">
        <w:rPr>
          <w:rFonts w:ascii="Arial" w:hAnsi="Arial" w:cs="Arial"/>
          <w:b/>
          <w:bCs/>
        </w:rPr>
        <w:t>Due Diligence with Discharge</w:t>
      </w:r>
      <w:r w:rsidRPr="00F71C91"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7550861A" w14:textId="50C8CA2C" w:rsidR="00F71C91" w:rsidRPr="00F71C91" w:rsidRDefault="00F71C91" w:rsidP="00F71C91">
      <w:pPr>
        <w:rPr>
          <w:rFonts w:ascii="Arial" w:hAnsi="Arial" w:cs="Arial"/>
          <w:i/>
          <w:iCs/>
          <w:color w:val="000000" w:themeColor="text1"/>
        </w:rPr>
      </w:pPr>
      <w:r w:rsidRPr="00F71C91">
        <w:rPr>
          <w:rFonts w:ascii="Arial" w:hAnsi="Arial" w:cs="Arial"/>
          <w:i/>
          <w:iCs/>
          <w:color w:val="000000" w:themeColor="text1"/>
        </w:rPr>
        <w:tab/>
      </w:r>
      <w:r w:rsidRPr="00F71C91">
        <w:rPr>
          <w:rFonts w:ascii="Arial" w:hAnsi="Arial" w:cs="Arial"/>
          <w:i/>
          <w:iCs/>
          <w:color w:val="000000" w:themeColor="text1"/>
        </w:rPr>
        <w:tab/>
      </w:r>
      <w:r w:rsidRPr="00F71C91">
        <w:rPr>
          <w:rFonts w:ascii="Arial" w:hAnsi="Arial" w:cs="Arial"/>
          <w:color w:val="000000"/>
        </w:rPr>
        <w:t>Ronda Dyer</w:t>
      </w:r>
      <w:r w:rsidRPr="00F71C91">
        <w:rPr>
          <w:rFonts w:ascii="Arial" w:hAnsi="Arial" w:cs="Arial"/>
          <w:b/>
          <w:bCs/>
          <w:color w:val="000000"/>
        </w:rPr>
        <w:t xml:space="preserve"> </w:t>
      </w:r>
      <w:r w:rsidRPr="00F71C91">
        <w:rPr>
          <w:rFonts w:ascii="Arial" w:hAnsi="Arial" w:cs="Arial"/>
          <w:color w:val="000000"/>
        </w:rPr>
        <w:t>MSN BSPA RN CPAN CAPA</w:t>
      </w:r>
      <w:r>
        <w:rPr>
          <w:rFonts w:cs="Arial"/>
          <w:b/>
          <w:bCs/>
          <w:color w:val="000000"/>
        </w:rPr>
        <w:t xml:space="preserve"> </w:t>
      </w:r>
      <w:r w:rsidRPr="00F71C91">
        <w:rPr>
          <w:rFonts w:ascii="Arial" w:hAnsi="Arial" w:cs="Arial"/>
          <w:color w:val="000000"/>
        </w:rPr>
        <w:t>FASPAN</w:t>
      </w:r>
      <w:r w:rsidRPr="00F71C91">
        <w:rPr>
          <w:rFonts w:ascii="Arial" w:hAnsi="Arial" w:cs="Arial"/>
          <w:i/>
          <w:iCs/>
          <w:color w:val="000000" w:themeColor="text1"/>
        </w:rPr>
        <w:t xml:space="preserve"> </w:t>
      </w:r>
    </w:p>
    <w:p w14:paraId="77FD1093" w14:textId="6F960BD7" w:rsidR="00F71C91" w:rsidRDefault="00F71C91" w:rsidP="00F71C91">
      <w:pPr>
        <w:rPr>
          <w:rFonts w:ascii="Arial" w:hAnsi="Arial" w:cs="Arial"/>
          <w:b/>
          <w:bCs/>
          <w:color w:val="000000" w:themeColor="text1"/>
        </w:rPr>
      </w:pPr>
      <w:r w:rsidRPr="00F71C91">
        <w:rPr>
          <w:rFonts w:ascii="Arial" w:hAnsi="Arial" w:cs="Arial"/>
          <w:color w:val="000000" w:themeColor="text1"/>
        </w:rPr>
        <w:t>14</w:t>
      </w:r>
      <w:r w:rsidR="00EA73DC">
        <w:rPr>
          <w:rFonts w:ascii="Arial" w:hAnsi="Arial" w:cs="Arial"/>
          <w:color w:val="000000" w:themeColor="text1"/>
        </w:rPr>
        <w:t>15</w:t>
      </w:r>
      <w:r w:rsidRPr="00F71C91">
        <w:rPr>
          <w:rFonts w:ascii="Arial" w:hAnsi="Arial" w:cs="Arial"/>
          <w:color w:val="000000" w:themeColor="text1"/>
        </w:rPr>
        <w:t>-15</w:t>
      </w:r>
      <w:r w:rsidR="00EA73DC">
        <w:rPr>
          <w:rFonts w:ascii="Arial" w:hAnsi="Arial" w:cs="Arial"/>
          <w:color w:val="000000" w:themeColor="text1"/>
        </w:rPr>
        <w:t>15</w:t>
      </w:r>
      <w:r w:rsidRPr="00F71C91">
        <w:rPr>
          <w:rFonts w:ascii="Arial" w:hAnsi="Arial" w:cs="Arial"/>
          <w:color w:val="000000" w:themeColor="text1"/>
        </w:rPr>
        <w:tab/>
      </w:r>
      <w:r w:rsidRPr="00F71C91">
        <w:rPr>
          <w:rFonts w:ascii="Arial" w:hAnsi="Arial" w:cs="Arial"/>
          <w:color w:val="000000" w:themeColor="text1"/>
        </w:rPr>
        <w:tab/>
      </w:r>
      <w:r w:rsidR="00922035">
        <w:rPr>
          <w:rFonts w:ascii="Arial" w:hAnsi="Arial" w:cs="Arial"/>
          <w:b/>
          <w:bCs/>
          <w:color w:val="000000" w:themeColor="text1"/>
        </w:rPr>
        <w:t>Pregnancy and Perianesthesia: Two Worlds Collide</w:t>
      </w:r>
    </w:p>
    <w:p w14:paraId="4593482D" w14:textId="2D300CF8" w:rsidR="00922035" w:rsidRPr="00922035" w:rsidRDefault="00922035" w:rsidP="00F71C91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ab/>
      </w:r>
      <w:r>
        <w:rPr>
          <w:rFonts w:ascii="Arial" w:hAnsi="Arial" w:cs="Arial"/>
          <w:b/>
          <w:bCs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>Amy Dempsey DNP RN C-EFM,C-OB, FAWHONN</w:t>
      </w:r>
    </w:p>
    <w:p w14:paraId="4271D0C9" w14:textId="0F3E4ED9" w:rsidR="00F71C91" w:rsidRPr="00F71C91" w:rsidRDefault="00F71C91" w:rsidP="00F71C91">
      <w:pPr>
        <w:rPr>
          <w:rFonts w:ascii="Arial" w:hAnsi="Arial" w:cs="Arial"/>
          <w:color w:val="000000" w:themeColor="text1"/>
        </w:rPr>
      </w:pPr>
      <w:r w:rsidRPr="00F71C91">
        <w:rPr>
          <w:rFonts w:ascii="Arial" w:hAnsi="Arial" w:cs="Arial"/>
          <w:color w:val="000000" w:themeColor="text1"/>
        </w:rPr>
        <w:t>15</w:t>
      </w:r>
      <w:r w:rsidR="00EA73DC">
        <w:rPr>
          <w:rFonts w:ascii="Arial" w:hAnsi="Arial" w:cs="Arial"/>
          <w:color w:val="000000" w:themeColor="text1"/>
        </w:rPr>
        <w:t>15</w:t>
      </w:r>
      <w:r w:rsidRPr="00F71C91">
        <w:rPr>
          <w:rFonts w:ascii="Arial" w:hAnsi="Arial" w:cs="Arial"/>
          <w:color w:val="000000" w:themeColor="text1"/>
        </w:rPr>
        <w:t>-15</w:t>
      </w:r>
      <w:r w:rsidR="00EA73DC">
        <w:rPr>
          <w:rFonts w:ascii="Arial" w:hAnsi="Arial" w:cs="Arial"/>
          <w:color w:val="000000" w:themeColor="text1"/>
        </w:rPr>
        <w:t>30</w:t>
      </w:r>
      <w:r w:rsidRPr="00F71C91">
        <w:rPr>
          <w:rFonts w:ascii="Arial" w:hAnsi="Arial" w:cs="Arial"/>
          <w:color w:val="000000" w:themeColor="text1"/>
        </w:rPr>
        <w:tab/>
      </w:r>
      <w:r w:rsidRPr="00F71C91">
        <w:rPr>
          <w:rFonts w:ascii="Arial" w:hAnsi="Arial" w:cs="Arial"/>
          <w:color w:val="000000" w:themeColor="text1"/>
        </w:rPr>
        <w:tab/>
        <w:t>Break</w:t>
      </w:r>
      <w:r w:rsidR="00EA73DC">
        <w:rPr>
          <w:rFonts w:ascii="Arial" w:hAnsi="Arial" w:cs="Arial"/>
          <w:color w:val="000000" w:themeColor="text1"/>
        </w:rPr>
        <w:t>/door prizes</w:t>
      </w:r>
    </w:p>
    <w:p w14:paraId="236392C0" w14:textId="346B2B81" w:rsidR="00F71C91" w:rsidRPr="00F71C91" w:rsidRDefault="00F71C91" w:rsidP="00F71C91">
      <w:pPr>
        <w:widowControl/>
        <w:ind w:left="2160" w:hanging="2160"/>
        <w:rPr>
          <w:rFonts w:ascii="Arial" w:eastAsia="Times New Roman" w:hAnsi="Arial" w:cs="Arial"/>
          <w:b/>
          <w:bCs/>
          <w:color w:val="000000"/>
        </w:rPr>
      </w:pPr>
      <w:r w:rsidRPr="00F71C91">
        <w:rPr>
          <w:rFonts w:ascii="Arial" w:hAnsi="Arial" w:cs="Arial"/>
          <w:color w:val="000000" w:themeColor="text1"/>
        </w:rPr>
        <w:t>15</w:t>
      </w:r>
      <w:r w:rsidR="00EA73DC">
        <w:rPr>
          <w:rFonts w:ascii="Arial" w:hAnsi="Arial" w:cs="Arial"/>
          <w:color w:val="000000" w:themeColor="text1"/>
        </w:rPr>
        <w:t>30</w:t>
      </w:r>
      <w:r w:rsidRPr="00F71C91">
        <w:rPr>
          <w:rFonts w:ascii="Arial" w:hAnsi="Arial" w:cs="Arial"/>
          <w:color w:val="000000" w:themeColor="text1"/>
        </w:rPr>
        <w:t>-16</w:t>
      </w:r>
      <w:r w:rsidR="00EA73DC">
        <w:rPr>
          <w:rFonts w:ascii="Arial" w:hAnsi="Arial" w:cs="Arial"/>
          <w:color w:val="000000" w:themeColor="text1"/>
        </w:rPr>
        <w:t>30</w:t>
      </w:r>
      <w:r w:rsidRPr="00F71C91">
        <w:rPr>
          <w:rFonts w:ascii="Arial" w:hAnsi="Arial" w:cs="Arial"/>
          <w:color w:val="000000" w:themeColor="text1"/>
        </w:rPr>
        <w:tab/>
      </w:r>
      <w:r w:rsidRPr="00F71C91">
        <w:rPr>
          <w:rFonts w:ascii="Arial" w:hAnsi="Arial" w:cs="Arial"/>
          <w:b/>
          <w:bCs/>
        </w:rPr>
        <w:t>Perioperative Management of Substance Use Disorder: A comprehensive review of       opioids, benzodiazepines, stimulants, marijuana, and methamphetamines.</w:t>
      </w:r>
    </w:p>
    <w:p w14:paraId="3E01A086" w14:textId="567EE054" w:rsidR="00F71C91" w:rsidRPr="002A0ADB" w:rsidRDefault="00F71C91" w:rsidP="002A0ADB">
      <w:pPr>
        <w:pStyle w:val="Heading3"/>
        <w:spacing w:line="275" w:lineRule="exact"/>
        <w:ind w:left="839" w:firstLine="601"/>
        <w:rPr>
          <w:rFonts w:cs="Arial"/>
          <w:b w:val="0"/>
          <w:bCs w:val="0"/>
          <w:sz w:val="22"/>
          <w:szCs w:val="22"/>
        </w:rPr>
      </w:pPr>
      <w:r w:rsidRPr="00F71C91">
        <w:rPr>
          <w:rFonts w:cs="Arial"/>
          <w:b w:val="0"/>
          <w:bCs w:val="0"/>
          <w:color w:val="000000"/>
          <w:sz w:val="22"/>
          <w:szCs w:val="22"/>
        </w:rPr>
        <w:t>Leigh Grace DNP CRNA BSN RN</w:t>
      </w:r>
    </w:p>
    <w:p w14:paraId="5F78072D" w14:textId="584BEA9A" w:rsidR="00F71C91" w:rsidRPr="00F71C91" w:rsidRDefault="00F71C91" w:rsidP="00F71C91">
      <w:pPr>
        <w:rPr>
          <w:rFonts w:ascii="Arial" w:hAnsi="Arial" w:cs="Arial"/>
          <w:color w:val="000000" w:themeColor="text1"/>
        </w:rPr>
      </w:pPr>
      <w:r w:rsidRPr="00F71C91">
        <w:rPr>
          <w:rFonts w:ascii="Arial" w:hAnsi="Arial" w:cs="Arial"/>
          <w:color w:val="000000" w:themeColor="text1"/>
        </w:rPr>
        <w:t>16</w:t>
      </w:r>
      <w:r w:rsidR="00EA73DC">
        <w:rPr>
          <w:rFonts w:ascii="Arial" w:hAnsi="Arial" w:cs="Arial"/>
          <w:color w:val="000000" w:themeColor="text1"/>
        </w:rPr>
        <w:t>30</w:t>
      </w:r>
      <w:r w:rsidRPr="00F71C91">
        <w:rPr>
          <w:rFonts w:ascii="Arial" w:hAnsi="Arial" w:cs="Arial"/>
          <w:color w:val="000000" w:themeColor="text1"/>
        </w:rPr>
        <w:t>-1700</w:t>
      </w:r>
      <w:r w:rsidRPr="00F71C91">
        <w:rPr>
          <w:rFonts w:ascii="Arial" w:hAnsi="Arial" w:cs="Arial"/>
          <w:color w:val="000000" w:themeColor="text1"/>
        </w:rPr>
        <w:tab/>
      </w:r>
      <w:r w:rsidRPr="00F71C91">
        <w:rPr>
          <w:rFonts w:ascii="Arial" w:hAnsi="Arial" w:cs="Arial"/>
          <w:color w:val="000000" w:themeColor="text1"/>
        </w:rPr>
        <w:tab/>
        <w:t>Evaluations and Wrap-up</w:t>
      </w:r>
    </w:p>
    <w:p w14:paraId="15044F35" w14:textId="4F36CA62" w:rsidR="008A423E" w:rsidRPr="00F71C91" w:rsidRDefault="008A423E" w:rsidP="00E601C7">
      <w:pPr>
        <w:pStyle w:val="NoSpacing"/>
        <w:rPr>
          <w:rFonts w:ascii="Arial" w:hAnsi="Arial" w:cs="Arial"/>
        </w:rPr>
      </w:pPr>
    </w:p>
    <w:p w14:paraId="615F59D3" w14:textId="77777777" w:rsidR="008A423E" w:rsidRPr="00F71C91" w:rsidRDefault="008A423E" w:rsidP="004168B9">
      <w:pPr>
        <w:rPr>
          <w:rFonts w:ascii="Arial" w:eastAsia="Arial" w:hAnsi="Arial" w:cs="Arial"/>
        </w:rPr>
      </w:pPr>
    </w:p>
    <w:p w14:paraId="6723151F" w14:textId="77777777" w:rsidR="005B6F1D" w:rsidRPr="005B6F1D" w:rsidRDefault="005B6F1D" w:rsidP="005B6F1D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  <w:r w:rsidRPr="005B6F1D">
        <w:rPr>
          <w:rFonts w:ascii="Arial" w:hAnsi="Arial" w:cs="Arial"/>
          <w:b/>
          <w:bCs/>
          <w:color w:val="000000"/>
        </w:rPr>
        <w:t>Standards for Integrity and Independence</w:t>
      </w:r>
    </w:p>
    <w:p w14:paraId="47EE450A" w14:textId="03B30B84" w:rsidR="005B6F1D" w:rsidRPr="005B6F1D" w:rsidRDefault="005B6F1D" w:rsidP="005B6F1D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5B6F1D">
        <w:rPr>
          <w:rFonts w:ascii="Arial" w:hAnsi="Arial" w:cs="Arial"/>
          <w:color w:val="000000"/>
        </w:rPr>
        <w:t xml:space="preserve">The </w:t>
      </w:r>
      <w:r>
        <w:rPr>
          <w:rFonts w:ascii="Arial" w:hAnsi="Arial" w:cs="Arial"/>
          <w:color w:val="000000"/>
        </w:rPr>
        <w:t>provider</w:t>
      </w:r>
      <w:r w:rsidRPr="005B6F1D">
        <w:rPr>
          <w:rFonts w:ascii="Arial" w:hAnsi="Arial" w:cs="Arial"/>
          <w:color w:val="000000"/>
        </w:rPr>
        <w:t xml:space="preserve"> will collect information from all individuals in a position to control content regarding financial relationships with ineligible companies, analyze the data for relevant financial relationships related to the educational content; and mitigate relevant financial relationships. The results of this analysis will be reported in the course presentation materials on the required handout.</w:t>
      </w:r>
    </w:p>
    <w:p w14:paraId="58AE12A3" w14:textId="255C75E2" w:rsidR="008A423E" w:rsidRDefault="008A423E" w:rsidP="005B6F1D">
      <w:pPr>
        <w:pStyle w:val="Heading3"/>
      </w:pPr>
    </w:p>
    <w:sectPr w:rsidR="008A423E">
      <w:type w:val="continuous"/>
      <w:pgSz w:w="12240" w:h="15840"/>
      <w:pgMar w:top="1000" w:right="66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2B420" w14:textId="77777777" w:rsidR="002F463E" w:rsidRDefault="002F463E" w:rsidP="009F1B8D">
      <w:r>
        <w:separator/>
      </w:r>
    </w:p>
  </w:endnote>
  <w:endnote w:type="continuationSeparator" w:id="0">
    <w:p w14:paraId="3FC04A20" w14:textId="77777777" w:rsidR="002F463E" w:rsidRDefault="002F463E" w:rsidP="009F1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CE905" w14:textId="77777777" w:rsidR="002F463E" w:rsidRDefault="002F463E" w:rsidP="009F1B8D">
      <w:r>
        <w:separator/>
      </w:r>
    </w:p>
  </w:footnote>
  <w:footnote w:type="continuationSeparator" w:id="0">
    <w:p w14:paraId="06B24693" w14:textId="77777777" w:rsidR="002F463E" w:rsidRDefault="002F463E" w:rsidP="009F1B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23E"/>
    <w:rsid w:val="00016E89"/>
    <w:rsid w:val="00160083"/>
    <w:rsid w:val="00166220"/>
    <w:rsid w:val="0019590E"/>
    <w:rsid w:val="001F7CD1"/>
    <w:rsid w:val="0020059E"/>
    <w:rsid w:val="00212714"/>
    <w:rsid w:val="002829C2"/>
    <w:rsid w:val="00285A02"/>
    <w:rsid w:val="00291337"/>
    <w:rsid w:val="002A0ADB"/>
    <w:rsid w:val="002B08B5"/>
    <w:rsid w:val="002E2745"/>
    <w:rsid w:val="002F463E"/>
    <w:rsid w:val="003052D6"/>
    <w:rsid w:val="00322956"/>
    <w:rsid w:val="003E4AB3"/>
    <w:rsid w:val="003F05AF"/>
    <w:rsid w:val="004168B9"/>
    <w:rsid w:val="0042192F"/>
    <w:rsid w:val="0049501A"/>
    <w:rsid w:val="004D4D92"/>
    <w:rsid w:val="004D538D"/>
    <w:rsid w:val="004F7AF8"/>
    <w:rsid w:val="005A0526"/>
    <w:rsid w:val="005B6F1D"/>
    <w:rsid w:val="005D5EF6"/>
    <w:rsid w:val="00600D7B"/>
    <w:rsid w:val="00606EBB"/>
    <w:rsid w:val="00627555"/>
    <w:rsid w:val="007069BB"/>
    <w:rsid w:val="007621DD"/>
    <w:rsid w:val="007A4731"/>
    <w:rsid w:val="007B3E51"/>
    <w:rsid w:val="008006D1"/>
    <w:rsid w:val="00804610"/>
    <w:rsid w:val="00821B6C"/>
    <w:rsid w:val="008A423E"/>
    <w:rsid w:val="008C6D89"/>
    <w:rsid w:val="008D10C7"/>
    <w:rsid w:val="00922035"/>
    <w:rsid w:val="00934593"/>
    <w:rsid w:val="00953923"/>
    <w:rsid w:val="00971D7F"/>
    <w:rsid w:val="009C7DD4"/>
    <w:rsid w:val="009E5B5E"/>
    <w:rsid w:val="009F1B8D"/>
    <w:rsid w:val="00A24BE9"/>
    <w:rsid w:val="00A569DD"/>
    <w:rsid w:val="00AB02E7"/>
    <w:rsid w:val="00AD7906"/>
    <w:rsid w:val="00B53D64"/>
    <w:rsid w:val="00BC62AD"/>
    <w:rsid w:val="00BE7B18"/>
    <w:rsid w:val="00C76237"/>
    <w:rsid w:val="00D27C2A"/>
    <w:rsid w:val="00D54308"/>
    <w:rsid w:val="00D92959"/>
    <w:rsid w:val="00DA5847"/>
    <w:rsid w:val="00DD32CE"/>
    <w:rsid w:val="00E601C7"/>
    <w:rsid w:val="00E73BCC"/>
    <w:rsid w:val="00E82AED"/>
    <w:rsid w:val="00EA34A1"/>
    <w:rsid w:val="00EA73DC"/>
    <w:rsid w:val="00EB2CF4"/>
    <w:rsid w:val="00EB34FD"/>
    <w:rsid w:val="00ED06FF"/>
    <w:rsid w:val="00F0215E"/>
    <w:rsid w:val="00F2049E"/>
    <w:rsid w:val="00F7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CABFD1"/>
  <w15:docId w15:val="{16D749A4-B0E8-436D-8BD7-2C280D499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78"/>
      <w:outlineLvl w:val="0"/>
    </w:pPr>
    <w:rPr>
      <w:rFonts w:ascii="Times New Roman" w:eastAsia="Times New Roman" w:hAnsi="Times New Roman"/>
      <w:b/>
      <w:bCs/>
      <w:sz w:val="96"/>
      <w:szCs w:val="96"/>
    </w:rPr>
  </w:style>
  <w:style w:type="paragraph" w:styleId="Heading2">
    <w:name w:val="heading 2"/>
    <w:basedOn w:val="Normal"/>
    <w:uiPriority w:val="1"/>
    <w:qFormat/>
    <w:pPr>
      <w:ind w:left="80"/>
      <w:outlineLvl w:val="1"/>
    </w:pPr>
    <w:rPr>
      <w:rFonts w:ascii="Times New Roman" w:eastAsia="Times New Roman" w:hAnsi="Times New Roman"/>
      <w:b/>
      <w:bCs/>
      <w:sz w:val="40"/>
      <w:szCs w:val="40"/>
    </w:rPr>
  </w:style>
  <w:style w:type="paragraph" w:styleId="Heading3">
    <w:name w:val="heading 3"/>
    <w:basedOn w:val="Normal"/>
    <w:uiPriority w:val="1"/>
    <w:qFormat/>
    <w:pPr>
      <w:ind w:left="119"/>
      <w:outlineLvl w:val="2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F1B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1B8D"/>
  </w:style>
  <w:style w:type="paragraph" w:styleId="Footer">
    <w:name w:val="footer"/>
    <w:basedOn w:val="Normal"/>
    <w:link w:val="FooterChar"/>
    <w:uiPriority w:val="99"/>
    <w:unhideWhenUsed/>
    <w:rsid w:val="009F1B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1B8D"/>
  </w:style>
  <w:style w:type="paragraph" w:styleId="NormalWeb">
    <w:name w:val="Normal (Web)"/>
    <w:basedOn w:val="Normal"/>
    <w:uiPriority w:val="99"/>
    <w:semiHidden/>
    <w:unhideWhenUsed/>
    <w:rsid w:val="005B6F1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E601C7"/>
  </w:style>
  <w:style w:type="paragraph" w:customStyle="1" w:styleId="p1">
    <w:name w:val="p1"/>
    <w:basedOn w:val="Normal"/>
    <w:rsid w:val="00F71C91"/>
    <w:pPr>
      <w:widowControl/>
    </w:pPr>
    <w:rPr>
      <w:rFonts w:ascii="Helvetica" w:eastAsia="Times New Roman" w:hAnsi="Helvetica" w:cs="Times New Roman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71C9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1C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3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Sample brochure-1-6-13</vt:lpstr>
    </vt:vector>
  </TitlesOfParts>
  <Company>Microsoft</Company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Sample brochure-1-6-13</dc:title>
  <dc:creator>lbw25</dc:creator>
  <cp:lastModifiedBy>Hall, Krista N</cp:lastModifiedBy>
  <cp:revision>2</cp:revision>
  <cp:lastPrinted>2022-10-03T15:47:00Z</cp:lastPrinted>
  <dcterms:created xsi:type="dcterms:W3CDTF">2026-07-20T19:18:00Z</dcterms:created>
  <dcterms:modified xsi:type="dcterms:W3CDTF">2026-07-20T19:18:00Z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2013-01-11T00:00:00Z</vt:filetime>
  </property>
  <property fmtid="{D5CDD505-2E9C-101B-9397-08002B2CF9AE}" pid="3" name="LastSaved">
    <vt:filetime>2014-11-04T00:00:00Z</vt:filetime>
  </property>
</Properties>
</file>