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0835" w14:textId="7C7562DE" w:rsidR="00D10A96" w:rsidRPr="00A97343" w:rsidRDefault="008929F0" w:rsidP="00F41319">
      <w:pPr>
        <w:pStyle w:val="Titl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w:t>tangerine hall</w:t>
      </w:r>
    </w:p>
    <w:p w14:paraId="5FECB2B7" w14:textId="48B6DCBF" w:rsidR="00D10A96" w:rsidRPr="00A97343" w:rsidRDefault="00897F23" w:rsidP="00D10A96">
      <w:pPr>
        <w:pStyle w:val="Subtitl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w:t>registered nurse</w:t>
      </w:r>
    </w:p>
    <w:p w14:paraId="1691120A" w14:textId="3CE255BE" w:rsidR="00D10A96" w:rsidRPr="00A97343" w:rsidRDefault="00A7428B" w:rsidP="00D10A96">
      <w:pPr>
        <w:pStyle w:val="ContactInfo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(585)627-3906</w:t>
      </w:r>
    </w:p>
    <w:p w14:paraId="3A7CF872" w14:textId="5AFB4129" w:rsidR="00D10A96" w:rsidRPr="00A97343" w:rsidRDefault="00A7428B" w:rsidP="00CF5EB2">
      <w:pPr>
        <w:pStyle w:val="ContactInfo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tangerhall@gmail.com</w:t>
      </w:r>
    </w:p>
    <w:p w14:paraId="675413B0" w14:textId="057860DA" w:rsidR="00D10A96" w:rsidRPr="00A97343" w:rsidRDefault="00920940" w:rsidP="00F41319">
      <w:pPr>
        <w:pStyle w:val="Heading1"/>
        <w:rPr>
          <w:rFonts w:ascii="Baskerville BT" w:hAnsi="Baskerville BT"/>
          <w:szCs w:val="22"/>
          <w:lang w:val="fr-FR"/>
        </w:rPr>
      </w:pPr>
      <w:r>
        <w:rPr>
          <w:rFonts w:ascii="Baskerville BT" w:hAnsi="Baskerville BT"/>
          <w:szCs w:val="22"/>
        </w:rPr>
        <w:t>summary</w:t>
      </w:r>
    </w:p>
    <w:p w14:paraId="1F8444D2" w14:textId="77777777" w:rsidR="00D10A96" w:rsidRPr="00A97343" w:rsidRDefault="00D10A96" w:rsidP="00D10A96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71771E7F" wp14:editId="01D9DF35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BBE8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3050E5C3" w14:textId="7DA13DBF" w:rsidR="00D10A96" w:rsidRPr="00A97343" w:rsidRDefault="00920940" w:rsidP="00F02E6B">
      <w:pPr>
        <w:rPr>
          <w:rFonts w:ascii="Baskerville BT" w:hAnsi="Baskerville BT"/>
        </w:rPr>
      </w:pPr>
      <w:r>
        <w:rPr>
          <w:rFonts w:ascii="Baskerville BT" w:hAnsi="Baskerville BT"/>
        </w:rPr>
        <w:t xml:space="preserve">Dedicated </w:t>
      </w:r>
      <w:r w:rsidR="00840B2C">
        <w:rPr>
          <w:rFonts w:ascii="Baskerville BT" w:hAnsi="Baskerville BT"/>
        </w:rPr>
        <w:t>Cardiothoracic ICU (</w:t>
      </w:r>
      <w:r>
        <w:rPr>
          <w:rFonts w:ascii="Baskerville BT" w:hAnsi="Baskerville BT"/>
        </w:rPr>
        <w:t>CTICU</w:t>
      </w:r>
      <w:r w:rsidR="00840B2C">
        <w:rPr>
          <w:rFonts w:ascii="Baskerville BT" w:hAnsi="Baskerville BT"/>
        </w:rPr>
        <w:t>)</w:t>
      </w:r>
      <w:r>
        <w:rPr>
          <w:rFonts w:ascii="Baskerville BT" w:hAnsi="Baskerville BT"/>
        </w:rPr>
        <w:t xml:space="preserve"> nurse with 8 years of critical care expertise in a fast-paced environment, skilled in hemodynamic monitoring, ventilator management, post-op recovery, multidisciplinary collaboration and meticulous documentation skills utilizing the EPIC software system.</w:t>
      </w:r>
    </w:p>
    <w:p w14:paraId="77BBF5F8" w14:textId="77777777" w:rsidR="00D10A96" w:rsidRPr="00A97343" w:rsidRDefault="00D10A96" w:rsidP="00F41319">
      <w:pPr>
        <w:rPr>
          <w:rFonts w:ascii="Baskerville BT" w:hAnsi="Baskerville BT"/>
        </w:rPr>
      </w:pPr>
    </w:p>
    <w:p w14:paraId="00D82EBF" w14:textId="77777777" w:rsidR="00D10A96" w:rsidRPr="00A97343" w:rsidRDefault="00625E32" w:rsidP="00DC1B52">
      <w:pPr>
        <w:pStyle w:val="Heading1"/>
        <w:rPr>
          <w:rFonts w:ascii="Baskerville BT" w:hAnsi="Baskerville BT"/>
          <w:szCs w:val="22"/>
        </w:rPr>
      </w:pPr>
      <w:sdt>
        <w:sdtPr>
          <w:rPr>
            <w:rFonts w:ascii="Baskerville BT" w:hAnsi="Baskerville BT"/>
            <w:szCs w:val="22"/>
          </w:rPr>
          <w:id w:val="69094262"/>
          <w:placeholder>
            <w:docPart w:val="86A5F528976E46C88D9C4CD292A3B6F8"/>
          </w:placeholder>
          <w:temporary/>
          <w:showingPlcHdr/>
          <w15:appearance w15:val="hidden"/>
        </w:sdtPr>
        <w:sdtEndPr/>
        <w:sdtContent>
          <w:r w:rsidR="00D10A96" w:rsidRPr="00A97343">
            <w:rPr>
              <w:rFonts w:ascii="Baskerville BT" w:hAnsi="Baskerville BT"/>
              <w:szCs w:val="22"/>
            </w:rPr>
            <w:t>Experience</w:t>
          </w:r>
        </w:sdtContent>
      </w:sdt>
    </w:p>
    <w:p w14:paraId="00860E69" w14:textId="77777777" w:rsidR="00D10A96" w:rsidRPr="00A97343" w:rsidRDefault="00D10A96" w:rsidP="00D10A96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7B67133B" wp14:editId="3C59BCB0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45194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DDCE9F8" w14:textId="53373024" w:rsidR="002859A6" w:rsidRPr="00A97343" w:rsidRDefault="002859A6" w:rsidP="002859A6">
      <w:pPr>
        <w:pStyle w:val="Heading2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Rochester Regional Health at Rochester General Hospital</w:t>
      </w:r>
      <w:r w:rsidRPr="00A97343">
        <w:rPr>
          <w:rFonts w:ascii="Baskerville BT" w:hAnsi="Baskerville BT"/>
          <w:szCs w:val="22"/>
        </w:rPr>
        <w:tab/>
      </w:r>
      <w:r w:rsidRPr="00A97343">
        <w:rPr>
          <w:rFonts w:ascii="Baskerville BT" w:hAnsi="Baskerville BT"/>
          <w:szCs w:val="22"/>
        </w:rPr>
        <w:tab/>
      </w:r>
      <w:r w:rsidR="00A97343">
        <w:rPr>
          <w:rFonts w:ascii="Baskerville BT" w:hAnsi="Baskerville BT"/>
          <w:szCs w:val="22"/>
        </w:rPr>
        <w:tab/>
      </w:r>
      <w:r w:rsidRPr="00A97343">
        <w:rPr>
          <w:rFonts w:ascii="Baskerville BT" w:hAnsi="Baskerville BT"/>
          <w:szCs w:val="22"/>
        </w:rPr>
        <w:t>Rochester, NY</w:t>
      </w:r>
    </w:p>
    <w:p w14:paraId="2F08B0F4" w14:textId="0D621340" w:rsidR="002859A6" w:rsidRPr="00A97343" w:rsidRDefault="002859A6" w:rsidP="002859A6">
      <w:pPr>
        <w:pStyle w:val="Heading3"/>
        <w:ind w:left="0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 xml:space="preserve">Registered </w:t>
      </w:r>
      <w:r w:rsidR="006D593A" w:rsidRPr="00A97343">
        <w:rPr>
          <w:rFonts w:ascii="Baskerville BT" w:hAnsi="Baskerville BT"/>
          <w:szCs w:val="22"/>
        </w:rPr>
        <w:t xml:space="preserve">Staff </w:t>
      </w:r>
      <w:r w:rsidRPr="00A97343">
        <w:rPr>
          <w:rFonts w:ascii="Baskerville BT" w:hAnsi="Baskerville BT"/>
          <w:szCs w:val="22"/>
        </w:rPr>
        <w:t>Nurs</w:t>
      </w:r>
      <w:r w:rsidR="00E84AA3" w:rsidRPr="00A97343">
        <w:rPr>
          <w:rFonts w:ascii="Baskerville BT" w:hAnsi="Baskerville BT"/>
          <w:szCs w:val="22"/>
        </w:rPr>
        <w:t>e-</w:t>
      </w:r>
      <w:r w:rsidRPr="00A97343">
        <w:rPr>
          <w:rFonts w:ascii="Baskerville BT" w:hAnsi="Baskerville BT"/>
          <w:szCs w:val="22"/>
        </w:rPr>
        <w:t xml:space="preserve"> CTICU</w:t>
      </w:r>
      <w:r w:rsidRPr="00A97343">
        <w:rPr>
          <w:rFonts w:ascii="Baskerville BT" w:hAnsi="Baskerville BT"/>
          <w:szCs w:val="22"/>
        </w:rPr>
        <w:tab/>
        <w:t>201</w:t>
      </w:r>
      <w:r w:rsidR="001D1AF4" w:rsidRPr="00A97343">
        <w:rPr>
          <w:rFonts w:ascii="Baskerville BT" w:hAnsi="Baskerville BT"/>
          <w:szCs w:val="22"/>
        </w:rPr>
        <w:t>7</w:t>
      </w:r>
      <w:r w:rsidRPr="00A97343">
        <w:rPr>
          <w:rFonts w:ascii="Baskerville BT" w:hAnsi="Baskerville BT"/>
          <w:szCs w:val="22"/>
        </w:rPr>
        <w:t>-</w:t>
      </w:r>
      <w:r w:rsidR="001D1AF4" w:rsidRPr="00A97343">
        <w:rPr>
          <w:rFonts w:ascii="Baskerville BT" w:hAnsi="Baskerville BT"/>
          <w:szCs w:val="22"/>
        </w:rPr>
        <w:t>Present</w:t>
      </w:r>
    </w:p>
    <w:p w14:paraId="4897F076" w14:textId="3012CF79" w:rsidR="002859A6" w:rsidRPr="00A97343" w:rsidRDefault="001B0B58" w:rsidP="004A4F20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 xml:space="preserve">Provide direct patient </w:t>
      </w:r>
      <w:r w:rsidR="002043E2" w:rsidRPr="00A97343">
        <w:rPr>
          <w:rFonts w:ascii="Baskerville BT" w:hAnsi="Baskerville BT"/>
        </w:rPr>
        <w:t>care to</w:t>
      </w:r>
      <w:r w:rsidR="004C5F25" w:rsidRPr="00A97343">
        <w:rPr>
          <w:rFonts w:ascii="Baskerville BT" w:hAnsi="Baskerville BT"/>
        </w:rPr>
        <w:t xml:space="preserve"> </w:t>
      </w:r>
      <w:r w:rsidR="002017E5" w:rsidRPr="00A97343">
        <w:rPr>
          <w:rFonts w:ascii="Baskerville BT" w:hAnsi="Baskerville BT"/>
        </w:rPr>
        <w:t>open-heart and thoracic patients immediately post-surgery</w:t>
      </w:r>
      <w:r w:rsidR="003C2527" w:rsidRPr="00A97343">
        <w:rPr>
          <w:rFonts w:ascii="Baskerville BT" w:hAnsi="Baskerville BT"/>
        </w:rPr>
        <w:t xml:space="preserve"> </w:t>
      </w:r>
      <w:r w:rsidR="00720F1A" w:rsidRPr="00A97343">
        <w:rPr>
          <w:rFonts w:ascii="Baskerville BT" w:hAnsi="Baskerville BT"/>
        </w:rPr>
        <w:t>i</w:t>
      </w:r>
      <w:r w:rsidR="003C2527" w:rsidRPr="00A97343">
        <w:rPr>
          <w:rFonts w:ascii="Baskerville BT" w:hAnsi="Baskerville BT"/>
        </w:rPr>
        <w:t>n a 12-bed ICU</w:t>
      </w:r>
      <w:proofErr w:type="gramStart"/>
      <w:r w:rsidR="002017E5" w:rsidRPr="00A97343">
        <w:rPr>
          <w:rFonts w:ascii="Baskerville BT" w:hAnsi="Baskerville BT"/>
        </w:rPr>
        <w:t xml:space="preserve">. </w:t>
      </w:r>
      <w:r w:rsidRPr="00A97343">
        <w:rPr>
          <w:rFonts w:ascii="Baskerville BT" w:hAnsi="Baskerville BT"/>
        </w:rPr>
        <w:t xml:space="preserve"> </w:t>
      </w:r>
      <w:proofErr w:type="gramEnd"/>
      <w:r w:rsidR="002017E5" w:rsidRPr="00A97343">
        <w:rPr>
          <w:rFonts w:ascii="Baskerville BT" w:hAnsi="Baskerville BT"/>
        </w:rPr>
        <w:t>C</w:t>
      </w:r>
      <w:r w:rsidR="00C2263E" w:rsidRPr="00A97343">
        <w:rPr>
          <w:rFonts w:ascii="Baskerville BT" w:hAnsi="Baskerville BT"/>
        </w:rPr>
        <w:t xml:space="preserve">losely </w:t>
      </w:r>
      <w:r w:rsidR="002017E5" w:rsidRPr="00A97343">
        <w:rPr>
          <w:rFonts w:ascii="Baskerville BT" w:hAnsi="Baskerville BT"/>
        </w:rPr>
        <w:t>monitor</w:t>
      </w:r>
      <w:r w:rsidR="00720F1A" w:rsidRPr="00A97343">
        <w:rPr>
          <w:rFonts w:ascii="Baskerville BT" w:hAnsi="Baskerville BT"/>
        </w:rPr>
        <w:t xml:space="preserve"> and assess</w:t>
      </w:r>
      <w:r w:rsidR="002017E5" w:rsidRPr="00A97343">
        <w:rPr>
          <w:rFonts w:ascii="Baskerville BT" w:hAnsi="Baskerville BT"/>
        </w:rPr>
        <w:t xml:space="preserve"> </w:t>
      </w:r>
      <w:r w:rsidR="00C2263E" w:rsidRPr="00A97343">
        <w:rPr>
          <w:rFonts w:ascii="Baskerville BT" w:hAnsi="Baskerville BT"/>
        </w:rPr>
        <w:t xml:space="preserve">EKG changes, lab </w:t>
      </w:r>
      <w:r w:rsidR="00A97343" w:rsidRPr="00A97343">
        <w:rPr>
          <w:rFonts w:ascii="Baskerville BT" w:hAnsi="Baskerville BT"/>
        </w:rPr>
        <w:t>results,</w:t>
      </w:r>
      <w:r w:rsidR="00C2263E" w:rsidRPr="00A97343">
        <w:rPr>
          <w:rFonts w:ascii="Baskerville BT" w:hAnsi="Baskerville BT"/>
        </w:rPr>
        <w:t xml:space="preserve"> and vital signs</w:t>
      </w:r>
      <w:proofErr w:type="gramStart"/>
      <w:r w:rsidR="00C2263E" w:rsidRPr="00A97343">
        <w:rPr>
          <w:rFonts w:ascii="Baskerville BT" w:hAnsi="Baskerville BT"/>
        </w:rPr>
        <w:t xml:space="preserve">.  </w:t>
      </w:r>
      <w:proofErr w:type="gramEnd"/>
      <w:r w:rsidR="00DF5C9B">
        <w:rPr>
          <w:rFonts w:ascii="Baskerville BT" w:hAnsi="Baskerville BT"/>
        </w:rPr>
        <w:t>Management of</w:t>
      </w:r>
      <w:r w:rsidR="002043E2" w:rsidRPr="00A97343">
        <w:rPr>
          <w:rFonts w:ascii="Baskerville BT" w:hAnsi="Baskerville BT"/>
        </w:rPr>
        <w:t xml:space="preserve"> ventilated</w:t>
      </w:r>
      <w:r w:rsidR="00C2263E" w:rsidRPr="00A97343">
        <w:rPr>
          <w:rFonts w:ascii="Baskerville BT" w:hAnsi="Baskerville BT"/>
        </w:rPr>
        <w:t xml:space="preserve"> patients</w:t>
      </w:r>
      <w:proofErr w:type="gramStart"/>
      <w:r w:rsidR="00C2263E" w:rsidRPr="00A97343">
        <w:rPr>
          <w:rFonts w:ascii="Baskerville BT" w:hAnsi="Baskerville BT"/>
        </w:rPr>
        <w:t xml:space="preserve">.  </w:t>
      </w:r>
      <w:proofErr w:type="gramEnd"/>
      <w:r w:rsidR="00D86295" w:rsidRPr="00A97343">
        <w:rPr>
          <w:rFonts w:ascii="Baskerville BT" w:hAnsi="Baskerville BT"/>
        </w:rPr>
        <w:t>Administering</w:t>
      </w:r>
      <w:r w:rsidR="00DE37B9" w:rsidRPr="00A97343">
        <w:rPr>
          <w:rFonts w:ascii="Baskerville BT" w:hAnsi="Baskerville BT"/>
        </w:rPr>
        <w:t xml:space="preserve"> medications</w:t>
      </w:r>
      <w:r w:rsidR="00DF5C9B">
        <w:rPr>
          <w:rFonts w:ascii="Baskerville BT" w:hAnsi="Baskerville BT"/>
        </w:rPr>
        <w:t xml:space="preserve">, </w:t>
      </w:r>
      <w:r w:rsidR="00DE37B9" w:rsidRPr="00A97343">
        <w:rPr>
          <w:rFonts w:ascii="Baskerville BT" w:hAnsi="Baskerville BT"/>
        </w:rPr>
        <w:t>m</w:t>
      </w:r>
      <w:r w:rsidR="002043E2" w:rsidRPr="00A97343">
        <w:rPr>
          <w:rFonts w:ascii="Baskerville BT" w:hAnsi="Baskerville BT"/>
        </w:rPr>
        <w:t>anag</w:t>
      </w:r>
      <w:r w:rsidR="00DE37B9" w:rsidRPr="00A97343">
        <w:rPr>
          <w:rFonts w:ascii="Baskerville BT" w:hAnsi="Baskerville BT"/>
        </w:rPr>
        <w:t>ing</w:t>
      </w:r>
      <w:r w:rsidR="00C2263E" w:rsidRPr="00A97343">
        <w:rPr>
          <w:rFonts w:ascii="Baskerville BT" w:hAnsi="Baskerville BT"/>
        </w:rPr>
        <w:t xml:space="preserve"> vasoactive, </w:t>
      </w:r>
      <w:r w:rsidR="00A97343" w:rsidRPr="00A97343">
        <w:rPr>
          <w:rFonts w:ascii="Baskerville BT" w:hAnsi="Baskerville BT"/>
        </w:rPr>
        <w:t>sedative,</w:t>
      </w:r>
      <w:r w:rsidR="00C2263E" w:rsidRPr="00A97343">
        <w:rPr>
          <w:rFonts w:ascii="Baskerville BT" w:hAnsi="Baskerville BT"/>
        </w:rPr>
        <w:t xml:space="preserve"> and paralytic </w:t>
      </w:r>
      <w:r w:rsidR="0018649B" w:rsidRPr="00A97343">
        <w:rPr>
          <w:rFonts w:ascii="Baskerville BT" w:hAnsi="Baskerville BT"/>
        </w:rPr>
        <w:t>IV medications</w:t>
      </w:r>
      <w:r w:rsidR="00DF5C9B">
        <w:rPr>
          <w:rFonts w:ascii="Baskerville BT" w:hAnsi="Baskerville BT"/>
        </w:rPr>
        <w:t xml:space="preserve"> and transfusing and monitoring during blood product transfusions</w:t>
      </w:r>
      <w:proofErr w:type="gramStart"/>
      <w:r w:rsidR="0018649B" w:rsidRPr="00A97343">
        <w:rPr>
          <w:rFonts w:ascii="Baskerville BT" w:hAnsi="Baskerville BT"/>
        </w:rPr>
        <w:t>.</w:t>
      </w:r>
      <w:r w:rsidR="00CA6F39" w:rsidRPr="00A97343">
        <w:rPr>
          <w:rFonts w:ascii="Baskerville BT" w:hAnsi="Baskerville BT"/>
        </w:rPr>
        <w:t xml:space="preserve">  </w:t>
      </w:r>
      <w:proofErr w:type="gramEnd"/>
      <w:r w:rsidR="004A4F20" w:rsidRPr="00A97343">
        <w:rPr>
          <w:rFonts w:ascii="Baskerville BT" w:hAnsi="Baskerville BT"/>
        </w:rPr>
        <w:t>Continuously</w:t>
      </w:r>
      <w:r w:rsidR="00F53F09" w:rsidRPr="00A97343">
        <w:rPr>
          <w:rFonts w:ascii="Baskerville BT" w:hAnsi="Baskerville BT"/>
        </w:rPr>
        <w:t xml:space="preserve"> assessing and</w:t>
      </w:r>
      <w:r w:rsidR="0018649B" w:rsidRPr="00A97343">
        <w:rPr>
          <w:rFonts w:ascii="Baskerville BT" w:hAnsi="Baskerville BT"/>
        </w:rPr>
        <w:t xml:space="preserve"> </w:t>
      </w:r>
      <w:r w:rsidR="00F53F09" w:rsidRPr="00A97343">
        <w:rPr>
          <w:rFonts w:ascii="Baskerville BT" w:hAnsi="Baskerville BT"/>
        </w:rPr>
        <w:t>i</w:t>
      </w:r>
      <w:r w:rsidR="002043E2" w:rsidRPr="00A97343">
        <w:rPr>
          <w:rFonts w:ascii="Baskerville BT" w:hAnsi="Baskerville BT"/>
        </w:rPr>
        <w:t>dentifying</w:t>
      </w:r>
      <w:r w:rsidR="0018649B" w:rsidRPr="00A97343">
        <w:rPr>
          <w:rFonts w:ascii="Baskerville BT" w:hAnsi="Baskerville BT"/>
        </w:rPr>
        <w:t xml:space="preserve"> acute changes in patient statuses and </w:t>
      </w:r>
      <w:r w:rsidR="004C5F25" w:rsidRPr="00A97343">
        <w:rPr>
          <w:rFonts w:ascii="Baskerville BT" w:hAnsi="Baskerville BT"/>
        </w:rPr>
        <w:t xml:space="preserve">immediately notifying the </w:t>
      </w:r>
      <w:r w:rsidR="002043E2" w:rsidRPr="00A97343">
        <w:rPr>
          <w:rFonts w:ascii="Baskerville BT" w:hAnsi="Baskerville BT"/>
        </w:rPr>
        <w:t>treatment</w:t>
      </w:r>
      <w:r w:rsidR="004C5F25" w:rsidRPr="00A97343">
        <w:rPr>
          <w:rFonts w:ascii="Baskerville BT" w:hAnsi="Baskerville BT"/>
        </w:rPr>
        <w:t xml:space="preserve"> team</w:t>
      </w:r>
      <w:proofErr w:type="gramStart"/>
      <w:r w:rsidR="002043E2" w:rsidRPr="00A97343">
        <w:rPr>
          <w:rFonts w:ascii="Baskerville BT" w:hAnsi="Baskerville BT"/>
        </w:rPr>
        <w:t>.</w:t>
      </w:r>
      <w:r w:rsidR="00A97343" w:rsidRPr="00A97343">
        <w:rPr>
          <w:rFonts w:ascii="Baskerville BT" w:hAnsi="Baskerville BT"/>
        </w:rPr>
        <w:t xml:space="preserve">  </w:t>
      </w:r>
      <w:proofErr w:type="gramEnd"/>
      <w:r w:rsidR="00A97343" w:rsidRPr="00A97343">
        <w:rPr>
          <w:rFonts w:ascii="Baskerville BT" w:hAnsi="Baskerville BT"/>
        </w:rPr>
        <w:t>Certified and competent in caring for patients with Continuous Renal Recovery Treatment (CRRT) and with mechanical circulatory support devices- Intra-aortic Ballon Pump (IABP); Extracorporeal Membrane Oxygenation (ECMO), Left Ventricular Assist Device (LVAD</w:t>
      </w:r>
      <w:proofErr w:type="gramStart"/>
      <w:r w:rsidR="00A97343" w:rsidRPr="00A97343">
        <w:rPr>
          <w:rFonts w:ascii="Baskerville BT" w:hAnsi="Baskerville BT"/>
        </w:rPr>
        <w:t>)</w:t>
      </w:r>
      <w:proofErr w:type="gramEnd"/>
      <w:r w:rsidR="00A97343" w:rsidRPr="00A97343">
        <w:rPr>
          <w:rFonts w:ascii="Baskerville BT" w:hAnsi="Baskerville BT"/>
        </w:rPr>
        <w:t xml:space="preserve"> and Impella.  </w:t>
      </w:r>
      <w:r w:rsidR="00F53F09" w:rsidRPr="00A97343">
        <w:rPr>
          <w:rFonts w:ascii="Baskerville BT" w:hAnsi="Baskerville BT"/>
        </w:rPr>
        <w:t>Frequently assigned as Charge nurse</w:t>
      </w:r>
      <w:r w:rsidR="003C2527" w:rsidRPr="00A97343">
        <w:rPr>
          <w:rFonts w:ascii="Baskerville BT" w:hAnsi="Baskerville BT"/>
        </w:rPr>
        <w:t xml:space="preserve">, supervising upwards of </w:t>
      </w:r>
      <w:r w:rsidR="004A4F20" w:rsidRPr="00A97343">
        <w:rPr>
          <w:rFonts w:ascii="Baskerville BT" w:hAnsi="Baskerville BT"/>
        </w:rPr>
        <w:t xml:space="preserve">7 </w:t>
      </w:r>
      <w:r w:rsidR="00A97343">
        <w:rPr>
          <w:rFonts w:ascii="Baskerville BT" w:hAnsi="Baskerville BT"/>
        </w:rPr>
        <w:t>R</w:t>
      </w:r>
      <w:r w:rsidR="004A4F20" w:rsidRPr="00A97343">
        <w:rPr>
          <w:rFonts w:ascii="Baskerville BT" w:hAnsi="Baskerville BT"/>
        </w:rPr>
        <w:t xml:space="preserve">egistered nurses and </w:t>
      </w:r>
      <w:proofErr w:type="gramStart"/>
      <w:r w:rsidR="003C2527" w:rsidRPr="00A97343">
        <w:rPr>
          <w:rFonts w:ascii="Baskerville BT" w:hAnsi="Baskerville BT"/>
        </w:rPr>
        <w:t>2</w:t>
      </w:r>
      <w:proofErr w:type="gramEnd"/>
      <w:r w:rsidR="003C2527" w:rsidRPr="00A97343">
        <w:rPr>
          <w:rFonts w:ascii="Baskerville BT" w:hAnsi="Baskerville BT"/>
        </w:rPr>
        <w:t xml:space="preserve"> patient care </w:t>
      </w:r>
      <w:r w:rsidR="004A4F20" w:rsidRPr="00A97343">
        <w:rPr>
          <w:rFonts w:ascii="Baskerville BT" w:hAnsi="Baskerville BT"/>
        </w:rPr>
        <w:t>technicians</w:t>
      </w:r>
      <w:proofErr w:type="gramStart"/>
      <w:r w:rsidR="00A97343" w:rsidRPr="00A97343">
        <w:rPr>
          <w:rFonts w:ascii="Baskerville BT" w:hAnsi="Baskerville BT"/>
        </w:rPr>
        <w:t xml:space="preserve">.  </w:t>
      </w:r>
      <w:proofErr w:type="gramEnd"/>
      <w:r w:rsidR="00D86295" w:rsidRPr="00A97343">
        <w:rPr>
          <w:rFonts w:ascii="Baskerville BT" w:hAnsi="Baskerville BT"/>
        </w:rPr>
        <w:t>Collaborate</w:t>
      </w:r>
      <w:r w:rsidR="00CA6F39" w:rsidRPr="00A97343">
        <w:rPr>
          <w:rFonts w:ascii="Baskerville BT" w:hAnsi="Baskerville BT"/>
        </w:rPr>
        <w:t xml:space="preserve"> with </w:t>
      </w:r>
      <w:r w:rsidR="009563E3" w:rsidRPr="00A97343">
        <w:rPr>
          <w:rFonts w:ascii="Baskerville BT" w:hAnsi="Baskerville BT"/>
        </w:rPr>
        <w:t xml:space="preserve">a </w:t>
      </w:r>
      <w:r w:rsidR="00A76132" w:rsidRPr="00A97343">
        <w:rPr>
          <w:rFonts w:ascii="Baskerville BT" w:hAnsi="Baskerville BT"/>
        </w:rPr>
        <w:t xml:space="preserve">multidisciplinary team to implement plans </w:t>
      </w:r>
      <w:proofErr w:type="gramStart"/>
      <w:r w:rsidR="00A76132" w:rsidRPr="00A97343">
        <w:rPr>
          <w:rFonts w:ascii="Baskerville BT" w:hAnsi="Baskerville BT"/>
        </w:rPr>
        <w:t>of</w:t>
      </w:r>
      <w:proofErr w:type="gramEnd"/>
      <w:r w:rsidR="00A76132" w:rsidRPr="00A97343">
        <w:rPr>
          <w:rFonts w:ascii="Baskerville BT" w:hAnsi="Baskerville BT"/>
        </w:rPr>
        <w:t xml:space="preserve"> ca</w:t>
      </w:r>
      <w:r w:rsidR="009563E3" w:rsidRPr="00A97343">
        <w:rPr>
          <w:rFonts w:ascii="Baskerville BT" w:hAnsi="Baskerville BT"/>
        </w:rPr>
        <w:t>r</w:t>
      </w:r>
      <w:r w:rsidR="00A76132" w:rsidRPr="00A97343">
        <w:rPr>
          <w:rFonts w:ascii="Baskerville BT" w:hAnsi="Baskerville BT"/>
        </w:rPr>
        <w:t>e</w:t>
      </w:r>
      <w:r w:rsidR="009563E3" w:rsidRPr="00A97343">
        <w:rPr>
          <w:rFonts w:ascii="Baskerville BT" w:hAnsi="Baskerville BT"/>
        </w:rPr>
        <w:t>.</w:t>
      </w:r>
    </w:p>
    <w:p w14:paraId="407F0F4D" w14:textId="77777777" w:rsidR="004A4F20" w:rsidRPr="00A97343" w:rsidRDefault="004A4F20" w:rsidP="004A4F20">
      <w:pPr>
        <w:rPr>
          <w:rFonts w:ascii="Baskerville BT" w:hAnsi="Baskerville BT"/>
        </w:rPr>
      </w:pPr>
    </w:p>
    <w:p w14:paraId="31E38E64" w14:textId="61EECEB6" w:rsidR="00D10A96" w:rsidRPr="00A97343" w:rsidRDefault="001D3B33" w:rsidP="00021847">
      <w:pPr>
        <w:pStyle w:val="Heading2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Rochester Regional Health at Unity Hospital</w:t>
      </w:r>
      <w:r w:rsidR="00840DDE" w:rsidRPr="00A97343">
        <w:rPr>
          <w:rFonts w:ascii="Baskerville BT" w:hAnsi="Baskerville BT"/>
          <w:szCs w:val="22"/>
        </w:rPr>
        <w:tab/>
      </w:r>
      <w:r w:rsidR="00840DDE" w:rsidRPr="00A97343">
        <w:rPr>
          <w:rFonts w:ascii="Baskerville BT" w:hAnsi="Baskerville BT"/>
          <w:szCs w:val="22"/>
        </w:rPr>
        <w:tab/>
      </w:r>
      <w:r w:rsidR="00840DDE" w:rsidRPr="00A97343">
        <w:rPr>
          <w:rFonts w:ascii="Baskerville BT" w:hAnsi="Baskerville BT"/>
          <w:szCs w:val="22"/>
        </w:rPr>
        <w:tab/>
      </w:r>
      <w:r w:rsidR="00840DDE" w:rsidRPr="00A97343">
        <w:rPr>
          <w:rFonts w:ascii="Baskerville BT" w:hAnsi="Baskerville BT"/>
          <w:szCs w:val="22"/>
        </w:rPr>
        <w:tab/>
        <w:t>Rochester, NY</w:t>
      </w:r>
    </w:p>
    <w:p w14:paraId="01DA52CE" w14:textId="66AF83BA" w:rsidR="00D10A96" w:rsidRPr="00A97343" w:rsidRDefault="001D3B33" w:rsidP="00840DDE">
      <w:pPr>
        <w:pStyle w:val="Heading3"/>
        <w:ind w:left="0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Registered</w:t>
      </w:r>
      <w:r w:rsidR="00E84AA3" w:rsidRPr="00A97343">
        <w:rPr>
          <w:rFonts w:ascii="Baskerville BT" w:hAnsi="Baskerville BT"/>
          <w:szCs w:val="22"/>
        </w:rPr>
        <w:t xml:space="preserve"> Staff</w:t>
      </w:r>
      <w:r w:rsidRPr="00A97343">
        <w:rPr>
          <w:rFonts w:ascii="Baskerville BT" w:hAnsi="Baskerville BT"/>
          <w:szCs w:val="22"/>
        </w:rPr>
        <w:t xml:space="preserve"> Nurse</w:t>
      </w:r>
      <w:r w:rsidR="00E84AA3" w:rsidRPr="00A97343">
        <w:rPr>
          <w:rFonts w:ascii="Baskerville BT" w:hAnsi="Baskerville BT"/>
          <w:szCs w:val="22"/>
        </w:rPr>
        <w:t>-</w:t>
      </w:r>
      <w:r w:rsidR="002859A6" w:rsidRPr="00A97343">
        <w:rPr>
          <w:rFonts w:ascii="Baskerville BT" w:hAnsi="Baskerville BT"/>
          <w:szCs w:val="22"/>
        </w:rPr>
        <w:t xml:space="preserve"> 4300</w:t>
      </w:r>
      <w:r w:rsidR="000560D3" w:rsidRPr="00A97343">
        <w:rPr>
          <w:rFonts w:ascii="Baskerville BT" w:hAnsi="Baskerville BT"/>
          <w:szCs w:val="22"/>
        </w:rPr>
        <w:t xml:space="preserve"> </w:t>
      </w:r>
      <w:r w:rsidR="000560D3" w:rsidRPr="00A97343">
        <w:rPr>
          <w:rFonts w:ascii="Baskerville BT" w:hAnsi="Baskerville BT"/>
          <w:szCs w:val="22"/>
        </w:rPr>
        <w:tab/>
        <w:t>2016-2017</w:t>
      </w:r>
    </w:p>
    <w:p w14:paraId="6E13045C" w14:textId="236F2BD9" w:rsidR="00AB18A3" w:rsidRPr="00A97343" w:rsidRDefault="00840DDE" w:rsidP="00CF5EB2">
      <w:pPr>
        <w:spacing w:before="0" w:after="160" w:line="256" w:lineRule="auto"/>
        <w:rPr>
          <w:rFonts w:ascii="Baskerville BT" w:hAnsi="Baskerville BT"/>
        </w:rPr>
      </w:pPr>
      <w:r w:rsidRPr="00A97343">
        <w:rPr>
          <w:rFonts w:ascii="Baskerville BT" w:hAnsi="Baskerville BT"/>
        </w:rPr>
        <w:t xml:space="preserve">Provided direct care to patients on a </w:t>
      </w:r>
      <w:proofErr w:type="gramStart"/>
      <w:r w:rsidRPr="00A97343">
        <w:rPr>
          <w:rFonts w:ascii="Baskerville BT" w:hAnsi="Baskerville BT"/>
        </w:rPr>
        <w:t>19</w:t>
      </w:r>
      <w:proofErr w:type="gramEnd"/>
      <w:r w:rsidRPr="00A97343">
        <w:rPr>
          <w:rFonts w:ascii="Baskerville BT" w:hAnsi="Baskerville BT"/>
        </w:rPr>
        <w:t xml:space="preserve"> bed Medical/Surgical- Telemetry unit including, but not limited to the reading of tele strips, monitoring, </w:t>
      </w:r>
      <w:r w:rsidR="00A97343" w:rsidRPr="00A97343">
        <w:rPr>
          <w:rFonts w:ascii="Baskerville BT" w:hAnsi="Baskerville BT"/>
        </w:rPr>
        <w:t>recording,</w:t>
      </w:r>
      <w:r w:rsidRPr="00A97343">
        <w:rPr>
          <w:rFonts w:ascii="Baskerville BT" w:hAnsi="Baskerville BT"/>
        </w:rPr>
        <w:t xml:space="preserve"> and evaluation patient conditions</w:t>
      </w:r>
      <w:proofErr w:type="gramStart"/>
      <w:r w:rsidRPr="00A97343">
        <w:rPr>
          <w:rFonts w:ascii="Baskerville BT" w:hAnsi="Baskerville BT"/>
        </w:rPr>
        <w:t xml:space="preserve">.  </w:t>
      </w:r>
      <w:proofErr w:type="gramEnd"/>
      <w:r w:rsidRPr="00A97343">
        <w:rPr>
          <w:rFonts w:ascii="Baskerville BT" w:hAnsi="Baskerville BT"/>
        </w:rPr>
        <w:t>Frequently appointed Charge RN duties supervising 2</w:t>
      </w:r>
      <w:r w:rsidR="00A97343">
        <w:rPr>
          <w:rFonts w:ascii="Baskerville BT" w:hAnsi="Baskerville BT"/>
        </w:rPr>
        <w:t xml:space="preserve"> (Registered and/or Licensed Practical)</w:t>
      </w:r>
      <w:r w:rsidRPr="00A97343">
        <w:rPr>
          <w:rFonts w:ascii="Baskerville BT" w:hAnsi="Baskerville BT"/>
        </w:rPr>
        <w:t xml:space="preserve"> and </w:t>
      </w:r>
      <w:proofErr w:type="gramStart"/>
      <w:r w:rsidRPr="00A97343">
        <w:rPr>
          <w:rFonts w:ascii="Baskerville BT" w:hAnsi="Baskerville BT"/>
        </w:rPr>
        <w:t>2</w:t>
      </w:r>
      <w:proofErr w:type="gramEnd"/>
      <w:r w:rsidRPr="00A97343">
        <w:rPr>
          <w:rFonts w:ascii="Baskerville BT" w:hAnsi="Baskerville BT"/>
        </w:rPr>
        <w:t xml:space="preserve"> patient care technicians and a population which included adult patients suffering from renal </w:t>
      </w:r>
      <w:r w:rsidR="00A97343" w:rsidRPr="00A97343">
        <w:rPr>
          <w:rFonts w:ascii="Baskerville BT" w:hAnsi="Baskerville BT"/>
        </w:rPr>
        <w:t>disease,</w:t>
      </w:r>
      <w:r w:rsidRPr="00A97343">
        <w:rPr>
          <w:rFonts w:ascii="Baskerville BT" w:hAnsi="Baskerville BT"/>
        </w:rPr>
        <w:t xml:space="preserve"> acute alcohol </w:t>
      </w:r>
      <w:r w:rsidR="00A97343" w:rsidRPr="00A97343">
        <w:rPr>
          <w:rFonts w:ascii="Baskerville BT" w:hAnsi="Baskerville BT"/>
        </w:rPr>
        <w:t>withdrawal,</w:t>
      </w:r>
      <w:r w:rsidRPr="00A97343">
        <w:rPr>
          <w:rFonts w:ascii="Baskerville BT" w:hAnsi="Baskerville BT"/>
        </w:rPr>
        <w:t xml:space="preserve"> and other various medical diagnoses.  Interact and effectively communicate with both patients and their family members, </w:t>
      </w:r>
      <w:r w:rsidR="00A97343" w:rsidRPr="00A97343">
        <w:rPr>
          <w:rFonts w:ascii="Baskerville BT" w:hAnsi="Baskerville BT"/>
        </w:rPr>
        <w:t>co-workers,</w:t>
      </w:r>
      <w:r w:rsidRPr="00A97343">
        <w:rPr>
          <w:rFonts w:ascii="Baskerville BT" w:hAnsi="Baskerville BT"/>
        </w:rPr>
        <w:t xml:space="preserve"> and other healthcare providers.</w:t>
      </w:r>
    </w:p>
    <w:p w14:paraId="5CDAC003" w14:textId="77777777" w:rsidR="00AB18A3" w:rsidRPr="00A97343" w:rsidRDefault="00AB18A3" w:rsidP="00DC7030">
      <w:pPr>
        <w:pStyle w:val="Heading1"/>
        <w:rPr>
          <w:rFonts w:ascii="Baskerville BT" w:hAnsi="Baskerville BT"/>
          <w:szCs w:val="22"/>
        </w:rPr>
      </w:pPr>
    </w:p>
    <w:p w14:paraId="74303143" w14:textId="77777777" w:rsidR="00D10A96" w:rsidRPr="00A97343" w:rsidRDefault="00625E32" w:rsidP="00F02E6B">
      <w:pPr>
        <w:pStyle w:val="Heading1"/>
        <w:rPr>
          <w:rFonts w:ascii="Baskerville BT" w:hAnsi="Baskerville BT" w:cstheme="majorBidi"/>
          <w:b/>
          <w:szCs w:val="22"/>
        </w:rPr>
      </w:pPr>
      <w:sdt>
        <w:sdtPr>
          <w:rPr>
            <w:rFonts w:ascii="Baskerville BT" w:hAnsi="Baskerville BT" w:cstheme="majorBidi"/>
            <w:b/>
            <w:szCs w:val="22"/>
          </w:rPr>
          <w:id w:val="728805515"/>
          <w:placeholder>
            <w:docPart w:val="CB327C05C2244919B72CC6A9D186FFBF"/>
          </w:placeholder>
          <w:temporary/>
          <w:showingPlcHdr/>
          <w15:appearance w15:val="hidden"/>
        </w:sdtPr>
        <w:sdtEndPr>
          <w:rPr>
            <w:rFonts w:cs="Tahoma (Headings CS)"/>
            <w:b w:val="0"/>
          </w:rPr>
        </w:sdtEndPr>
        <w:sdtContent>
          <w:r w:rsidR="00D10A96" w:rsidRPr="00A97343">
            <w:rPr>
              <w:rFonts w:ascii="Baskerville BT" w:hAnsi="Baskerville BT"/>
              <w:szCs w:val="22"/>
            </w:rPr>
            <w:t>Education</w:t>
          </w:r>
        </w:sdtContent>
      </w:sdt>
    </w:p>
    <w:p w14:paraId="77DEBA2B" w14:textId="77777777" w:rsidR="00D10A96" w:rsidRPr="00A97343" w:rsidRDefault="00D10A96" w:rsidP="00D10A96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59A88853" wp14:editId="3182B092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1776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698F3F1" w14:textId="7AF1F640" w:rsidR="00D10A96" w:rsidRPr="00A97343" w:rsidRDefault="006327B5" w:rsidP="00021847">
      <w:pPr>
        <w:pStyle w:val="Heading2"/>
        <w:rPr>
          <w:rStyle w:val="NotBold"/>
          <w:rFonts w:ascii="Baskerville BT" w:hAnsi="Baskerville BT"/>
          <w:szCs w:val="22"/>
        </w:rPr>
      </w:pPr>
      <w:r w:rsidRPr="00A97343">
        <w:rPr>
          <w:rStyle w:val="NotBold"/>
          <w:rFonts w:ascii="Baskerville BT" w:hAnsi="Baskerville BT"/>
          <w:b/>
          <w:bCs/>
          <w:szCs w:val="22"/>
        </w:rPr>
        <w:t>State University of New York-University at Buffalo</w:t>
      </w:r>
      <w:r w:rsidRPr="00A97343">
        <w:rPr>
          <w:rStyle w:val="NotBold"/>
          <w:rFonts w:ascii="Baskerville BT" w:hAnsi="Baskerville BT"/>
          <w:szCs w:val="22"/>
        </w:rPr>
        <w:tab/>
      </w:r>
      <w:r w:rsidRPr="00A97343">
        <w:rPr>
          <w:rStyle w:val="NotBold"/>
          <w:rFonts w:ascii="Baskerville BT" w:hAnsi="Baskerville BT"/>
          <w:szCs w:val="22"/>
        </w:rPr>
        <w:tab/>
      </w:r>
      <w:r w:rsidRPr="00A97343">
        <w:rPr>
          <w:rStyle w:val="NotBold"/>
          <w:rFonts w:ascii="Baskerville BT" w:hAnsi="Baskerville BT"/>
          <w:szCs w:val="22"/>
        </w:rPr>
        <w:tab/>
      </w:r>
      <w:r w:rsidR="00A97343">
        <w:rPr>
          <w:rStyle w:val="NotBold"/>
          <w:rFonts w:ascii="Baskerville BT" w:hAnsi="Baskerville BT"/>
          <w:szCs w:val="22"/>
        </w:rPr>
        <w:tab/>
      </w:r>
      <w:r w:rsidR="007F4488" w:rsidRPr="00A97343">
        <w:rPr>
          <w:rStyle w:val="NotBold"/>
          <w:rFonts w:ascii="Baskerville BT" w:hAnsi="Baskerville BT"/>
          <w:b/>
          <w:bCs/>
          <w:szCs w:val="22"/>
        </w:rPr>
        <w:t>Buffalo</w:t>
      </w:r>
      <w:r w:rsidRPr="00A97343">
        <w:rPr>
          <w:rStyle w:val="NotBold"/>
          <w:rFonts w:ascii="Baskerville BT" w:hAnsi="Baskerville BT"/>
          <w:b/>
          <w:bCs/>
          <w:szCs w:val="22"/>
        </w:rPr>
        <w:t>, NY</w:t>
      </w:r>
    </w:p>
    <w:p w14:paraId="1E01BE1B" w14:textId="5E28D6C3" w:rsidR="006327B5" w:rsidRPr="00A97343" w:rsidRDefault="00A5578B" w:rsidP="00122634">
      <w:pPr>
        <w:rPr>
          <w:rStyle w:val="Heading2Char"/>
          <w:rFonts w:ascii="Baskerville BT" w:eastAsiaTheme="minorEastAsia" w:hAnsi="Baskerville BT" w:cstheme="minorBidi"/>
          <w:b w:val="0"/>
          <w:color w:val="262626" w:themeColor="text1" w:themeTint="D9"/>
          <w:szCs w:val="22"/>
        </w:rPr>
      </w:pPr>
      <w:r w:rsidRPr="00A97343">
        <w:rPr>
          <w:rFonts w:ascii="Baskerville BT" w:hAnsi="Baskerville BT"/>
        </w:rPr>
        <w:t>Bachelor of Science in Nursing (BSN</w:t>
      </w:r>
      <w:proofErr w:type="gramStart"/>
      <w:r w:rsidRPr="00A97343">
        <w:rPr>
          <w:rFonts w:ascii="Baskerville BT" w:hAnsi="Baskerville BT"/>
        </w:rPr>
        <w:t xml:space="preserve">) </w:t>
      </w:r>
      <w:r w:rsidR="00A97343">
        <w:rPr>
          <w:rFonts w:ascii="Baskerville BT" w:hAnsi="Baskerville BT"/>
        </w:rPr>
        <w:tab/>
      </w:r>
      <w:r w:rsidR="004B1AD6" w:rsidRPr="00A97343">
        <w:rPr>
          <w:rFonts w:ascii="Baskerville BT" w:hAnsi="Baskerville BT"/>
        </w:rPr>
        <w:t>May</w:t>
      </w:r>
      <w:proofErr w:type="gramEnd"/>
      <w:r w:rsidR="004B1AD6" w:rsidRPr="00A97343">
        <w:rPr>
          <w:rFonts w:ascii="Baskerville BT" w:hAnsi="Baskerville BT"/>
        </w:rPr>
        <w:t xml:space="preserve"> 201</w:t>
      </w:r>
      <w:r w:rsidR="00176CB3" w:rsidRPr="00A97343">
        <w:rPr>
          <w:rFonts w:ascii="Baskerville BT" w:hAnsi="Baskerville BT"/>
        </w:rPr>
        <w:t>9</w:t>
      </w:r>
    </w:p>
    <w:p w14:paraId="75C3ED7C" w14:textId="57C5B62D" w:rsidR="006327B5" w:rsidRPr="00A97343" w:rsidRDefault="007F4488" w:rsidP="006327B5">
      <w:pPr>
        <w:pStyle w:val="Heading2"/>
        <w:rPr>
          <w:rFonts w:ascii="Baskerville BT" w:hAnsi="Baskerville BT"/>
          <w:szCs w:val="22"/>
        </w:rPr>
      </w:pPr>
      <w:r w:rsidRPr="00A97343">
        <w:rPr>
          <w:rStyle w:val="NotBold"/>
          <w:rFonts w:ascii="Baskerville BT" w:hAnsi="Baskerville BT"/>
          <w:b/>
          <w:bCs/>
          <w:szCs w:val="22"/>
        </w:rPr>
        <w:t>State University of New York-Monroe Community College</w:t>
      </w:r>
      <w:r w:rsidRPr="00A97343">
        <w:rPr>
          <w:rStyle w:val="NotBold"/>
          <w:rFonts w:ascii="Baskerville BT" w:hAnsi="Baskerville BT"/>
          <w:szCs w:val="22"/>
        </w:rPr>
        <w:tab/>
      </w:r>
      <w:r w:rsidRPr="00A97343">
        <w:rPr>
          <w:rStyle w:val="NotBold"/>
          <w:rFonts w:ascii="Baskerville BT" w:hAnsi="Baskerville BT"/>
          <w:szCs w:val="22"/>
        </w:rPr>
        <w:tab/>
      </w:r>
      <w:r w:rsidRPr="00A97343">
        <w:rPr>
          <w:rStyle w:val="NotBold"/>
          <w:rFonts w:ascii="Baskerville BT" w:hAnsi="Baskerville BT"/>
          <w:b/>
          <w:bCs/>
          <w:szCs w:val="22"/>
        </w:rPr>
        <w:t>Rochester, NY</w:t>
      </w:r>
    </w:p>
    <w:p w14:paraId="787A9B84" w14:textId="2F80FC59" w:rsidR="006327B5" w:rsidRPr="00A97343" w:rsidRDefault="007F4488" w:rsidP="007F4488">
      <w:pPr>
        <w:pStyle w:val="Heading3"/>
        <w:ind w:left="0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Associate of Applied Science (AAS)</w:t>
      </w:r>
      <w:r w:rsidR="004B1AD6" w:rsidRPr="00A97343">
        <w:rPr>
          <w:rFonts w:ascii="Baskerville BT" w:hAnsi="Baskerville BT"/>
          <w:szCs w:val="22"/>
        </w:rPr>
        <w:t xml:space="preserve"> </w:t>
      </w:r>
      <w:r w:rsidR="004B1AD6" w:rsidRPr="00A97343">
        <w:rPr>
          <w:rFonts w:ascii="Baskerville BT" w:hAnsi="Baskerville BT"/>
          <w:szCs w:val="22"/>
        </w:rPr>
        <w:tab/>
      </w:r>
      <w:r w:rsidR="00A97343">
        <w:rPr>
          <w:rFonts w:ascii="Baskerville BT" w:hAnsi="Baskerville BT"/>
          <w:szCs w:val="22"/>
        </w:rPr>
        <w:tab/>
      </w:r>
      <w:r w:rsidR="004B1AD6" w:rsidRPr="00A97343">
        <w:rPr>
          <w:rFonts w:ascii="Baskerville BT" w:hAnsi="Baskerville BT"/>
          <w:szCs w:val="22"/>
        </w:rPr>
        <w:t>December 2014</w:t>
      </w:r>
    </w:p>
    <w:p w14:paraId="12ACFF55" w14:textId="1597471F" w:rsidR="006327B5" w:rsidRPr="00A97343" w:rsidRDefault="006327B5" w:rsidP="006327B5">
      <w:pPr>
        <w:pStyle w:val="NormalIndent"/>
        <w:rPr>
          <w:rStyle w:val="Heading2Char"/>
          <w:rFonts w:ascii="Baskerville BT" w:eastAsiaTheme="minorEastAsia" w:hAnsi="Baskerville BT" w:cstheme="minorBidi"/>
          <w:b w:val="0"/>
          <w:color w:val="262626" w:themeColor="text1" w:themeTint="D9"/>
          <w:szCs w:val="22"/>
        </w:rPr>
      </w:pPr>
    </w:p>
    <w:p w14:paraId="302425A0" w14:textId="2B427405" w:rsidR="00D10A96" w:rsidRDefault="00D10A96" w:rsidP="006327B5">
      <w:pPr>
        <w:pStyle w:val="NormalIndent"/>
        <w:rPr>
          <w:rFonts w:ascii="Baskerville BT" w:hAnsi="Baskerville BT"/>
        </w:rPr>
      </w:pPr>
    </w:p>
    <w:p w14:paraId="78F82B8D" w14:textId="77777777" w:rsidR="00A97343" w:rsidRPr="00A97343" w:rsidRDefault="00A97343" w:rsidP="006327B5">
      <w:pPr>
        <w:pStyle w:val="NormalIndent"/>
        <w:rPr>
          <w:rFonts w:ascii="Baskerville BT" w:hAnsi="Baskerville BT"/>
        </w:rPr>
      </w:pPr>
    </w:p>
    <w:p w14:paraId="6958BD12" w14:textId="77777777" w:rsidR="00614822" w:rsidRPr="00A97343" w:rsidRDefault="00614822" w:rsidP="00614822">
      <w:pPr>
        <w:pStyle w:val="Heading1"/>
        <w:rPr>
          <w:rFonts w:ascii="Baskerville BT" w:hAnsi="Baskerville BT"/>
          <w:szCs w:val="22"/>
          <w:lang w:val="fr-FR"/>
        </w:rPr>
      </w:pPr>
      <w:r w:rsidRPr="00A97343">
        <w:rPr>
          <w:rFonts w:ascii="Baskerville BT" w:hAnsi="Baskerville BT"/>
          <w:szCs w:val="22"/>
        </w:rPr>
        <w:t>volunteerism</w:t>
      </w:r>
    </w:p>
    <w:p w14:paraId="0C5A414C" w14:textId="77777777" w:rsidR="00614822" w:rsidRPr="00A97343" w:rsidRDefault="00614822" w:rsidP="00614822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0C0BE424" wp14:editId="3F3BE849">
                <wp:extent cx="5943600" cy="0"/>
                <wp:effectExtent l="0" t="0" r="0" b="0"/>
                <wp:docPr id="21155140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7E2AC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67CBDF74" w14:textId="754BD8FC" w:rsidR="00DF5C9B" w:rsidRDefault="00DF5C9B" w:rsidP="00614822">
      <w:pPr>
        <w:rPr>
          <w:rStyle w:val="Heading2Char"/>
          <w:rFonts w:ascii="Baskerville BT" w:hAnsi="Baskerville BT"/>
          <w:b w:val="0"/>
          <w:bCs/>
          <w:szCs w:val="22"/>
        </w:rPr>
      </w:pPr>
      <w:r>
        <w:rPr>
          <w:rStyle w:val="Heading2Char"/>
          <w:rFonts w:ascii="Baskerville BT" w:hAnsi="Baskerville BT"/>
          <w:b w:val="0"/>
          <w:bCs/>
          <w:szCs w:val="22"/>
        </w:rPr>
        <w:t>Jan 2024-Present</w:t>
      </w:r>
      <w:r>
        <w:rPr>
          <w:rStyle w:val="Heading2Char"/>
          <w:rFonts w:ascii="Baskerville BT" w:hAnsi="Baskerville BT"/>
          <w:b w:val="0"/>
          <w:bCs/>
          <w:szCs w:val="22"/>
        </w:rPr>
        <w:tab/>
      </w:r>
      <w:r w:rsidR="00920940" w:rsidRPr="00920940">
        <w:rPr>
          <w:rStyle w:val="Heading2Char"/>
          <w:rFonts w:ascii="Baskerville BT" w:hAnsi="Baskerville BT"/>
          <w:szCs w:val="22"/>
        </w:rPr>
        <w:t>RGH</w:t>
      </w:r>
      <w:r w:rsidR="00920940">
        <w:rPr>
          <w:rStyle w:val="Heading2Char"/>
          <w:rFonts w:ascii="Baskerville BT" w:hAnsi="Baskerville BT"/>
          <w:b w:val="0"/>
          <w:bCs/>
          <w:szCs w:val="22"/>
        </w:rPr>
        <w:t xml:space="preserve"> </w:t>
      </w:r>
      <w:r w:rsidRPr="00DF5C9B">
        <w:rPr>
          <w:rStyle w:val="Heading2Char"/>
          <w:rFonts w:ascii="Baskerville BT" w:hAnsi="Baskerville BT"/>
          <w:szCs w:val="22"/>
        </w:rPr>
        <w:t>CTICU Newsletter</w:t>
      </w:r>
      <w:r w:rsidR="00920940">
        <w:rPr>
          <w:rStyle w:val="Heading2Char"/>
          <w:rFonts w:ascii="Baskerville BT" w:hAnsi="Baskerville BT"/>
          <w:szCs w:val="22"/>
        </w:rPr>
        <w:tab/>
      </w:r>
      <w:r w:rsidR="00920940">
        <w:rPr>
          <w:rStyle w:val="Heading2Char"/>
          <w:rFonts w:ascii="Baskerville BT" w:hAnsi="Baskerville BT"/>
          <w:szCs w:val="22"/>
        </w:rPr>
        <w:tab/>
      </w:r>
      <w:r w:rsidR="00920940" w:rsidRPr="00920940">
        <w:rPr>
          <w:rStyle w:val="Heading2Char"/>
          <w:rFonts w:ascii="Baskerville BT" w:hAnsi="Baskerville BT"/>
          <w:b w:val="0"/>
          <w:bCs/>
          <w:szCs w:val="22"/>
        </w:rPr>
        <w:tab/>
        <w:t>Rochester, NY</w:t>
      </w:r>
    </w:p>
    <w:p w14:paraId="0CB67FBA" w14:textId="7FE0FCB6" w:rsidR="00DF5C9B" w:rsidRDefault="00DF5C9B" w:rsidP="00614822">
      <w:pPr>
        <w:rPr>
          <w:rStyle w:val="Heading2Char"/>
          <w:rFonts w:ascii="Baskerville BT" w:hAnsi="Baskerville BT"/>
          <w:b w:val="0"/>
          <w:bCs/>
          <w:szCs w:val="22"/>
        </w:rPr>
      </w:pPr>
      <w:r>
        <w:rPr>
          <w:rStyle w:val="Heading2Char"/>
          <w:rFonts w:ascii="Baskerville BT" w:hAnsi="Baskerville BT"/>
          <w:b w:val="0"/>
          <w:bCs/>
          <w:szCs w:val="22"/>
        </w:rPr>
        <w:tab/>
      </w:r>
      <w:r>
        <w:rPr>
          <w:rStyle w:val="Heading2Char"/>
          <w:rFonts w:ascii="Baskerville BT" w:hAnsi="Baskerville BT"/>
          <w:b w:val="0"/>
          <w:bCs/>
          <w:szCs w:val="22"/>
        </w:rPr>
        <w:tab/>
      </w:r>
      <w:r w:rsidR="00DF669E">
        <w:rPr>
          <w:rStyle w:val="Heading2Char"/>
          <w:rFonts w:ascii="Baskerville BT" w:hAnsi="Baskerville BT"/>
          <w:b w:val="0"/>
          <w:bCs/>
          <w:szCs w:val="22"/>
        </w:rPr>
        <w:tab/>
      </w:r>
      <w:r>
        <w:rPr>
          <w:rStyle w:val="Heading2Char"/>
          <w:rFonts w:ascii="Baskerville BT" w:hAnsi="Baskerville BT"/>
          <w:b w:val="0"/>
          <w:bCs/>
          <w:szCs w:val="22"/>
        </w:rPr>
        <w:t>Drug of the Month contributor for monthly newsletter</w:t>
      </w:r>
      <w:r w:rsidR="00920940">
        <w:rPr>
          <w:rStyle w:val="Heading2Char"/>
          <w:rFonts w:ascii="Baskerville BT" w:hAnsi="Baskerville BT"/>
          <w:b w:val="0"/>
          <w:bCs/>
          <w:szCs w:val="22"/>
        </w:rPr>
        <w:t>.</w:t>
      </w:r>
    </w:p>
    <w:p w14:paraId="7D87A758" w14:textId="70DE7740" w:rsidR="00614822" w:rsidRDefault="00614822" w:rsidP="00614822">
      <w:pPr>
        <w:rPr>
          <w:rStyle w:val="Heading2Char"/>
          <w:rFonts w:ascii="Baskerville BT" w:hAnsi="Baskerville BT"/>
          <w:b w:val="0"/>
          <w:bCs/>
          <w:szCs w:val="22"/>
        </w:rPr>
      </w:pPr>
      <w:r w:rsidRPr="00A97343">
        <w:rPr>
          <w:rStyle w:val="Heading2Char"/>
          <w:rFonts w:ascii="Baskerville BT" w:hAnsi="Baskerville BT"/>
          <w:b w:val="0"/>
          <w:bCs/>
          <w:szCs w:val="22"/>
        </w:rPr>
        <w:t>Oct/Nov 2025</w:t>
      </w:r>
      <w:r w:rsidR="00DF5C9B">
        <w:rPr>
          <w:rStyle w:val="Heading2Char"/>
          <w:rFonts w:ascii="Baskerville BT" w:hAnsi="Baskerville BT"/>
          <w:b w:val="0"/>
          <w:bCs/>
          <w:szCs w:val="22"/>
        </w:rPr>
        <w:tab/>
      </w:r>
      <w:r w:rsidR="00DF5C9B">
        <w:rPr>
          <w:rStyle w:val="Heading2Char"/>
          <w:rFonts w:ascii="Baskerville BT" w:hAnsi="Baskerville BT"/>
          <w:b w:val="0"/>
          <w:bCs/>
          <w:szCs w:val="22"/>
        </w:rPr>
        <w:tab/>
      </w:r>
      <w:r w:rsidRPr="00A97343">
        <w:rPr>
          <w:rStyle w:val="Heading2Char"/>
          <w:rFonts w:ascii="Baskerville BT" w:hAnsi="Baskerville BT"/>
          <w:szCs w:val="22"/>
        </w:rPr>
        <w:t>Nurses with Purpose Medical Mission</w:t>
      </w:r>
      <w:r w:rsidRPr="00A97343">
        <w:rPr>
          <w:rStyle w:val="Heading2Char"/>
          <w:rFonts w:ascii="Baskerville BT" w:hAnsi="Baskerville BT"/>
          <w:szCs w:val="22"/>
        </w:rPr>
        <w:tab/>
      </w:r>
      <w:r w:rsidRPr="00A97343">
        <w:rPr>
          <w:rStyle w:val="Heading2Char"/>
          <w:rFonts w:ascii="Baskerville BT" w:hAnsi="Baskerville BT"/>
          <w:b w:val="0"/>
          <w:bCs/>
          <w:szCs w:val="22"/>
        </w:rPr>
        <w:t>Accra, Ghana</w:t>
      </w:r>
    </w:p>
    <w:p w14:paraId="0431F4FC" w14:textId="0E2BC783" w:rsidR="00920940" w:rsidRPr="00A97343" w:rsidRDefault="00920940" w:rsidP="00DF669E">
      <w:pPr>
        <w:ind w:left="2160"/>
        <w:rPr>
          <w:rStyle w:val="Heading2Char"/>
          <w:rFonts w:ascii="Baskerville BT" w:hAnsi="Baskerville BT"/>
          <w:szCs w:val="22"/>
        </w:rPr>
      </w:pPr>
      <w:r>
        <w:rPr>
          <w:rStyle w:val="Heading2Char"/>
          <w:rFonts w:ascii="Baskerville BT" w:hAnsi="Baskerville BT"/>
          <w:b w:val="0"/>
          <w:bCs/>
          <w:szCs w:val="22"/>
        </w:rPr>
        <w:t>Perform physical assessments, administer medications, provide preventative health education and essential item distributions.</w:t>
      </w:r>
    </w:p>
    <w:p w14:paraId="582BD7A6" w14:textId="4E698E46" w:rsidR="00614822" w:rsidRDefault="00614822" w:rsidP="00614822">
      <w:pPr>
        <w:rPr>
          <w:rStyle w:val="Heading2Char"/>
          <w:rFonts w:ascii="Baskerville BT" w:hAnsi="Baskerville BT"/>
          <w:b w:val="0"/>
          <w:bCs/>
          <w:szCs w:val="22"/>
        </w:rPr>
      </w:pPr>
      <w:r w:rsidRPr="00A97343">
        <w:rPr>
          <w:rStyle w:val="Heading2Char"/>
          <w:rFonts w:ascii="Baskerville BT" w:hAnsi="Baskerville BT"/>
          <w:b w:val="0"/>
          <w:bCs/>
          <w:szCs w:val="22"/>
        </w:rPr>
        <w:t>August 2024</w:t>
      </w:r>
      <w:r w:rsidRPr="00A97343">
        <w:rPr>
          <w:rStyle w:val="Heading2Char"/>
          <w:rFonts w:ascii="Baskerville BT" w:hAnsi="Baskerville BT"/>
          <w:szCs w:val="22"/>
        </w:rPr>
        <w:tab/>
      </w:r>
      <w:r w:rsidRPr="00A97343">
        <w:rPr>
          <w:rStyle w:val="Heading2Char"/>
          <w:rFonts w:ascii="Baskerville BT" w:hAnsi="Baskerville BT"/>
          <w:szCs w:val="22"/>
        </w:rPr>
        <w:tab/>
        <w:t xml:space="preserve">Nurses with Purpose Medical Misson </w:t>
      </w:r>
      <w:r w:rsidRPr="00A97343">
        <w:rPr>
          <w:rStyle w:val="Heading2Char"/>
          <w:rFonts w:ascii="Baskerville BT" w:hAnsi="Baskerville BT"/>
          <w:szCs w:val="22"/>
        </w:rPr>
        <w:tab/>
      </w:r>
      <w:r w:rsidRPr="00A97343">
        <w:rPr>
          <w:rStyle w:val="Heading2Char"/>
          <w:rFonts w:ascii="Baskerville BT" w:hAnsi="Baskerville BT"/>
          <w:b w:val="0"/>
          <w:bCs/>
          <w:szCs w:val="22"/>
        </w:rPr>
        <w:t>Coban, Guatemala</w:t>
      </w:r>
    </w:p>
    <w:p w14:paraId="412D4B21" w14:textId="474F7D02" w:rsidR="00920940" w:rsidRPr="00A97343" w:rsidRDefault="00920940" w:rsidP="00DF669E">
      <w:pPr>
        <w:ind w:left="2160"/>
        <w:rPr>
          <w:rStyle w:val="Heading2Char"/>
          <w:rFonts w:ascii="Baskerville BT" w:hAnsi="Baskerville BT"/>
          <w:szCs w:val="22"/>
        </w:rPr>
      </w:pPr>
      <w:r>
        <w:rPr>
          <w:rStyle w:val="Heading2Char"/>
          <w:rFonts w:ascii="Baskerville BT" w:hAnsi="Baskerville BT"/>
          <w:b w:val="0"/>
          <w:bCs/>
          <w:szCs w:val="22"/>
        </w:rPr>
        <w:t>Perform physical assessments, administer medications, provide preventative health education and essential item distributions.</w:t>
      </w:r>
    </w:p>
    <w:p w14:paraId="24FCDEBD" w14:textId="0D762006" w:rsidR="00614822" w:rsidRDefault="00614822" w:rsidP="00614822">
      <w:pPr>
        <w:rPr>
          <w:rStyle w:val="Heading2Char"/>
          <w:rFonts w:ascii="Baskerville BT" w:hAnsi="Baskerville BT"/>
          <w:b w:val="0"/>
          <w:bCs/>
          <w:szCs w:val="22"/>
        </w:rPr>
      </w:pPr>
      <w:r w:rsidRPr="00A97343">
        <w:rPr>
          <w:rStyle w:val="Heading2Char"/>
          <w:rFonts w:ascii="Baskerville BT" w:hAnsi="Baskerville BT"/>
          <w:b w:val="0"/>
          <w:bCs/>
          <w:szCs w:val="22"/>
        </w:rPr>
        <w:t>February 2023</w:t>
      </w:r>
      <w:r w:rsidRPr="00A97343">
        <w:rPr>
          <w:rStyle w:val="Heading2Char"/>
          <w:rFonts w:ascii="Baskerville BT" w:hAnsi="Baskerville BT"/>
          <w:szCs w:val="22"/>
        </w:rPr>
        <w:tab/>
        <w:t xml:space="preserve">Nurses with Purpose Medical Mission </w:t>
      </w:r>
      <w:r w:rsidR="00A97343">
        <w:rPr>
          <w:rStyle w:val="Heading2Char"/>
          <w:rFonts w:ascii="Baskerville BT" w:hAnsi="Baskerville BT"/>
          <w:szCs w:val="22"/>
        </w:rPr>
        <w:tab/>
      </w:r>
      <w:r w:rsidRPr="00A97343">
        <w:rPr>
          <w:rStyle w:val="Heading2Char"/>
          <w:rFonts w:ascii="Baskerville BT" w:hAnsi="Baskerville BT"/>
          <w:b w:val="0"/>
          <w:bCs/>
          <w:szCs w:val="22"/>
        </w:rPr>
        <w:t>Johannesburg, South Africa</w:t>
      </w:r>
    </w:p>
    <w:p w14:paraId="746521C6" w14:textId="3BD26D32" w:rsidR="00614822" w:rsidRPr="00A97343" w:rsidRDefault="00920940" w:rsidP="00DF669E">
      <w:pPr>
        <w:ind w:left="2160"/>
        <w:rPr>
          <w:rStyle w:val="Heading1Char"/>
          <w:rFonts w:ascii="Baskerville BT" w:hAnsi="Baskerville BT"/>
          <w:caps w:val="0"/>
          <w:szCs w:val="22"/>
        </w:rPr>
      </w:pPr>
      <w:r>
        <w:rPr>
          <w:rStyle w:val="Heading2Char"/>
          <w:rFonts w:ascii="Baskerville BT" w:hAnsi="Baskerville BT"/>
          <w:b w:val="0"/>
          <w:bCs/>
          <w:szCs w:val="22"/>
        </w:rPr>
        <w:t xml:space="preserve">Perform physical assessments, </w:t>
      </w:r>
      <w:r w:rsidR="00DF669E">
        <w:rPr>
          <w:rStyle w:val="Heading2Char"/>
          <w:rFonts w:ascii="Baskerville BT" w:hAnsi="Baskerville BT"/>
          <w:b w:val="0"/>
          <w:bCs/>
          <w:szCs w:val="22"/>
        </w:rPr>
        <w:t>administer medications, provide preventative health education and essential item distributions</w:t>
      </w:r>
      <w:r w:rsidR="00DF669E">
        <w:rPr>
          <w:rStyle w:val="Heading2Char"/>
          <w:rFonts w:ascii="Baskerville BT" w:hAnsi="Baskerville BT"/>
          <w:b w:val="0"/>
          <w:bCs/>
          <w:szCs w:val="22"/>
        </w:rPr>
        <w:t>.</w:t>
      </w:r>
    </w:p>
    <w:p w14:paraId="7B628925" w14:textId="77777777" w:rsidR="00614822" w:rsidRPr="00A97343" w:rsidRDefault="00614822" w:rsidP="00D10A96">
      <w:pPr>
        <w:pStyle w:val="Heading1"/>
        <w:rPr>
          <w:rStyle w:val="Heading1Char"/>
          <w:rFonts w:ascii="Baskerville BT" w:hAnsi="Baskerville BT"/>
          <w:caps/>
          <w:szCs w:val="22"/>
        </w:rPr>
      </w:pPr>
    </w:p>
    <w:p w14:paraId="75C448EF" w14:textId="66CDAC94" w:rsidR="00D10A96" w:rsidRPr="00A97343" w:rsidRDefault="00734447" w:rsidP="00D10A96">
      <w:pPr>
        <w:pStyle w:val="Heading1"/>
        <w:rPr>
          <w:rStyle w:val="Heading1Char"/>
          <w:rFonts w:ascii="Baskerville BT" w:hAnsi="Baskerville BT"/>
          <w:caps/>
          <w:szCs w:val="22"/>
        </w:rPr>
      </w:pPr>
      <w:r w:rsidRPr="00A97343">
        <w:rPr>
          <w:rStyle w:val="Heading1Char"/>
          <w:rFonts w:ascii="Baskerville BT" w:hAnsi="Baskerville BT"/>
          <w:caps/>
          <w:szCs w:val="22"/>
        </w:rPr>
        <w:t>license &amp; Certifications</w:t>
      </w:r>
    </w:p>
    <w:p w14:paraId="062EE28D" w14:textId="77777777" w:rsidR="00D10A96" w:rsidRPr="00A97343" w:rsidRDefault="00D10A96" w:rsidP="00D10A96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7DBC9166" wp14:editId="4622F762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394F5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6714D741" w14:textId="6963E300" w:rsidR="00CF5EB2" w:rsidRPr="00A97343" w:rsidRDefault="00E942E7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>Registered Professional Nurse</w:t>
      </w:r>
      <w:r w:rsidR="00CF5EB2" w:rsidRPr="00A97343">
        <w:rPr>
          <w:rFonts w:ascii="Baskerville BT" w:hAnsi="Baskerville BT"/>
        </w:rPr>
        <w:t xml:space="preserve"> </w:t>
      </w:r>
      <w:r w:rsidR="00CF5EB2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ab/>
      </w:r>
      <w:r w:rsidR="00A97343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>August 2026</w:t>
      </w:r>
    </w:p>
    <w:p w14:paraId="14DBA5D6" w14:textId="5949D71F" w:rsidR="00E942E7" w:rsidRPr="00A97343" w:rsidRDefault="00CF5EB2" w:rsidP="00CF5EB2">
      <w:pPr>
        <w:ind w:firstLine="720"/>
        <w:rPr>
          <w:rFonts w:ascii="Baskerville BT" w:hAnsi="Baskerville BT"/>
        </w:rPr>
      </w:pPr>
      <w:r w:rsidRPr="00A97343">
        <w:rPr>
          <w:rFonts w:ascii="Baskerville BT" w:hAnsi="Baskerville BT"/>
        </w:rPr>
        <w:t>NYS Education Department Office of the Professions</w:t>
      </w:r>
      <w:r w:rsidR="00E942E7" w:rsidRPr="00A97343">
        <w:rPr>
          <w:rFonts w:ascii="Baskerville BT" w:hAnsi="Baskerville BT"/>
        </w:rPr>
        <w:t xml:space="preserve"> </w:t>
      </w:r>
      <w:r w:rsidRPr="00A97343">
        <w:rPr>
          <w:rFonts w:ascii="Baskerville BT" w:hAnsi="Baskerville BT"/>
        </w:rPr>
        <w:t>License</w:t>
      </w:r>
      <w:r w:rsidR="00DF5C9B">
        <w:rPr>
          <w:rFonts w:ascii="Baskerville BT" w:hAnsi="Baskerville BT"/>
        </w:rPr>
        <w:t xml:space="preserve"> #</w:t>
      </w:r>
      <w:r w:rsidRPr="00A97343">
        <w:rPr>
          <w:rFonts w:ascii="Baskerville BT" w:hAnsi="Baskerville BT"/>
        </w:rPr>
        <w:t xml:space="preserve">: </w:t>
      </w:r>
      <w:r w:rsidR="00202FFE" w:rsidRPr="00A97343">
        <w:rPr>
          <w:rFonts w:ascii="Baskerville BT" w:hAnsi="Baskerville BT"/>
        </w:rPr>
        <w:t xml:space="preserve">705903 </w:t>
      </w:r>
      <w:r w:rsidR="00202FFE" w:rsidRPr="00A97343">
        <w:rPr>
          <w:rFonts w:ascii="Baskerville BT" w:hAnsi="Baskerville BT"/>
        </w:rPr>
        <w:tab/>
      </w:r>
      <w:r w:rsidR="00E942E7" w:rsidRPr="00A97343">
        <w:rPr>
          <w:rFonts w:ascii="Baskerville BT" w:hAnsi="Baskerville BT"/>
        </w:rPr>
        <w:tab/>
      </w:r>
    </w:p>
    <w:p w14:paraId="126F4730" w14:textId="145567B8" w:rsidR="00131B03" w:rsidRPr="00A97343" w:rsidRDefault="00633578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>Advanced Cardiac Life Support (ACLS)</w:t>
      </w:r>
      <w:r w:rsidR="00A87F28" w:rsidRPr="00A97343">
        <w:rPr>
          <w:rFonts w:ascii="Baskerville BT" w:hAnsi="Baskerville BT"/>
        </w:rPr>
        <w:t xml:space="preserve"> </w:t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>April</w:t>
      </w:r>
      <w:r w:rsidR="00A87F28" w:rsidRPr="00A97343">
        <w:rPr>
          <w:rFonts w:ascii="Baskerville BT" w:hAnsi="Baskerville BT"/>
        </w:rPr>
        <w:t xml:space="preserve"> 2026</w:t>
      </w:r>
    </w:p>
    <w:p w14:paraId="59CC6E5B" w14:textId="5D16E4A3" w:rsidR="00633578" w:rsidRPr="00A97343" w:rsidRDefault="00131B03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ab/>
        <w:t>American Heart Association</w:t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</w:p>
    <w:p w14:paraId="6905ECDC" w14:textId="07B73B75" w:rsidR="00520907" w:rsidRPr="00A97343" w:rsidRDefault="00633578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>Basic Life Support (BLS) for Healthcare Providers</w:t>
      </w:r>
      <w:r w:rsidR="00B86BAD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 xml:space="preserve"> </w:t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97343" w:rsidRPr="00A97343">
        <w:rPr>
          <w:rFonts w:ascii="Baskerville BT" w:hAnsi="Baskerville BT"/>
        </w:rPr>
        <w:tab/>
      </w:r>
      <w:r w:rsid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>M</w:t>
      </w:r>
      <w:r w:rsidR="00CF5EB2" w:rsidRPr="00A97343">
        <w:rPr>
          <w:rFonts w:ascii="Baskerville BT" w:hAnsi="Baskerville BT"/>
        </w:rPr>
        <w:t>arch</w:t>
      </w:r>
      <w:r w:rsidR="00A87F28" w:rsidRPr="00A97343">
        <w:rPr>
          <w:rFonts w:ascii="Baskerville BT" w:hAnsi="Baskerville BT"/>
        </w:rPr>
        <w:t xml:space="preserve"> 2026</w:t>
      </w:r>
    </w:p>
    <w:p w14:paraId="12B27D77" w14:textId="6F74AC32" w:rsidR="00633578" w:rsidRPr="00A97343" w:rsidRDefault="00520907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ab/>
        <w:t>American Heart Association</w:t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</w:p>
    <w:p w14:paraId="708C0606" w14:textId="353135D3" w:rsidR="00520907" w:rsidRPr="00A97343" w:rsidRDefault="00633578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 xml:space="preserve">Progressive Care Certified Nurse (PCCN) </w:t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ab/>
      </w:r>
      <w:r w:rsidR="00A97343"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>October 2024</w:t>
      </w:r>
    </w:p>
    <w:p w14:paraId="3726E40B" w14:textId="2B78AC87" w:rsidR="00633578" w:rsidRPr="00A97343" w:rsidRDefault="00520907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ab/>
      </w:r>
      <w:r w:rsidR="00A87F28" w:rsidRPr="00A97343">
        <w:rPr>
          <w:rFonts w:ascii="Baskerville BT" w:hAnsi="Baskerville BT"/>
        </w:rPr>
        <w:t>American Association of Critical C</w:t>
      </w:r>
      <w:r w:rsidR="00CF5EB2" w:rsidRPr="00A97343">
        <w:rPr>
          <w:rFonts w:ascii="Baskerville BT" w:hAnsi="Baskerville BT"/>
        </w:rPr>
        <w:t>a</w:t>
      </w:r>
      <w:r w:rsidR="00A87F28" w:rsidRPr="00A97343">
        <w:rPr>
          <w:rFonts w:ascii="Baskerville BT" w:hAnsi="Baskerville BT"/>
        </w:rPr>
        <w:t>re (AACN)</w:t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</w:p>
    <w:p w14:paraId="6A0756AE" w14:textId="67758CDF" w:rsidR="00633578" w:rsidRPr="00A97343" w:rsidRDefault="00633578" w:rsidP="00633578">
      <w:pPr>
        <w:rPr>
          <w:rFonts w:ascii="Baskerville BT" w:hAnsi="Baskerville BT"/>
        </w:rPr>
      </w:pPr>
      <w:r w:rsidRPr="00A97343">
        <w:rPr>
          <w:rFonts w:ascii="Baskerville BT" w:hAnsi="Baskerville BT"/>
        </w:rPr>
        <w:t xml:space="preserve">NIH Stroke Scale Certification </w:t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B86BAD" w:rsidRPr="00A97343">
        <w:rPr>
          <w:rFonts w:ascii="Baskerville BT" w:hAnsi="Baskerville BT"/>
        </w:rPr>
        <w:tab/>
      </w:r>
      <w:r w:rsidR="00CF5EB2" w:rsidRPr="00A97343">
        <w:rPr>
          <w:rFonts w:ascii="Baskerville BT" w:hAnsi="Baskerville BT"/>
        </w:rPr>
        <w:t>March</w:t>
      </w:r>
      <w:r w:rsidR="00B86BAD" w:rsidRPr="00A97343">
        <w:rPr>
          <w:rFonts w:ascii="Baskerville BT" w:hAnsi="Baskerville BT"/>
        </w:rPr>
        <w:t xml:space="preserve"> </w:t>
      </w:r>
      <w:r w:rsidRPr="00A97343">
        <w:rPr>
          <w:rFonts w:ascii="Baskerville BT" w:hAnsi="Baskerville BT"/>
        </w:rPr>
        <w:t>202</w:t>
      </w:r>
      <w:r w:rsidR="00CF5EB2" w:rsidRPr="00A97343">
        <w:rPr>
          <w:rFonts w:ascii="Baskerville BT" w:hAnsi="Baskerville BT"/>
        </w:rPr>
        <w:t>6</w:t>
      </w:r>
    </w:p>
    <w:p w14:paraId="1348070B" w14:textId="77777777" w:rsidR="00D10A96" w:rsidRPr="00A97343" w:rsidRDefault="00D10A96" w:rsidP="00DC1B52">
      <w:pPr>
        <w:tabs>
          <w:tab w:val="left" w:pos="2805"/>
        </w:tabs>
        <w:rPr>
          <w:rFonts w:ascii="Baskerville BT" w:hAnsi="Baskerville BT"/>
        </w:rPr>
      </w:pPr>
    </w:p>
    <w:p w14:paraId="05275D1B" w14:textId="77777777" w:rsidR="0003555E" w:rsidRPr="00A97343" w:rsidRDefault="00625E32" w:rsidP="0003555E">
      <w:pPr>
        <w:pStyle w:val="Heading1"/>
        <w:rPr>
          <w:rFonts w:ascii="Baskerville BT" w:hAnsi="Baskerville BT"/>
          <w:szCs w:val="22"/>
        </w:rPr>
      </w:pPr>
      <w:sdt>
        <w:sdtPr>
          <w:rPr>
            <w:rFonts w:ascii="Baskerville BT" w:hAnsi="Baskerville BT"/>
            <w:szCs w:val="22"/>
          </w:rPr>
          <w:id w:val="-481239472"/>
          <w:placeholder>
            <w:docPart w:val="A0105916F73440CCBD42C5FD9E2E8C27"/>
          </w:placeholder>
          <w:temporary/>
          <w:showingPlcHdr/>
          <w15:appearance w15:val="hidden"/>
        </w:sdtPr>
        <w:sdtEndPr/>
        <w:sdtContent>
          <w:r w:rsidR="0003555E" w:rsidRPr="00A97343">
            <w:rPr>
              <w:rFonts w:ascii="Baskerville BT" w:hAnsi="Baskerville BT"/>
              <w:szCs w:val="22"/>
            </w:rPr>
            <w:t>Leadership</w:t>
          </w:r>
        </w:sdtContent>
      </w:sdt>
    </w:p>
    <w:p w14:paraId="522B7999" w14:textId="77777777" w:rsidR="0003555E" w:rsidRPr="00A97343" w:rsidRDefault="0003555E" w:rsidP="0003555E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2B2E609F" wp14:editId="2D3D8549">
                <wp:extent cx="5943600" cy="0"/>
                <wp:effectExtent l="0" t="0" r="0" b="0"/>
                <wp:docPr id="7322752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2816B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7A6D38A" w14:textId="36F8E86F" w:rsidR="00E72E59" w:rsidRPr="00A97343" w:rsidRDefault="00E72E59" w:rsidP="00E72E59">
      <w:pPr>
        <w:spacing w:before="0" w:after="60"/>
        <w:rPr>
          <w:rFonts w:ascii="Baskerville BT" w:hAnsi="Baskerville BT"/>
        </w:rPr>
      </w:pPr>
      <w:r w:rsidRPr="00A97343">
        <w:rPr>
          <w:rFonts w:ascii="Baskerville BT" w:hAnsi="Baskerville BT"/>
        </w:rPr>
        <w:t>CTICU Unit Council Chairperson</w:t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  <w:t>2023-</w:t>
      </w:r>
      <w:r w:rsidR="00BF625A" w:rsidRPr="00A97343">
        <w:rPr>
          <w:rFonts w:ascii="Baskerville BT" w:hAnsi="Baskerville BT"/>
        </w:rPr>
        <w:t>Present</w:t>
      </w:r>
    </w:p>
    <w:p w14:paraId="2D7CA5D5" w14:textId="1B70B09A" w:rsidR="00BF625A" w:rsidRPr="00A97343" w:rsidRDefault="00BF625A" w:rsidP="00E72E59">
      <w:pPr>
        <w:spacing w:before="0" w:after="60"/>
        <w:rPr>
          <w:rFonts w:ascii="Baskerville BT" w:hAnsi="Baskerville BT"/>
        </w:rPr>
      </w:pPr>
      <w:r w:rsidRPr="00A97343">
        <w:rPr>
          <w:rFonts w:ascii="Baskerville BT" w:hAnsi="Baskerville BT"/>
        </w:rPr>
        <w:t>CTICU Unit Council Co-Chairperson</w:t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  <w:t>2018-2019</w:t>
      </w:r>
    </w:p>
    <w:p w14:paraId="48D17DE2" w14:textId="5F6CE287" w:rsidR="00640ED9" w:rsidRPr="00A97343" w:rsidRDefault="00640ED9" w:rsidP="00BF625A">
      <w:pPr>
        <w:spacing w:before="0" w:after="60"/>
        <w:rPr>
          <w:rFonts w:ascii="Baskerville BT" w:hAnsi="Baskerville BT"/>
        </w:rPr>
      </w:pPr>
      <w:r w:rsidRPr="00A97343">
        <w:rPr>
          <w:rFonts w:ascii="Baskerville BT" w:hAnsi="Baskerville BT"/>
        </w:rPr>
        <w:t>RRH Nurse Residency Cohort 4 Facilitator</w:t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ab/>
        <w:t>2025-Present</w:t>
      </w:r>
    </w:p>
    <w:p w14:paraId="101DAE28" w14:textId="500DF39D" w:rsidR="0003555E" w:rsidRPr="00A97343" w:rsidRDefault="00E72E59" w:rsidP="00640ED9">
      <w:pPr>
        <w:spacing w:before="0" w:after="60"/>
        <w:rPr>
          <w:rFonts w:ascii="Baskerville BT" w:hAnsi="Baskerville BT"/>
        </w:rPr>
      </w:pPr>
      <w:r w:rsidRPr="00A97343">
        <w:rPr>
          <w:rFonts w:ascii="Baskerville BT" w:hAnsi="Baskerville BT"/>
        </w:rPr>
        <w:t xml:space="preserve">RRH Nurse Residency </w:t>
      </w:r>
      <w:r w:rsidR="00BF625A" w:rsidRPr="00A97343">
        <w:rPr>
          <w:rFonts w:ascii="Baskerville BT" w:hAnsi="Baskerville BT"/>
        </w:rPr>
        <w:t xml:space="preserve">Cohort 3 </w:t>
      </w:r>
      <w:r w:rsidRPr="00A97343">
        <w:rPr>
          <w:rFonts w:ascii="Baskerville BT" w:hAnsi="Baskerville BT"/>
        </w:rPr>
        <w:t>Facilitato</w:t>
      </w:r>
      <w:r w:rsidR="00BF625A" w:rsidRPr="00A97343">
        <w:rPr>
          <w:rFonts w:ascii="Baskerville BT" w:hAnsi="Baskerville BT"/>
        </w:rPr>
        <w:t>r</w:t>
      </w:r>
      <w:r w:rsidR="00BF625A" w:rsidRPr="00A97343">
        <w:rPr>
          <w:rFonts w:ascii="Baskerville BT" w:hAnsi="Baskerville BT"/>
        </w:rPr>
        <w:tab/>
      </w:r>
      <w:r w:rsidR="00BF625A" w:rsidRPr="00A97343">
        <w:rPr>
          <w:rFonts w:ascii="Baskerville BT" w:hAnsi="Baskerville BT"/>
        </w:rPr>
        <w:tab/>
      </w:r>
      <w:r w:rsidR="00BF625A" w:rsidRPr="00A97343">
        <w:rPr>
          <w:rFonts w:ascii="Baskerville BT" w:hAnsi="Baskerville BT"/>
        </w:rPr>
        <w:tab/>
      </w:r>
      <w:r w:rsidR="00BF625A" w:rsidRPr="00A97343">
        <w:rPr>
          <w:rFonts w:ascii="Baskerville BT" w:hAnsi="Baskerville BT"/>
        </w:rPr>
        <w:tab/>
      </w:r>
      <w:r w:rsidR="00BF625A" w:rsidRPr="00A97343">
        <w:rPr>
          <w:rFonts w:ascii="Baskerville BT" w:hAnsi="Baskerville BT"/>
        </w:rPr>
        <w:tab/>
      </w:r>
      <w:r w:rsidRPr="00A97343">
        <w:rPr>
          <w:rFonts w:ascii="Baskerville BT" w:hAnsi="Baskerville BT"/>
        </w:rPr>
        <w:t>2024-2025</w:t>
      </w:r>
    </w:p>
    <w:p w14:paraId="18D0F45E" w14:textId="77777777" w:rsidR="0003555E" w:rsidRPr="00A97343" w:rsidRDefault="0003555E" w:rsidP="00DC1B52">
      <w:pPr>
        <w:tabs>
          <w:tab w:val="left" w:pos="2805"/>
        </w:tabs>
        <w:rPr>
          <w:rFonts w:ascii="Baskerville BT" w:hAnsi="Baskerville BT"/>
        </w:rPr>
      </w:pPr>
    </w:p>
    <w:p w14:paraId="4D42FDCC" w14:textId="2D6BCA64" w:rsidR="00D10A96" w:rsidRPr="00A97343" w:rsidRDefault="0003555E" w:rsidP="00DC1B52">
      <w:pPr>
        <w:pStyle w:val="Heading1"/>
        <w:rPr>
          <w:rFonts w:ascii="Baskerville BT" w:hAnsi="Baskerville BT"/>
          <w:szCs w:val="22"/>
        </w:rPr>
      </w:pPr>
      <w:r w:rsidRPr="00A97343">
        <w:rPr>
          <w:rFonts w:ascii="Baskerville BT" w:hAnsi="Baskerville BT"/>
          <w:szCs w:val="22"/>
        </w:rPr>
        <w:t>references</w:t>
      </w:r>
    </w:p>
    <w:p w14:paraId="1E0F5BEB" w14:textId="77777777" w:rsidR="00D10A96" w:rsidRPr="00A97343" w:rsidRDefault="00D10A96" w:rsidP="00D10A96">
      <w:pPr>
        <w:pStyle w:val="Line"/>
        <w:rPr>
          <w:rFonts w:ascii="Baskerville BT" w:hAnsi="Baskerville BT"/>
          <w:sz w:val="22"/>
          <w:szCs w:val="22"/>
        </w:rPr>
      </w:pPr>
      <w:r w:rsidRPr="00A97343">
        <w:rPr>
          <w:rFonts w:ascii="Baskerville BT" w:hAnsi="Baskerville BT"/>
          <w:sz w:val="22"/>
          <w:szCs w:val="22"/>
        </w:rPr>
        <mc:AlternateContent>
          <mc:Choice Requires="wps">
            <w:drawing>
              <wp:inline distT="0" distB="0" distL="0" distR="0" wp14:anchorId="467931DC" wp14:editId="327A94CC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B87A8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E4613EC" w14:textId="1AD8BED0" w:rsidR="00D10A96" w:rsidRPr="00A97343" w:rsidRDefault="00734447" w:rsidP="00F02E6B">
      <w:pPr>
        <w:rPr>
          <w:rFonts w:ascii="Baskerville BT" w:hAnsi="Baskerville BT"/>
          <w:i/>
          <w:iCs/>
        </w:rPr>
      </w:pPr>
      <w:r w:rsidRPr="00A97343">
        <w:rPr>
          <w:rFonts w:ascii="Baskerville BT" w:hAnsi="Baskerville BT"/>
          <w:i/>
          <w:iCs/>
        </w:rPr>
        <w:t>Available upon request</w:t>
      </w:r>
    </w:p>
    <w:sectPr w:rsidR="00D10A96" w:rsidRPr="00A97343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8178" w14:textId="77777777" w:rsidR="00625E32" w:rsidRDefault="00625E32">
      <w:r>
        <w:separator/>
      </w:r>
    </w:p>
  </w:endnote>
  <w:endnote w:type="continuationSeparator" w:id="0">
    <w:p w14:paraId="6CFADCA5" w14:textId="77777777" w:rsidR="00625E32" w:rsidRDefault="0062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C586" w14:textId="77777777" w:rsidR="00625E32" w:rsidRDefault="00625E32">
      <w:r>
        <w:separator/>
      </w:r>
    </w:p>
  </w:footnote>
  <w:footnote w:type="continuationSeparator" w:id="0">
    <w:p w14:paraId="72726BF8" w14:textId="77777777" w:rsidR="00625E32" w:rsidRDefault="0062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FE02A8"/>
    <w:multiLevelType w:val="hybridMultilevel"/>
    <w:tmpl w:val="F5CA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A1149"/>
    <w:multiLevelType w:val="hybridMultilevel"/>
    <w:tmpl w:val="C0DC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E129B"/>
    <w:multiLevelType w:val="hybridMultilevel"/>
    <w:tmpl w:val="3E6076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3"/>
  </w:num>
  <w:num w:numId="12" w16cid:durableId="973682587">
    <w:abstractNumId w:val="14"/>
  </w:num>
  <w:num w:numId="13" w16cid:durableId="290981187">
    <w:abstractNumId w:val="15"/>
  </w:num>
  <w:num w:numId="14" w16cid:durableId="1669165890">
    <w:abstractNumId w:val="11"/>
  </w:num>
  <w:num w:numId="15" w16cid:durableId="2048989121">
    <w:abstractNumId w:val="10"/>
  </w:num>
  <w:num w:numId="16" w16cid:durableId="1600262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0"/>
    <w:rsid w:val="00016A20"/>
    <w:rsid w:val="00021847"/>
    <w:rsid w:val="0003406D"/>
    <w:rsid w:val="0003555E"/>
    <w:rsid w:val="000425C6"/>
    <w:rsid w:val="00044D31"/>
    <w:rsid w:val="000560D3"/>
    <w:rsid w:val="00074316"/>
    <w:rsid w:val="00077115"/>
    <w:rsid w:val="000773EA"/>
    <w:rsid w:val="000A78C2"/>
    <w:rsid w:val="000C2088"/>
    <w:rsid w:val="000C2547"/>
    <w:rsid w:val="000C5155"/>
    <w:rsid w:val="000D1B89"/>
    <w:rsid w:val="000D3B0A"/>
    <w:rsid w:val="000D48C6"/>
    <w:rsid w:val="000D4EE6"/>
    <w:rsid w:val="000E23B9"/>
    <w:rsid w:val="000E527E"/>
    <w:rsid w:val="000E6AA4"/>
    <w:rsid w:val="000F1DC7"/>
    <w:rsid w:val="00122634"/>
    <w:rsid w:val="00122AA7"/>
    <w:rsid w:val="00131B03"/>
    <w:rsid w:val="00151155"/>
    <w:rsid w:val="001764A6"/>
    <w:rsid w:val="00176CB3"/>
    <w:rsid w:val="001844A4"/>
    <w:rsid w:val="0018649B"/>
    <w:rsid w:val="00192E2F"/>
    <w:rsid w:val="00194CCA"/>
    <w:rsid w:val="001B0B58"/>
    <w:rsid w:val="001C1671"/>
    <w:rsid w:val="001D1AF4"/>
    <w:rsid w:val="001D3B33"/>
    <w:rsid w:val="001F1ADE"/>
    <w:rsid w:val="001F2A92"/>
    <w:rsid w:val="001F4A24"/>
    <w:rsid w:val="001F75DB"/>
    <w:rsid w:val="002017E5"/>
    <w:rsid w:val="0020288A"/>
    <w:rsid w:val="00202FFE"/>
    <w:rsid w:val="002043E2"/>
    <w:rsid w:val="002117CE"/>
    <w:rsid w:val="002256D0"/>
    <w:rsid w:val="002474A1"/>
    <w:rsid w:val="00254EBD"/>
    <w:rsid w:val="00277A50"/>
    <w:rsid w:val="00283C8C"/>
    <w:rsid w:val="0028502B"/>
    <w:rsid w:val="002859A6"/>
    <w:rsid w:val="00286914"/>
    <w:rsid w:val="002A0482"/>
    <w:rsid w:val="002E51C3"/>
    <w:rsid w:val="002E6FC5"/>
    <w:rsid w:val="002F47D4"/>
    <w:rsid w:val="003125BC"/>
    <w:rsid w:val="0031599B"/>
    <w:rsid w:val="00337C64"/>
    <w:rsid w:val="00355FC2"/>
    <w:rsid w:val="0036516F"/>
    <w:rsid w:val="00381FB1"/>
    <w:rsid w:val="003A3138"/>
    <w:rsid w:val="003A564C"/>
    <w:rsid w:val="003C2527"/>
    <w:rsid w:val="003D3E22"/>
    <w:rsid w:val="003D5A64"/>
    <w:rsid w:val="003D617D"/>
    <w:rsid w:val="003E7996"/>
    <w:rsid w:val="003F3B40"/>
    <w:rsid w:val="003F698D"/>
    <w:rsid w:val="00416446"/>
    <w:rsid w:val="00431457"/>
    <w:rsid w:val="004459B3"/>
    <w:rsid w:val="00447670"/>
    <w:rsid w:val="00453BB4"/>
    <w:rsid w:val="00472504"/>
    <w:rsid w:val="00475147"/>
    <w:rsid w:val="00475E08"/>
    <w:rsid w:val="00490268"/>
    <w:rsid w:val="00497932"/>
    <w:rsid w:val="004A4F20"/>
    <w:rsid w:val="004B1AD6"/>
    <w:rsid w:val="004C3892"/>
    <w:rsid w:val="004C5F25"/>
    <w:rsid w:val="004D407C"/>
    <w:rsid w:val="004E0E03"/>
    <w:rsid w:val="004E65F4"/>
    <w:rsid w:val="005119C1"/>
    <w:rsid w:val="005133A9"/>
    <w:rsid w:val="00520907"/>
    <w:rsid w:val="00530974"/>
    <w:rsid w:val="00544307"/>
    <w:rsid w:val="005539B6"/>
    <w:rsid w:val="005624E8"/>
    <w:rsid w:val="005648FD"/>
    <w:rsid w:val="00577F75"/>
    <w:rsid w:val="00590DB1"/>
    <w:rsid w:val="005929CA"/>
    <w:rsid w:val="005B7925"/>
    <w:rsid w:val="005D19AC"/>
    <w:rsid w:val="005D4CD2"/>
    <w:rsid w:val="005E03E9"/>
    <w:rsid w:val="005F373F"/>
    <w:rsid w:val="005F3EB7"/>
    <w:rsid w:val="00614822"/>
    <w:rsid w:val="006175D0"/>
    <w:rsid w:val="00620956"/>
    <w:rsid w:val="00625E32"/>
    <w:rsid w:val="006327B5"/>
    <w:rsid w:val="00633578"/>
    <w:rsid w:val="00640ED9"/>
    <w:rsid w:val="0067051D"/>
    <w:rsid w:val="0067346B"/>
    <w:rsid w:val="006B33A7"/>
    <w:rsid w:val="006C54A4"/>
    <w:rsid w:val="006C7340"/>
    <w:rsid w:val="006D3B8E"/>
    <w:rsid w:val="006D593A"/>
    <w:rsid w:val="006E01A2"/>
    <w:rsid w:val="006E1732"/>
    <w:rsid w:val="006E61DE"/>
    <w:rsid w:val="00703898"/>
    <w:rsid w:val="0070669C"/>
    <w:rsid w:val="00712145"/>
    <w:rsid w:val="007126A0"/>
    <w:rsid w:val="007143C3"/>
    <w:rsid w:val="00720F1A"/>
    <w:rsid w:val="00726583"/>
    <w:rsid w:val="0073379B"/>
    <w:rsid w:val="00734447"/>
    <w:rsid w:val="00774A5C"/>
    <w:rsid w:val="00793C6A"/>
    <w:rsid w:val="007C1CD3"/>
    <w:rsid w:val="007C261F"/>
    <w:rsid w:val="007C51D0"/>
    <w:rsid w:val="007C6D48"/>
    <w:rsid w:val="007D1908"/>
    <w:rsid w:val="007D3C2B"/>
    <w:rsid w:val="007D73FB"/>
    <w:rsid w:val="007E43AF"/>
    <w:rsid w:val="007F145F"/>
    <w:rsid w:val="007F4488"/>
    <w:rsid w:val="0083204E"/>
    <w:rsid w:val="00835A4C"/>
    <w:rsid w:val="00840B2C"/>
    <w:rsid w:val="00840DDE"/>
    <w:rsid w:val="008631C9"/>
    <w:rsid w:val="0086381A"/>
    <w:rsid w:val="008857B1"/>
    <w:rsid w:val="008929F0"/>
    <w:rsid w:val="008929FF"/>
    <w:rsid w:val="00897F23"/>
    <w:rsid w:val="008B2D0D"/>
    <w:rsid w:val="008D14B3"/>
    <w:rsid w:val="008E1F80"/>
    <w:rsid w:val="008E435B"/>
    <w:rsid w:val="0091372E"/>
    <w:rsid w:val="00913E14"/>
    <w:rsid w:val="00920940"/>
    <w:rsid w:val="00936886"/>
    <w:rsid w:val="009563E3"/>
    <w:rsid w:val="009719F3"/>
    <w:rsid w:val="00971A48"/>
    <w:rsid w:val="00972ECD"/>
    <w:rsid w:val="009C55E7"/>
    <w:rsid w:val="009F3760"/>
    <w:rsid w:val="00A239BF"/>
    <w:rsid w:val="00A46867"/>
    <w:rsid w:val="00A537EA"/>
    <w:rsid w:val="00A5578B"/>
    <w:rsid w:val="00A7428B"/>
    <w:rsid w:val="00A76132"/>
    <w:rsid w:val="00A82923"/>
    <w:rsid w:val="00A87F28"/>
    <w:rsid w:val="00A97343"/>
    <w:rsid w:val="00AB18A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86BAD"/>
    <w:rsid w:val="00B9101F"/>
    <w:rsid w:val="00BA0F62"/>
    <w:rsid w:val="00BA2B98"/>
    <w:rsid w:val="00BB0D3D"/>
    <w:rsid w:val="00BC195E"/>
    <w:rsid w:val="00BD5B36"/>
    <w:rsid w:val="00BE5218"/>
    <w:rsid w:val="00BF625A"/>
    <w:rsid w:val="00C056DC"/>
    <w:rsid w:val="00C2263E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A6F39"/>
    <w:rsid w:val="00CB7FC2"/>
    <w:rsid w:val="00CD7CDE"/>
    <w:rsid w:val="00CF5EB2"/>
    <w:rsid w:val="00D10A96"/>
    <w:rsid w:val="00D136AC"/>
    <w:rsid w:val="00D329C7"/>
    <w:rsid w:val="00D334C6"/>
    <w:rsid w:val="00D469F8"/>
    <w:rsid w:val="00D54540"/>
    <w:rsid w:val="00D67AC5"/>
    <w:rsid w:val="00D77989"/>
    <w:rsid w:val="00D807DC"/>
    <w:rsid w:val="00D816B0"/>
    <w:rsid w:val="00D86295"/>
    <w:rsid w:val="00DB7951"/>
    <w:rsid w:val="00DC1B52"/>
    <w:rsid w:val="00DC2C29"/>
    <w:rsid w:val="00DC7030"/>
    <w:rsid w:val="00DE2BD0"/>
    <w:rsid w:val="00DE37B9"/>
    <w:rsid w:val="00DE55F0"/>
    <w:rsid w:val="00DF055B"/>
    <w:rsid w:val="00DF5C9B"/>
    <w:rsid w:val="00DF669E"/>
    <w:rsid w:val="00E00BCA"/>
    <w:rsid w:val="00E10969"/>
    <w:rsid w:val="00E2152F"/>
    <w:rsid w:val="00E36403"/>
    <w:rsid w:val="00E577A2"/>
    <w:rsid w:val="00E72E59"/>
    <w:rsid w:val="00E84AA3"/>
    <w:rsid w:val="00E90506"/>
    <w:rsid w:val="00E9367B"/>
    <w:rsid w:val="00E942E7"/>
    <w:rsid w:val="00EA1D08"/>
    <w:rsid w:val="00EB514D"/>
    <w:rsid w:val="00EE49E1"/>
    <w:rsid w:val="00EF0CB5"/>
    <w:rsid w:val="00EF5D7C"/>
    <w:rsid w:val="00F02E6B"/>
    <w:rsid w:val="00F0479A"/>
    <w:rsid w:val="00F07766"/>
    <w:rsid w:val="00F07E22"/>
    <w:rsid w:val="00F41319"/>
    <w:rsid w:val="00F433EC"/>
    <w:rsid w:val="00F43B1D"/>
    <w:rsid w:val="00F446AD"/>
    <w:rsid w:val="00F53F09"/>
    <w:rsid w:val="00F552B7"/>
    <w:rsid w:val="00F60904"/>
    <w:rsid w:val="00F969AB"/>
    <w:rsid w:val="00FA3B13"/>
    <w:rsid w:val="00FB54AB"/>
    <w:rsid w:val="00FB67F3"/>
    <w:rsid w:val="00FB6C2D"/>
    <w:rsid w:val="00FC74D4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FE8E5"/>
  <w15:chartTrackingRefBased/>
  <w15:docId w15:val="{E7A17540-9C81-4D72-A31B-D82717FA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7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e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A5F528976E46C88D9C4CD292A3B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05A1C-462A-42F1-86D8-BBB8DCD3A857}"/>
      </w:docPartPr>
      <w:docPartBody>
        <w:p w:rsidR="00E42502" w:rsidRDefault="00E42502">
          <w:pPr>
            <w:pStyle w:val="86A5F528976E46C88D9C4CD292A3B6F8"/>
          </w:pPr>
          <w:r w:rsidRPr="00E90506">
            <w:t>Experience</w:t>
          </w:r>
        </w:p>
      </w:docPartBody>
    </w:docPart>
    <w:docPart>
      <w:docPartPr>
        <w:name w:val="CB327C05C2244919B72CC6A9D186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9B99-F538-4CF1-ADE6-DFB6AE5DB9A2}"/>
      </w:docPartPr>
      <w:docPartBody>
        <w:p w:rsidR="00E42502" w:rsidRDefault="00E42502">
          <w:pPr>
            <w:pStyle w:val="CB327C05C2244919B72CC6A9D186FFBF"/>
          </w:pPr>
          <w:r w:rsidRPr="00E90506">
            <w:t>Education</w:t>
          </w:r>
        </w:p>
      </w:docPartBody>
    </w:docPart>
    <w:docPart>
      <w:docPartPr>
        <w:name w:val="A0105916F73440CCBD42C5FD9E2E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AD9F-CF6B-4AEC-958B-FF6E30ECA17D}"/>
      </w:docPartPr>
      <w:docPartBody>
        <w:p w:rsidR="00E42502" w:rsidRDefault="00E42502" w:rsidP="00E42502">
          <w:pPr>
            <w:pStyle w:val="A0105916F73440CCBD42C5FD9E2E8C27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02"/>
    <w:rsid w:val="001844A4"/>
    <w:rsid w:val="00E42502"/>
    <w:rsid w:val="00E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5974A8744D5099FB987B56995559">
    <w:name w:val="F2745974A8744D5099FB987B56995559"/>
  </w:style>
  <w:style w:type="paragraph" w:customStyle="1" w:styleId="18850F4800CC4771B5D8556C429A8544">
    <w:name w:val="18850F4800CC4771B5D8556C429A8544"/>
  </w:style>
  <w:style w:type="paragraph" w:customStyle="1" w:styleId="39D2103F9A4749428B482FA305C2FA63">
    <w:name w:val="39D2103F9A4749428B482FA305C2FA63"/>
  </w:style>
  <w:style w:type="paragraph" w:customStyle="1" w:styleId="9089D4B8954648AB957CEB612E7B5A43">
    <w:name w:val="9089D4B8954648AB957CEB612E7B5A43"/>
  </w:style>
  <w:style w:type="paragraph" w:customStyle="1" w:styleId="86A5F528976E46C88D9C4CD292A3B6F8">
    <w:name w:val="86A5F528976E46C88D9C4CD292A3B6F8"/>
  </w:style>
  <w:style w:type="paragraph" w:customStyle="1" w:styleId="CB327C05C2244919B72CC6A9D186FFBF">
    <w:name w:val="CB327C05C2244919B72CC6A9D186FFBF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paragraph" w:customStyle="1" w:styleId="A0105916F73440CCBD42C5FD9E2E8C27">
    <w:name w:val="A0105916F73440CCBD42C5FD9E2E8C27"/>
    <w:rsid w:val="00E42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0E34E-A33B-4329-A757-261138F3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</dc:creator>
  <cp:keywords/>
  <dc:description/>
  <cp:lastModifiedBy>Tangerine Hall</cp:lastModifiedBy>
  <cp:revision>2</cp:revision>
  <dcterms:created xsi:type="dcterms:W3CDTF">2026-05-09T12:05:00Z</dcterms:created>
  <dcterms:modified xsi:type="dcterms:W3CDTF">2026-05-09T12:05:00Z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