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4213" w14:textId="13B08238" w:rsidR="00557A42" w:rsidRPr="00214378" w:rsidRDefault="00214378">
      <w:pPr>
        <w:rPr>
          <w:sz w:val="20"/>
          <w:szCs w:val="20"/>
        </w:rPr>
      </w:pPr>
      <w:r w:rsidRPr="0021437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FC3DA9" wp14:editId="566138BC">
            <wp:simplePos x="0" y="0"/>
            <wp:positionH relativeFrom="margin">
              <wp:posOffset>1457325</wp:posOffset>
            </wp:positionH>
            <wp:positionV relativeFrom="page">
              <wp:posOffset>361950</wp:posOffset>
            </wp:positionV>
            <wp:extent cx="3028950" cy="619125"/>
            <wp:effectExtent l="0" t="0" r="0" b="0"/>
            <wp:wrapNone/>
            <wp:docPr id="873545566" name="Picture 2" descr="A black background with blu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45566" name="Picture 2" descr="A black background with blue tex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3" b="22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033" w:rsidRPr="00214378">
        <w:rPr>
          <w:sz w:val="20"/>
          <w:szCs w:val="20"/>
        </w:rPr>
        <w:t xml:space="preserve">Business </w:t>
      </w:r>
      <w:r w:rsidR="00807250" w:rsidRPr="00214378">
        <w:rPr>
          <w:sz w:val="20"/>
          <w:szCs w:val="20"/>
        </w:rPr>
        <w:t>Meeting 2025</w:t>
      </w:r>
      <w:r w:rsidR="00557A42" w:rsidRPr="00214378">
        <w:rPr>
          <w:sz w:val="20"/>
          <w:szCs w:val="20"/>
        </w:rPr>
        <w:t>-2026</w:t>
      </w:r>
      <w:r w:rsidR="00557A42" w:rsidRPr="00214378">
        <w:rPr>
          <w:sz w:val="20"/>
          <w:szCs w:val="20"/>
        </w:rPr>
        <w:tab/>
      </w:r>
      <w:r w:rsidR="00557A42" w:rsidRPr="00214378">
        <w:rPr>
          <w:sz w:val="20"/>
          <w:szCs w:val="20"/>
        </w:rPr>
        <w:tab/>
      </w:r>
      <w:r w:rsidR="006C7033" w:rsidRPr="00214378">
        <w:rPr>
          <w:sz w:val="20"/>
          <w:szCs w:val="20"/>
        </w:rPr>
        <w:tab/>
      </w:r>
      <w:r w:rsidR="009275BF">
        <w:rPr>
          <w:sz w:val="20"/>
          <w:szCs w:val="20"/>
        </w:rPr>
        <w:t>Ma</w:t>
      </w:r>
      <w:r w:rsidR="00201567">
        <w:rPr>
          <w:sz w:val="20"/>
          <w:szCs w:val="20"/>
        </w:rPr>
        <w:t>y 21</w:t>
      </w:r>
      <w:r w:rsidR="005135C0">
        <w:rPr>
          <w:sz w:val="20"/>
          <w:szCs w:val="20"/>
        </w:rPr>
        <w:t xml:space="preserve">, </w:t>
      </w:r>
      <w:r w:rsidR="00E81075" w:rsidRPr="00214378">
        <w:rPr>
          <w:sz w:val="20"/>
          <w:szCs w:val="20"/>
        </w:rPr>
        <w:t>2026</w:t>
      </w:r>
      <w:r w:rsidR="00557A42" w:rsidRPr="00214378">
        <w:rPr>
          <w:sz w:val="20"/>
          <w:szCs w:val="20"/>
        </w:rPr>
        <w:t xml:space="preserve"> @6:</w:t>
      </w:r>
      <w:r w:rsidR="006C7033" w:rsidRPr="00214378">
        <w:rPr>
          <w:sz w:val="20"/>
          <w:szCs w:val="20"/>
        </w:rPr>
        <w:t>0</w:t>
      </w:r>
      <w:r w:rsidR="00557A42" w:rsidRPr="00214378">
        <w:rPr>
          <w:sz w:val="20"/>
          <w:szCs w:val="20"/>
        </w:rPr>
        <w:t>0 pm</w:t>
      </w:r>
    </w:p>
    <w:p w14:paraId="05819A41" w14:textId="2E6B76AB" w:rsidR="00557A42" w:rsidRPr="00214378" w:rsidRDefault="00557A42">
      <w:pPr>
        <w:rPr>
          <w:sz w:val="20"/>
          <w:szCs w:val="20"/>
        </w:rPr>
      </w:pPr>
      <w:r w:rsidRPr="00214378">
        <w:rPr>
          <w:sz w:val="20"/>
          <w:szCs w:val="20"/>
        </w:rPr>
        <w:t>Presiding: J. LaFlamme</w:t>
      </w:r>
      <w:r w:rsidRPr="00214378">
        <w:rPr>
          <w:sz w:val="20"/>
          <w:szCs w:val="20"/>
        </w:rPr>
        <w:tab/>
      </w:r>
      <w:r w:rsidRPr="00214378">
        <w:rPr>
          <w:sz w:val="20"/>
          <w:szCs w:val="20"/>
        </w:rPr>
        <w:tab/>
      </w:r>
      <w:r w:rsidRPr="00214378">
        <w:rPr>
          <w:sz w:val="20"/>
          <w:szCs w:val="20"/>
        </w:rPr>
        <w:tab/>
      </w:r>
      <w:r w:rsidRPr="00214378">
        <w:rPr>
          <w:sz w:val="20"/>
          <w:szCs w:val="20"/>
        </w:rPr>
        <w:tab/>
      </w:r>
      <w:r w:rsidR="006C7033" w:rsidRPr="00214378">
        <w:rPr>
          <w:sz w:val="20"/>
          <w:szCs w:val="20"/>
        </w:rPr>
        <w:t xml:space="preserve">WakeMed </w:t>
      </w:r>
      <w:r w:rsidR="00CF4D96">
        <w:rPr>
          <w:sz w:val="20"/>
          <w:szCs w:val="20"/>
        </w:rPr>
        <w:t>NORTH</w:t>
      </w:r>
      <w:r w:rsidR="006C7033" w:rsidRPr="00214378">
        <w:rPr>
          <w:sz w:val="20"/>
          <w:szCs w:val="20"/>
        </w:rPr>
        <w:t xml:space="preserve"> and Virtual</w:t>
      </w:r>
    </w:p>
    <w:p w14:paraId="1968E97D" w14:textId="3321EEAD" w:rsidR="00AB4A73" w:rsidRPr="00214378" w:rsidRDefault="00083D42">
      <w:pPr>
        <w:rPr>
          <w:sz w:val="20"/>
          <w:szCs w:val="20"/>
        </w:rPr>
      </w:pPr>
      <w:r w:rsidRPr="00214378">
        <w:rPr>
          <w:sz w:val="20"/>
          <w:szCs w:val="20"/>
        </w:rPr>
        <w:t>Call To Order</w:t>
      </w:r>
      <w:r w:rsidR="00AB4A73" w:rsidRPr="00214378">
        <w:rPr>
          <w:sz w:val="20"/>
          <w:szCs w:val="20"/>
        </w:rPr>
        <w:t xml:space="preserve">: </w:t>
      </w:r>
    </w:p>
    <w:p w14:paraId="70049655" w14:textId="52EB1487" w:rsidR="00557A42" w:rsidRPr="00214378" w:rsidRDefault="00557A42">
      <w:pPr>
        <w:rPr>
          <w:sz w:val="20"/>
          <w:szCs w:val="20"/>
        </w:rPr>
      </w:pPr>
      <w:r w:rsidRPr="00214378">
        <w:rPr>
          <w:sz w:val="20"/>
          <w:szCs w:val="20"/>
        </w:rPr>
        <w:t>Roll Call:</w:t>
      </w:r>
      <w:r w:rsidRPr="00214378">
        <w:rPr>
          <w:sz w:val="20"/>
          <w:szCs w:val="20"/>
        </w:rPr>
        <w:tab/>
      </w:r>
      <w:r w:rsidR="004C091C" w:rsidRPr="00214378">
        <w:rPr>
          <w:sz w:val="20"/>
          <w:szCs w:val="20"/>
        </w:rPr>
        <w:t>see below</w:t>
      </w:r>
      <w:r w:rsidRPr="00214378">
        <w:rPr>
          <w:sz w:val="20"/>
          <w:szCs w:val="20"/>
        </w:rPr>
        <w:tab/>
      </w:r>
      <w:r w:rsidRPr="00214378">
        <w:rPr>
          <w:sz w:val="20"/>
          <w:szCs w:val="20"/>
        </w:rPr>
        <w:tab/>
      </w:r>
      <w:r w:rsidRPr="00214378">
        <w:rPr>
          <w:sz w:val="20"/>
          <w:szCs w:val="20"/>
        </w:rPr>
        <w:tab/>
      </w:r>
      <w:r w:rsidRPr="00214378">
        <w:rPr>
          <w:sz w:val="20"/>
          <w:szCs w:val="20"/>
        </w:rPr>
        <w:tab/>
      </w:r>
      <w:r w:rsidRPr="00214378">
        <w:rPr>
          <w:sz w:val="20"/>
          <w:szCs w:val="20"/>
        </w:rPr>
        <w:tab/>
        <w:t>Quorum:</w:t>
      </w:r>
      <w:r w:rsidR="004C091C" w:rsidRPr="00214378">
        <w:rPr>
          <w:sz w:val="20"/>
          <w:szCs w:val="20"/>
        </w:rPr>
        <w:t xml:space="preserve"> yes</w:t>
      </w:r>
      <w:r w:rsidR="00807250" w:rsidRPr="00214378">
        <w:rPr>
          <w:sz w:val="20"/>
          <w:szCs w:val="20"/>
        </w:rPr>
        <w:t>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2911"/>
        <w:gridCol w:w="2911"/>
      </w:tblGrid>
      <w:tr w:rsidR="009E30EA" w14:paraId="0172DC2D" w14:textId="77777777" w:rsidTr="009E30EA">
        <w:trPr>
          <w:trHeight w:val="281"/>
        </w:trPr>
        <w:tc>
          <w:tcPr>
            <w:tcW w:w="2910" w:type="dxa"/>
          </w:tcPr>
          <w:p w14:paraId="024B8335" w14:textId="4025CAF7" w:rsidR="009E30EA" w:rsidRPr="009E30EA" w:rsidRDefault="009E30EA" w:rsidP="009E30EA">
            <w:pPr>
              <w:jc w:val="center"/>
              <w:rPr>
                <w:b/>
                <w:bCs/>
              </w:rPr>
            </w:pPr>
            <w:r w:rsidRPr="009E30EA">
              <w:rPr>
                <w:b/>
                <w:bCs/>
              </w:rPr>
              <w:t>ROLE</w:t>
            </w:r>
          </w:p>
        </w:tc>
        <w:tc>
          <w:tcPr>
            <w:tcW w:w="2911" w:type="dxa"/>
          </w:tcPr>
          <w:p w14:paraId="25F54193" w14:textId="3984B38E" w:rsidR="009E30EA" w:rsidRPr="009E30EA" w:rsidRDefault="009E30EA" w:rsidP="009E30EA">
            <w:pPr>
              <w:jc w:val="center"/>
              <w:rPr>
                <w:b/>
                <w:bCs/>
              </w:rPr>
            </w:pPr>
            <w:r w:rsidRPr="009E30EA">
              <w:rPr>
                <w:b/>
                <w:bCs/>
              </w:rPr>
              <w:t>NAME</w:t>
            </w:r>
          </w:p>
        </w:tc>
        <w:tc>
          <w:tcPr>
            <w:tcW w:w="2911" w:type="dxa"/>
          </w:tcPr>
          <w:p w14:paraId="4CE17C85" w14:textId="67464700" w:rsidR="009E30EA" w:rsidRPr="009E30EA" w:rsidRDefault="009E30EA" w:rsidP="009E30EA">
            <w:pPr>
              <w:jc w:val="center"/>
              <w:rPr>
                <w:b/>
                <w:bCs/>
              </w:rPr>
            </w:pPr>
            <w:r w:rsidRPr="009E30EA">
              <w:rPr>
                <w:b/>
                <w:bCs/>
              </w:rPr>
              <w:t>PRESENT</w:t>
            </w:r>
          </w:p>
        </w:tc>
      </w:tr>
      <w:tr w:rsidR="00557A42" w14:paraId="1FC01923" w14:textId="77777777" w:rsidTr="009E30EA">
        <w:trPr>
          <w:trHeight w:val="281"/>
        </w:trPr>
        <w:tc>
          <w:tcPr>
            <w:tcW w:w="2910" w:type="dxa"/>
          </w:tcPr>
          <w:p w14:paraId="34296768" w14:textId="7E23681D" w:rsidR="00557A42" w:rsidRDefault="00557A42">
            <w:r>
              <w:t>President</w:t>
            </w:r>
          </w:p>
        </w:tc>
        <w:tc>
          <w:tcPr>
            <w:tcW w:w="2911" w:type="dxa"/>
          </w:tcPr>
          <w:p w14:paraId="3370BD8D" w14:textId="43CBD453" w:rsidR="00557A42" w:rsidRDefault="00DA6BFD">
            <w:r>
              <w:t>J. LaFlamme</w:t>
            </w:r>
          </w:p>
        </w:tc>
        <w:tc>
          <w:tcPr>
            <w:tcW w:w="2911" w:type="dxa"/>
          </w:tcPr>
          <w:p w14:paraId="0724899E" w14:textId="05486F67" w:rsidR="00557A42" w:rsidRDefault="00557A42"/>
        </w:tc>
      </w:tr>
      <w:tr w:rsidR="0044443E" w14:paraId="20A155D9" w14:textId="77777777" w:rsidTr="009E30EA">
        <w:trPr>
          <w:trHeight w:val="281"/>
        </w:trPr>
        <w:tc>
          <w:tcPr>
            <w:tcW w:w="2910" w:type="dxa"/>
          </w:tcPr>
          <w:p w14:paraId="27912A09" w14:textId="5F8F0DAF" w:rsidR="0044443E" w:rsidRDefault="0044443E" w:rsidP="0044443E">
            <w:r>
              <w:t>President Elect</w:t>
            </w:r>
          </w:p>
        </w:tc>
        <w:tc>
          <w:tcPr>
            <w:tcW w:w="2911" w:type="dxa"/>
          </w:tcPr>
          <w:p w14:paraId="07065857" w14:textId="4F1FCC73" w:rsidR="0044443E" w:rsidRDefault="0044443E" w:rsidP="0044443E">
            <w:r>
              <w:t>L. Finch</w:t>
            </w:r>
          </w:p>
        </w:tc>
        <w:tc>
          <w:tcPr>
            <w:tcW w:w="2911" w:type="dxa"/>
          </w:tcPr>
          <w:p w14:paraId="1977B682" w14:textId="7D7C2696" w:rsidR="0044443E" w:rsidRDefault="0044443E" w:rsidP="0044443E"/>
        </w:tc>
      </w:tr>
      <w:tr w:rsidR="0044443E" w14:paraId="2306FCAC" w14:textId="77777777" w:rsidTr="009E30EA">
        <w:trPr>
          <w:trHeight w:val="296"/>
        </w:trPr>
        <w:tc>
          <w:tcPr>
            <w:tcW w:w="2910" w:type="dxa"/>
          </w:tcPr>
          <w:p w14:paraId="68671748" w14:textId="17E73470" w:rsidR="0044443E" w:rsidRDefault="0044443E" w:rsidP="0044443E">
            <w:r>
              <w:t>President ex officio</w:t>
            </w:r>
          </w:p>
        </w:tc>
        <w:tc>
          <w:tcPr>
            <w:tcW w:w="2911" w:type="dxa"/>
          </w:tcPr>
          <w:p w14:paraId="55F520DD" w14:textId="7F473F2F" w:rsidR="0044443E" w:rsidRDefault="0044443E" w:rsidP="0044443E">
            <w:r>
              <w:t>K. Little</w:t>
            </w:r>
          </w:p>
        </w:tc>
        <w:tc>
          <w:tcPr>
            <w:tcW w:w="2911" w:type="dxa"/>
          </w:tcPr>
          <w:p w14:paraId="37FA93DB" w14:textId="7F48350D" w:rsidR="0044443E" w:rsidRDefault="0044443E" w:rsidP="0044443E"/>
        </w:tc>
      </w:tr>
      <w:tr w:rsidR="0044443E" w14:paraId="1F0D64F7" w14:textId="77777777" w:rsidTr="009E30EA">
        <w:trPr>
          <w:trHeight w:val="281"/>
        </w:trPr>
        <w:tc>
          <w:tcPr>
            <w:tcW w:w="2910" w:type="dxa"/>
          </w:tcPr>
          <w:p w14:paraId="5E180A3B" w14:textId="48657EC9" w:rsidR="0044443E" w:rsidRDefault="0044443E" w:rsidP="0044443E">
            <w:r>
              <w:t>Secretary</w:t>
            </w:r>
          </w:p>
        </w:tc>
        <w:tc>
          <w:tcPr>
            <w:tcW w:w="2911" w:type="dxa"/>
          </w:tcPr>
          <w:p w14:paraId="5B4D58AB" w14:textId="035DD09E" w:rsidR="0044443E" w:rsidRDefault="0044443E" w:rsidP="0044443E">
            <w:r>
              <w:t>B. Cox</w:t>
            </w:r>
          </w:p>
        </w:tc>
        <w:tc>
          <w:tcPr>
            <w:tcW w:w="2911" w:type="dxa"/>
          </w:tcPr>
          <w:p w14:paraId="414F6CCA" w14:textId="28B41A9A" w:rsidR="0044443E" w:rsidRDefault="0044443E" w:rsidP="0044443E"/>
        </w:tc>
      </w:tr>
      <w:tr w:rsidR="0044443E" w14:paraId="133D1535" w14:textId="77777777" w:rsidTr="009E30EA">
        <w:trPr>
          <w:trHeight w:val="281"/>
        </w:trPr>
        <w:tc>
          <w:tcPr>
            <w:tcW w:w="2910" w:type="dxa"/>
          </w:tcPr>
          <w:p w14:paraId="5FE71A91" w14:textId="79B4D896" w:rsidR="0044443E" w:rsidRDefault="0044443E" w:rsidP="0044443E">
            <w:r>
              <w:t>Treasurer</w:t>
            </w:r>
          </w:p>
        </w:tc>
        <w:tc>
          <w:tcPr>
            <w:tcW w:w="2911" w:type="dxa"/>
          </w:tcPr>
          <w:p w14:paraId="3FF3076A" w14:textId="7FA69867" w:rsidR="0044443E" w:rsidRDefault="0044443E" w:rsidP="0044443E">
            <w:r>
              <w:t>D. Roub</w:t>
            </w:r>
          </w:p>
        </w:tc>
        <w:tc>
          <w:tcPr>
            <w:tcW w:w="2911" w:type="dxa"/>
          </w:tcPr>
          <w:p w14:paraId="69704612" w14:textId="626C27C0" w:rsidR="0044443E" w:rsidRDefault="0044443E" w:rsidP="0044443E"/>
        </w:tc>
      </w:tr>
      <w:tr w:rsidR="0044443E" w14:paraId="6E279ED0" w14:textId="77777777" w:rsidTr="009E30EA">
        <w:trPr>
          <w:trHeight w:val="281"/>
        </w:trPr>
        <w:tc>
          <w:tcPr>
            <w:tcW w:w="2910" w:type="dxa"/>
          </w:tcPr>
          <w:p w14:paraId="69EF8D58" w14:textId="2F4D0D71" w:rsidR="0044443E" w:rsidRDefault="0044443E" w:rsidP="0044443E">
            <w:r>
              <w:t>Board of Directors</w:t>
            </w:r>
          </w:p>
        </w:tc>
        <w:tc>
          <w:tcPr>
            <w:tcW w:w="2911" w:type="dxa"/>
          </w:tcPr>
          <w:p w14:paraId="260E5458" w14:textId="6A732769" w:rsidR="0044443E" w:rsidRDefault="0044443E" w:rsidP="0044443E">
            <w:r>
              <w:t>C. Bradley</w:t>
            </w:r>
          </w:p>
        </w:tc>
        <w:tc>
          <w:tcPr>
            <w:tcW w:w="2911" w:type="dxa"/>
          </w:tcPr>
          <w:p w14:paraId="0EC6729D" w14:textId="5203EC92" w:rsidR="0044443E" w:rsidRDefault="0044443E" w:rsidP="0044443E"/>
        </w:tc>
      </w:tr>
      <w:tr w:rsidR="0044443E" w14:paraId="008F41E4" w14:textId="77777777" w:rsidTr="009E30EA">
        <w:trPr>
          <w:trHeight w:val="281"/>
        </w:trPr>
        <w:tc>
          <w:tcPr>
            <w:tcW w:w="2910" w:type="dxa"/>
          </w:tcPr>
          <w:p w14:paraId="01049118" w14:textId="3E50FD67" w:rsidR="0044443E" w:rsidRDefault="0044443E" w:rsidP="0044443E">
            <w:r>
              <w:t>Board of Directors</w:t>
            </w:r>
          </w:p>
        </w:tc>
        <w:tc>
          <w:tcPr>
            <w:tcW w:w="2911" w:type="dxa"/>
          </w:tcPr>
          <w:p w14:paraId="273EFF31" w14:textId="2D95DE81" w:rsidR="0044443E" w:rsidRDefault="0044443E" w:rsidP="0044443E">
            <w:r>
              <w:t>C. Lenhart</w:t>
            </w:r>
          </w:p>
        </w:tc>
        <w:tc>
          <w:tcPr>
            <w:tcW w:w="2911" w:type="dxa"/>
          </w:tcPr>
          <w:p w14:paraId="36D0BA7E" w14:textId="4944E380" w:rsidR="0044443E" w:rsidRDefault="0044443E" w:rsidP="0044443E"/>
        </w:tc>
      </w:tr>
      <w:tr w:rsidR="0044443E" w14:paraId="2DB891E1" w14:textId="77777777" w:rsidTr="009E30EA">
        <w:trPr>
          <w:trHeight w:val="296"/>
        </w:trPr>
        <w:tc>
          <w:tcPr>
            <w:tcW w:w="2910" w:type="dxa"/>
          </w:tcPr>
          <w:p w14:paraId="12DF75FD" w14:textId="44161EDA" w:rsidR="0044443E" w:rsidRDefault="0044443E" w:rsidP="0044443E">
            <w:r>
              <w:t>Board of Directors</w:t>
            </w:r>
          </w:p>
        </w:tc>
        <w:tc>
          <w:tcPr>
            <w:tcW w:w="2911" w:type="dxa"/>
          </w:tcPr>
          <w:p w14:paraId="21BE1A31" w14:textId="5148012C" w:rsidR="0044443E" w:rsidRDefault="0044443E" w:rsidP="0044443E">
            <w:r>
              <w:t>M. Pennington</w:t>
            </w:r>
          </w:p>
        </w:tc>
        <w:tc>
          <w:tcPr>
            <w:tcW w:w="2911" w:type="dxa"/>
          </w:tcPr>
          <w:p w14:paraId="14FFA062" w14:textId="4559F678" w:rsidR="0044443E" w:rsidRDefault="0044443E" w:rsidP="0044443E"/>
        </w:tc>
      </w:tr>
      <w:tr w:rsidR="0044443E" w14:paraId="1A4A855E" w14:textId="77777777" w:rsidTr="009E30EA">
        <w:trPr>
          <w:trHeight w:val="281"/>
        </w:trPr>
        <w:tc>
          <w:tcPr>
            <w:tcW w:w="2910" w:type="dxa"/>
          </w:tcPr>
          <w:p w14:paraId="1CC11E66" w14:textId="26131324" w:rsidR="0044443E" w:rsidRDefault="0044443E" w:rsidP="0044443E">
            <w:r>
              <w:t>Committee Member</w:t>
            </w:r>
          </w:p>
        </w:tc>
        <w:tc>
          <w:tcPr>
            <w:tcW w:w="2911" w:type="dxa"/>
          </w:tcPr>
          <w:p w14:paraId="37B7ECFC" w14:textId="00E3B34E" w:rsidR="0044443E" w:rsidRDefault="0044443E" w:rsidP="0044443E">
            <w:r>
              <w:t>A. Heitman</w:t>
            </w:r>
          </w:p>
        </w:tc>
        <w:tc>
          <w:tcPr>
            <w:tcW w:w="2911" w:type="dxa"/>
          </w:tcPr>
          <w:p w14:paraId="260B4B0A" w14:textId="6FC3C624" w:rsidR="0044443E" w:rsidRDefault="0044443E" w:rsidP="0044443E"/>
        </w:tc>
      </w:tr>
      <w:tr w:rsidR="00DA6BFD" w14:paraId="23FCF164" w14:textId="77777777" w:rsidTr="009E30EA">
        <w:trPr>
          <w:trHeight w:val="281"/>
        </w:trPr>
        <w:tc>
          <w:tcPr>
            <w:tcW w:w="2910" w:type="dxa"/>
          </w:tcPr>
          <w:p w14:paraId="37EB2C9C" w14:textId="4FF6F399" w:rsidR="00DA6BFD" w:rsidRDefault="00DA6BFD" w:rsidP="00C137D4">
            <w:r>
              <w:t>Committee Member</w:t>
            </w:r>
          </w:p>
        </w:tc>
        <w:tc>
          <w:tcPr>
            <w:tcW w:w="2911" w:type="dxa"/>
          </w:tcPr>
          <w:p w14:paraId="541B1EC2" w14:textId="01990AF2" w:rsidR="00DA6BFD" w:rsidRDefault="00DA6BFD" w:rsidP="00DA6BFD">
            <w:r>
              <w:t>A. Ibajesomo</w:t>
            </w:r>
          </w:p>
        </w:tc>
        <w:tc>
          <w:tcPr>
            <w:tcW w:w="2911" w:type="dxa"/>
          </w:tcPr>
          <w:p w14:paraId="2F77DA42" w14:textId="4A5D9494" w:rsidR="00DA6BFD" w:rsidRDefault="00DA6BFD" w:rsidP="0044443E"/>
        </w:tc>
      </w:tr>
    </w:tbl>
    <w:p w14:paraId="05F1514B" w14:textId="77777777" w:rsidR="000978AA" w:rsidRDefault="000978AA">
      <w:pPr>
        <w:rPr>
          <w:b/>
          <w:bCs/>
          <w:sz w:val="20"/>
          <w:szCs w:val="20"/>
          <w:u w:val="single"/>
        </w:rPr>
      </w:pPr>
    </w:p>
    <w:p w14:paraId="42FED83C" w14:textId="539E961A" w:rsidR="00E81075" w:rsidRPr="00061AD2" w:rsidRDefault="00AB4A73">
      <w:pPr>
        <w:rPr>
          <w:sz w:val="20"/>
          <w:szCs w:val="20"/>
        </w:rPr>
      </w:pPr>
      <w:r w:rsidRPr="00061AD2">
        <w:rPr>
          <w:b/>
          <w:bCs/>
          <w:sz w:val="20"/>
          <w:szCs w:val="20"/>
          <w:u w:val="single"/>
        </w:rPr>
        <w:t>Welcome:</w:t>
      </w:r>
      <w:r w:rsidRPr="00061AD2">
        <w:rPr>
          <w:sz w:val="20"/>
          <w:szCs w:val="20"/>
        </w:rPr>
        <w:t xml:space="preserve"> (J. LaF</w:t>
      </w:r>
      <w:r w:rsidR="001075EE" w:rsidRPr="00061AD2">
        <w:rPr>
          <w:sz w:val="20"/>
          <w:szCs w:val="20"/>
        </w:rPr>
        <w:t>l</w:t>
      </w:r>
      <w:r w:rsidRPr="00061AD2">
        <w:rPr>
          <w:sz w:val="20"/>
          <w:szCs w:val="20"/>
        </w:rPr>
        <w:t xml:space="preserve">amme): </w:t>
      </w:r>
      <w:r w:rsidR="00D17B2A" w:rsidRPr="00061AD2">
        <w:rPr>
          <w:sz w:val="20"/>
          <w:szCs w:val="20"/>
        </w:rPr>
        <w:t xml:space="preserve">Thank </w:t>
      </w:r>
      <w:r w:rsidR="00636B52" w:rsidRPr="00061AD2">
        <w:rPr>
          <w:sz w:val="20"/>
          <w:szCs w:val="20"/>
        </w:rPr>
        <w:t>you</w:t>
      </w:r>
      <w:r w:rsidR="00D17B2A" w:rsidRPr="00061AD2">
        <w:rPr>
          <w:sz w:val="20"/>
          <w:szCs w:val="20"/>
        </w:rPr>
        <w:t xml:space="preserve"> for attending tonight</w:t>
      </w:r>
      <w:r w:rsidR="0069356F" w:rsidRPr="00061AD2">
        <w:rPr>
          <w:sz w:val="20"/>
          <w:szCs w:val="20"/>
        </w:rPr>
        <w:t xml:space="preserve">. </w:t>
      </w:r>
      <w:r w:rsidR="00C53115" w:rsidRPr="00061AD2">
        <w:rPr>
          <w:sz w:val="20"/>
          <w:szCs w:val="20"/>
        </w:rPr>
        <w:t>Introducing</w:t>
      </w:r>
      <w:r w:rsidR="0069356F" w:rsidRPr="00061AD2">
        <w:rPr>
          <w:sz w:val="20"/>
          <w:szCs w:val="20"/>
        </w:rPr>
        <w:t xml:space="preserve"> new people.</w:t>
      </w:r>
      <w:r w:rsidR="002D1E08">
        <w:rPr>
          <w:sz w:val="20"/>
          <w:szCs w:val="20"/>
        </w:rPr>
        <w:t xml:space="preserve"> Take attendance of virtual viewers. </w:t>
      </w:r>
    </w:p>
    <w:p w14:paraId="3175084B" w14:textId="5EF92D65" w:rsidR="001075EE" w:rsidRPr="00061AD2" w:rsidRDefault="002B774C">
      <w:pPr>
        <w:rPr>
          <w:b/>
          <w:bCs/>
          <w:sz w:val="20"/>
          <w:szCs w:val="20"/>
          <w:u w:val="single"/>
        </w:rPr>
      </w:pPr>
      <w:r w:rsidRPr="00061AD2">
        <w:rPr>
          <w:b/>
          <w:bCs/>
          <w:sz w:val="20"/>
          <w:szCs w:val="20"/>
          <w:u w:val="single"/>
        </w:rPr>
        <w:t>Reports:</w:t>
      </w:r>
    </w:p>
    <w:p w14:paraId="57D0182A" w14:textId="069A6398" w:rsidR="000E0102" w:rsidRPr="00061AD2" w:rsidRDefault="000E0102" w:rsidP="002105A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61AD2">
        <w:rPr>
          <w:b/>
          <w:bCs/>
          <w:sz w:val="20"/>
          <w:szCs w:val="20"/>
        </w:rPr>
        <w:t>Secretary</w:t>
      </w:r>
      <w:r w:rsidR="00747399" w:rsidRPr="00061AD2">
        <w:rPr>
          <w:sz w:val="20"/>
          <w:szCs w:val="20"/>
        </w:rPr>
        <w:t xml:space="preserve"> (B. Cox): present </w:t>
      </w:r>
      <w:r w:rsidR="00CF4D96">
        <w:rPr>
          <w:sz w:val="20"/>
          <w:szCs w:val="20"/>
        </w:rPr>
        <w:t>March</w:t>
      </w:r>
      <w:r w:rsidR="00133D18" w:rsidRPr="00061AD2">
        <w:rPr>
          <w:sz w:val="20"/>
          <w:szCs w:val="20"/>
        </w:rPr>
        <w:t xml:space="preserve"> </w:t>
      </w:r>
      <w:r w:rsidR="002105AB" w:rsidRPr="00061AD2">
        <w:rPr>
          <w:sz w:val="20"/>
          <w:szCs w:val="20"/>
        </w:rPr>
        <w:t>minutes</w:t>
      </w:r>
    </w:p>
    <w:p w14:paraId="19B84794" w14:textId="33E76602" w:rsidR="000E0102" w:rsidRPr="00061AD2" w:rsidRDefault="002B774C" w:rsidP="002057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61AD2">
        <w:rPr>
          <w:b/>
          <w:bCs/>
          <w:sz w:val="20"/>
          <w:szCs w:val="20"/>
        </w:rPr>
        <w:t>Treasurer</w:t>
      </w:r>
      <w:r w:rsidRPr="00061AD2">
        <w:rPr>
          <w:sz w:val="20"/>
          <w:szCs w:val="20"/>
        </w:rPr>
        <w:t xml:space="preserve"> (D. Roub):</w:t>
      </w:r>
      <w:r w:rsidR="00B22567" w:rsidRPr="00061AD2">
        <w:rPr>
          <w:sz w:val="20"/>
          <w:szCs w:val="20"/>
        </w:rPr>
        <w:t xml:space="preserve"> </w:t>
      </w:r>
      <w:r w:rsidR="00026E4E" w:rsidRPr="00061AD2">
        <w:rPr>
          <w:sz w:val="20"/>
          <w:szCs w:val="20"/>
        </w:rPr>
        <w:t>p</w:t>
      </w:r>
      <w:r w:rsidR="007379EC" w:rsidRPr="00061AD2">
        <w:rPr>
          <w:sz w:val="20"/>
          <w:szCs w:val="20"/>
        </w:rPr>
        <w:t xml:space="preserve">resent </w:t>
      </w:r>
      <w:r w:rsidR="00CF4D96">
        <w:rPr>
          <w:sz w:val="20"/>
          <w:szCs w:val="20"/>
        </w:rPr>
        <w:t>March</w:t>
      </w:r>
      <w:r w:rsidR="00F81C8E">
        <w:rPr>
          <w:sz w:val="20"/>
          <w:szCs w:val="20"/>
        </w:rPr>
        <w:t xml:space="preserve"> </w:t>
      </w:r>
      <w:r w:rsidR="007379EC" w:rsidRPr="00061AD2">
        <w:rPr>
          <w:sz w:val="20"/>
          <w:szCs w:val="20"/>
        </w:rPr>
        <w:t xml:space="preserve">financial report. </w:t>
      </w:r>
    </w:p>
    <w:p w14:paraId="5D4ACE89" w14:textId="0C5C117D" w:rsidR="00025B31" w:rsidRPr="00025B31" w:rsidRDefault="00283B07" w:rsidP="00205774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9275BF">
        <w:rPr>
          <w:b/>
          <w:bCs/>
          <w:sz w:val="20"/>
          <w:szCs w:val="20"/>
        </w:rPr>
        <w:t>Membership</w:t>
      </w:r>
      <w:r w:rsidR="001C5AC7" w:rsidRPr="009275BF">
        <w:rPr>
          <w:sz w:val="20"/>
          <w:szCs w:val="20"/>
        </w:rPr>
        <w:t xml:space="preserve"> (</w:t>
      </w:r>
      <w:r w:rsidR="0016399A" w:rsidRPr="009275BF">
        <w:rPr>
          <w:sz w:val="20"/>
          <w:szCs w:val="20"/>
        </w:rPr>
        <w:t>L. Finch</w:t>
      </w:r>
      <w:r w:rsidR="001C5AC7" w:rsidRPr="009275BF">
        <w:rPr>
          <w:sz w:val="20"/>
          <w:szCs w:val="20"/>
        </w:rPr>
        <w:t>)</w:t>
      </w:r>
      <w:r w:rsidR="003871D7" w:rsidRPr="009275BF">
        <w:rPr>
          <w:sz w:val="20"/>
          <w:szCs w:val="20"/>
        </w:rPr>
        <w:t xml:space="preserve">: </w:t>
      </w:r>
      <w:r w:rsidR="00C40426" w:rsidRPr="009275BF">
        <w:rPr>
          <w:sz w:val="20"/>
          <w:szCs w:val="20"/>
        </w:rPr>
        <w:t>Current membership #</w:t>
      </w:r>
      <w:r w:rsidR="00292B76">
        <w:rPr>
          <w:sz w:val="20"/>
          <w:szCs w:val="20"/>
        </w:rPr>
        <w:t>13</w:t>
      </w:r>
      <w:r w:rsidR="00F3737B">
        <w:rPr>
          <w:sz w:val="20"/>
          <w:szCs w:val="20"/>
        </w:rPr>
        <w:t>9</w:t>
      </w:r>
    </w:p>
    <w:p w14:paraId="2596A1F0" w14:textId="56FC5C67" w:rsidR="006C7033" w:rsidRPr="00C125C0" w:rsidRDefault="007F4CE5" w:rsidP="00867911">
      <w:pPr>
        <w:pStyle w:val="ListParagraph"/>
        <w:numPr>
          <w:ilvl w:val="1"/>
          <w:numId w:val="7"/>
        </w:numPr>
        <w:rPr>
          <w:b/>
          <w:bCs/>
          <w:sz w:val="20"/>
          <w:szCs w:val="20"/>
        </w:rPr>
      </w:pPr>
      <w:r w:rsidRPr="00C125C0">
        <w:rPr>
          <w:sz w:val="20"/>
          <w:szCs w:val="20"/>
        </w:rPr>
        <w:t xml:space="preserve"> </w:t>
      </w:r>
      <w:r w:rsidR="00D72163" w:rsidRPr="00C125C0">
        <w:rPr>
          <w:b/>
          <w:bCs/>
          <w:sz w:val="20"/>
          <w:szCs w:val="20"/>
        </w:rPr>
        <w:t>Bylaws</w:t>
      </w:r>
      <w:r w:rsidR="003871D7" w:rsidRPr="00C125C0">
        <w:rPr>
          <w:sz w:val="20"/>
          <w:szCs w:val="20"/>
        </w:rPr>
        <w:t xml:space="preserve"> (J. LaFlamme); </w:t>
      </w:r>
      <w:r w:rsidR="00BB68EB" w:rsidRPr="00C125C0">
        <w:rPr>
          <w:sz w:val="20"/>
          <w:szCs w:val="20"/>
        </w:rPr>
        <w:t xml:space="preserve">The Last review was in March 2025. </w:t>
      </w:r>
      <w:r w:rsidR="006C7033" w:rsidRPr="00C125C0">
        <w:rPr>
          <w:sz w:val="20"/>
          <w:szCs w:val="20"/>
        </w:rPr>
        <w:t>Committee members</w:t>
      </w:r>
      <w:r w:rsidR="00D109A6">
        <w:rPr>
          <w:sz w:val="20"/>
          <w:szCs w:val="20"/>
        </w:rPr>
        <w:t xml:space="preserve"> (</w:t>
      </w:r>
      <w:r w:rsidR="006C7033" w:rsidRPr="00C125C0">
        <w:rPr>
          <w:sz w:val="20"/>
          <w:szCs w:val="20"/>
        </w:rPr>
        <w:t xml:space="preserve">B. Cox and </w:t>
      </w:r>
      <w:r w:rsidR="00025B31" w:rsidRPr="00C125C0">
        <w:rPr>
          <w:sz w:val="20"/>
          <w:szCs w:val="20"/>
        </w:rPr>
        <w:t>C. Lenhart</w:t>
      </w:r>
      <w:r w:rsidR="00D109A6">
        <w:rPr>
          <w:sz w:val="20"/>
          <w:szCs w:val="20"/>
        </w:rPr>
        <w:t xml:space="preserve">) </w:t>
      </w:r>
      <w:r w:rsidR="009508BB" w:rsidRPr="00C125C0">
        <w:rPr>
          <w:sz w:val="20"/>
          <w:szCs w:val="20"/>
        </w:rPr>
        <w:t xml:space="preserve">Final recommendations: </w:t>
      </w:r>
    </w:p>
    <w:p w14:paraId="78446959" w14:textId="1906B51F" w:rsidR="00867911" w:rsidRPr="009275BF" w:rsidRDefault="00867911" w:rsidP="00867911">
      <w:pPr>
        <w:pStyle w:val="ListParagraph"/>
        <w:numPr>
          <w:ilvl w:val="1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Vote:</w:t>
      </w:r>
    </w:p>
    <w:p w14:paraId="4C6FCC7B" w14:textId="1E7FBD87" w:rsidR="00DB0B23" w:rsidRPr="00061AD2" w:rsidRDefault="009845D4" w:rsidP="00205774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061AD2">
        <w:rPr>
          <w:b/>
          <w:bCs/>
          <w:sz w:val="20"/>
          <w:szCs w:val="20"/>
        </w:rPr>
        <w:t>Communication:</w:t>
      </w:r>
    </w:p>
    <w:p w14:paraId="0D6814AD" w14:textId="7A7A25C5" w:rsidR="009845D4" w:rsidRPr="00061AD2" w:rsidRDefault="009845D4" w:rsidP="00205774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061AD2">
        <w:rPr>
          <w:sz w:val="20"/>
          <w:szCs w:val="20"/>
        </w:rPr>
        <w:t>Newsletter (A. Heitman)</w:t>
      </w:r>
      <w:r w:rsidR="002539A7" w:rsidRPr="00061AD2">
        <w:rPr>
          <w:sz w:val="20"/>
          <w:szCs w:val="20"/>
        </w:rPr>
        <w:t>:</w:t>
      </w:r>
      <w:r w:rsidR="0030660D" w:rsidRPr="00061AD2">
        <w:rPr>
          <w:sz w:val="20"/>
          <w:szCs w:val="20"/>
        </w:rPr>
        <w:t xml:space="preserve"> reviewed topics of current newsletter. </w:t>
      </w:r>
    </w:p>
    <w:p w14:paraId="65DEDD1F" w14:textId="08840977" w:rsidR="002539A7" w:rsidRPr="00061AD2" w:rsidRDefault="00024A2E" w:rsidP="00205774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061AD2">
        <w:rPr>
          <w:sz w:val="20"/>
          <w:szCs w:val="20"/>
        </w:rPr>
        <w:t>Social media</w:t>
      </w:r>
      <w:r w:rsidR="002539A7" w:rsidRPr="00061AD2">
        <w:rPr>
          <w:sz w:val="20"/>
          <w:szCs w:val="20"/>
        </w:rPr>
        <w:t xml:space="preserve"> (L. Finch):</w:t>
      </w:r>
      <w:r w:rsidR="0030660D" w:rsidRPr="00061AD2">
        <w:rPr>
          <w:sz w:val="20"/>
          <w:szCs w:val="20"/>
        </w:rPr>
        <w:t xml:space="preserve"> will continue to post and monitor the group. </w:t>
      </w:r>
    </w:p>
    <w:p w14:paraId="177E2A1B" w14:textId="7E0D11FA" w:rsidR="00D109A6" w:rsidRPr="00D109A6" w:rsidRDefault="008532D7" w:rsidP="00CA3F03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D109A6">
        <w:rPr>
          <w:sz w:val="20"/>
          <w:szCs w:val="20"/>
        </w:rPr>
        <w:t>Nursing Network (J. LaFlamme)</w:t>
      </w:r>
      <w:r w:rsidR="00967C05" w:rsidRPr="00D109A6">
        <w:rPr>
          <w:sz w:val="20"/>
          <w:szCs w:val="20"/>
        </w:rPr>
        <w:t xml:space="preserve">: </w:t>
      </w:r>
      <w:r w:rsidR="00936377" w:rsidRPr="00D109A6">
        <w:rPr>
          <w:sz w:val="20"/>
          <w:szCs w:val="20"/>
        </w:rPr>
        <w:t xml:space="preserve">new </w:t>
      </w:r>
      <w:r w:rsidR="00D611BA" w:rsidRPr="00D109A6">
        <w:rPr>
          <w:sz w:val="20"/>
          <w:szCs w:val="20"/>
        </w:rPr>
        <w:t>followers</w:t>
      </w:r>
      <w:r w:rsidR="009508BB" w:rsidRPr="00D109A6">
        <w:rPr>
          <w:sz w:val="20"/>
          <w:szCs w:val="20"/>
        </w:rPr>
        <w:t xml:space="preserve"> </w:t>
      </w:r>
      <w:r w:rsidR="00D109A6" w:rsidRPr="00D109A6">
        <w:rPr>
          <w:sz w:val="20"/>
          <w:szCs w:val="20"/>
        </w:rPr>
        <w:t xml:space="preserve">last 30 days </w:t>
      </w:r>
      <w:r w:rsidR="009508BB" w:rsidRPr="00D109A6">
        <w:rPr>
          <w:sz w:val="20"/>
          <w:szCs w:val="20"/>
        </w:rPr>
        <w:t>#</w:t>
      </w:r>
      <w:r w:rsidR="00D906A4">
        <w:rPr>
          <w:sz w:val="20"/>
          <w:szCs w:val="20"/>
        </w:rPr>
        <w:t>4</w:t>
      </w:r>
      <w:r w:rsidR="009508BB" w:rsidRPr="00D109A6">
        <w:rPr>
          <w:sz w:val="20"/>
          <w:szCs w:val="20"/>
        </w:rPr>
        <w:t xml:space="preserve"> </w:t>
      </w:r>
    </w:p>
    <w:p w14:paraId="0DB22BA0" w14:textId="0DC3E15E" w:rsidR="000762AB" w:rsidRDefault="00EB7E4E" w:rsidP="00CA3F0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762AB">
        <w:rPr>
          <w:b/>
          <w:bCs/>
          <w:sz w:val="20"/>
          <w:szCs w:val="20"/>
        </w:rPr>
        <w:t xml:space="preserve">AORN Carolina </w:t>
      </w:r>
      <w:r w:rsidR="00AE6FF4" w:rsidRPr="000762AB">
        <w:rPr>
          <w:b/>
          <w:bCs/>
          <w:sz w:val="20"/>
          <w:szCs w:val="20"/>
        </w:rPr>
        <w:t>Council</w:t>
      </w:r>
      <w:r w:rsidR="00AE6FF4" w:rsidRPr="000762AB">
        <w:rPr>
          <w:sz w:val="20"/>
          <w:szCs w:val="20"/>
        </w:rPr>
        <w:t xml:space="preserve"> (A. Heitman):</w:t>
      </w:r>
      <w:r w:rsidR="00061AD2" w:rsidRPr="000762AB">
        <w:rPr>
          <w:sz w:val="20"/>
          <w:szCs w:val="20"/>
        </w:rPr>
        <w:t xml:space="preserve"> updates</w:t>
      </w:r>
      <w:r w:rsidR="002B4585">
        <w:rPr>
          <w:sz w:val="20"/>
          <w:szCs w:val="20"/>
        </w:rPr>
        <w:t xml:space="preserve"> </w:t>
      </w:r>
    </w:p>
    <w:p w14:paraId="4834E836" w14:textId="77777777" w:rsidR="000762AB" w:rsidRPr="000762AB" w:rsidRDefault="000762AB" w:rsidP="000762AB">
      <w:pPr>
        <w:pStyle w:val="ListParagraph"/>
        <w:rPr>
          <w:sz w:val="20"/>
          <w:szCs w:val="20"/>
        </w:rPr>
      </w:pPr>
    </w:p>
    <w:p w14:paraId="4CA2E3F4" w14:textId="074048C8" w:rsidR="00CA3F03" w:rsidRPr="002B4585" w:rsidRDefault="00AD1925" w:rsidP="002B4585">
      <w:pPr>
        <w:rPr>
          <w:sz w:val="20"/>
          <w:szCs w:val="20"/>
        </w:rPr>
      </w:pPr>
      <w:r w:rsidRPr="002B4585">
        <w:rPr>
          <w:b/>
          <w:bCs/>
          <w:sz w:val="20"/>
          <w:szCs w:val="20"/>
          <w:u w:val="single"/>
        </w:rPr>
        <w:t>Old Business</w:t>
      </w:r>
      <w:r w:rsidR="006017AF" w:rsidRPr="002B4585">
        <w:rPr>
          <w:b/>
          <w:bCs/>
          <w:sz w:val="20"/>
          <w:szCs w:val="20"/>
          <w:u w:val="single"/>
        </w:rPr>
        <w:t xml:space="preserve">: </w:t>
      </w:r>
      <w:r w:rsidR="006017AF" w:rsidRPr="002B4585">
        <w:rPr>
          <w:sz w:val="20"/>
          <w:szCs w:val="20"/>
        </w:rPr>
        <w:t xml:space="preserve">(J. LaFlamme): </w:t>
      </w:r>
    </w:p>
    <w:p w14:paraId="495468F3" w14:textId="59DA14C4" w:rsidR="00AA1AF7" w:rsidRDefault="007E3B0E" w:rsidP="007E3B0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B4585">
        <w:rPr>
          <w:b/>
          <w:bCs/>
          <w:sz w:val="20"/>
          <w:szCs w:val="20"/>
        </w:rPr>
        <w:t>Committee for Nominations</w:t>
      </w:r>
      <w:r w:rsidRPr="002B4585">
        <w:rPr>
          <w:sz w:val="20"/>
          <w:szCs w:val="20"/>
        </w:rPr>
        <w:t xml:space="preserve"> </w:t>
      </w:r>
      <w:r w:rsidR="006D5F87" w:rsidRPr="002B4585">
        <w:rPr>
          <w:sz w:val="20"/>
          <w:szCs w:val="20"/>
        </w:rPr>
        <w:t>(</w:t>
      </w:r>
      <w:r w:rsidR="00D0113C" w:rsidRPr="002B4585">
        <w:rPr>
          <w:sz w:val="20"/>
          <w:szCs w:val="20"/>
        </w:rPr>
        <w:t>A. Heitman and A. Ibajesomo</w:t>
      </w:r>
      <w:r w:rsidR="00AA1AF7">
        <w:rPr>
          <w:sz w:val="20"/>
          <w:szCs w:val="20"/>
        </w:rPr>
        <w:t xml:space="preserve">): thank you for your work on this </w:t>
      </w:r>
      <w:proofErr w:type="gramStart"/>
      <w:r w:rsidR="00AA1AF7">
        <w:rPr>
          <w:sz w:val="20"/>
          <w:szCs w:val="20"/>
        </w:rPr>
        <w:t>years</w:t>
      </w:r>
      <w:proofErr w:type="gramEnd"/>
      <w:r w:rsidR="00AA1AF7">
        <w:rPr>
          <w:sz w:val="20"/>
          <w:szCs w:val="20"/>
        </w:rPr>
        <w:t xml:space="preserve"> nominations. </w:t>
      </w:r>
    </w:p>
    <w:p w14:paraId="556CAC0E" w14:textId="26669AFB" w:rsidR="00C94809" w:rsidRPr="002B4585" w:rsidRDefault="007E3B0E" w:rsidP="007E3B0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B4585">
        <w:rPr>
          <w:b/>
          <w:bCs/>
          <w:sz w:val="20"/>
          <w:szCs w:val="20"/>
        </w:rPr>
        <w:t xml:space="preserve">Committee for Scholarships </w:t>
      </w:r>
      <w:r w:rsidRPr="002B4585">
        <w:rPr>
          <w:sz w:val="20"/>
          <w:szCs w:val="20"/>
        </w:rPr>
        <w:t>(B. Cox and M. Pennington)</w:t>
      </w:r>
      <w:r w:rsidRPr="002B4585">
        <w:rPr>
          <w:b/>
          <w:bCs/>
          <w:sz w:val="20"/>
          <w:szCs w:val="20"/>
        </w:rPr>
        <w:t xml:space="preserve">: </w:t>
      </w:r>
      <w:r w:rsidR="007B1CA3" w:rsidRPr="002B4585">
        <w:rPr>
          <w:b/>
          <w:bCs/>
          <w:sz w:val="20"/>
          <w:szCs w:val="20"/>
        </w:rPr>
        <w:t>none</w:t>
      </w:r>
    </w:p>
    <w:p w14:paraId="48E59F94" w14:textId="5E7A3620" w:rsidR="007E3B0E" w:rsidRPr="001744BF" w:rsidRDefault="007E3B0E" w:rsidP="00C9480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744BF">
        <w:rPr>
          <w:b/>
          <w:bCs/>
          <w:sz w:val="20"/>
          <w:szCs w:val="20"/>
        </w:rPr>
        <w:t>Volunteering activities for 2025-26</w:t>
      </w:r>
      <w:r w:rsidRPr="001744BF">
        <w:rPr>
          <w:sz w:val="20"/>
          <w:szCs w:val="20"/>
        </w:rPr>
        <w:t xml:space="preserve">: Email your event (dates and details) to </w:t>
      </w:r>
      <w:hyperlink r:id="rId8" w:history="1">
        <w:r w:rsidRPr="001744BF">
          <w:rPr>
            <w:rStyle w:val="Hyperlink"/>
            <w:sz w:val="20"/>
            <w:szCs w:val="20"/>
          </w:rPr>
          <w:t>capital</w:t>
        </w:r>
        <w:r w:rsidR="001744BF" w:rsidRPr="001744BF">
          <w:rPr>
            <w:rStyle w:val="Hyperlink"/>
            <w:sz w:val="20"/>
            <w:szCs w:val="20"/>
          </w:rPr>
          <w:t>aorn3413@gmail.com</w:t>
        </w:r>
      </w:hyperlink>
      <w:r w:rsidRPr="001744BF">
        <w:rPr>
          <w:sz w:val="20"/>
          <w:szCs w:val="20"/>
        </w:rPr>
        <w:t xml:space="preserve"> </w:t>
      </w:r>
    </w:p>
    <w:p w14:paraId="2C27BCF8" w14:textId="77777777" w:rsidR="007E3B0E" w:rsidRPr="00061AD2" w:rsidRDefault="007E3B0E" w:rsidP="0024646D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061AD2">
        <w:rPr>
          <w:sz w:val="20"/>
          <w:szCs w:val="20"/>
        </w:rPr>
        <w:t xml:space="preserve">Ongoing (eyeglasses M. Pennington) </w:t>
      </w:r>
    </w:p>
    <w:p w14:paraId="01A357C4" w14:textId="329CB777" w:rsidR="00524CC6" w:rsidRPr="00061AD2" w:rsidRDefault="00524CC6" w:rsidP="00524CC6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061AD2">
        <w:rPr>
          <w:sz w:val="20"/>
          <w:szCs w:val="20"/>
        </w:rPr>
        <w:t>Purses and Supplies (M. Pennington)</w:t>
      </w:r>
      <w:r w:rsidR="00510B5E">
        <w:rPr>
          <w:sz w:val="20"/>
          <w:szCs w:val="20"/>
        </w:rPr>
        <w:t xml:space="preserve">: </w:t>
      </w:r>
      <w:r w:rsidR="00510B5E" w:rsidRPr="00470618">
        <w:rPr>
          <w:b/>
          <w:bCs/>
          <w:sz w:val="20"/>
          <w:szCs w:val="20"/>
        </w:rPr>
        <w:t xml:space="preserve">bring to </w:t>
      </w:r>
      <w:r w:rsidR="00B2655A">
        <w:rPr>
          <w:b/>
          <w:bCs/>
          <w:sz w:val="20"/>
          <w:szCs w:val="20"/>
        </w:rPr>
        <w:t xml:space="preserve">May </w:t>
      </w:r>
      <w:r w:rsidR="00510B5E" w:rsidRPr="00470618">
        <w:rPr>
          <w:b/>
          <w:bCs/>
          <w:sz w:val="20"/>
          <w:szCs w:val="20"/>
        </w:rPr>
        <w:t>Meeting</w:t>
      </w:r>
      <w:r w:rsidR="00A3303F">
        <w:rPr>
          <w:sz w:val="20"/>
          <w:szCs w:val="20"/>
        </w:rPr>
        <w:t xml:space="preserve"> </w:t>
      </w:r>
    </w:p>
    <w:p w14:paraId="19E090F8" w14:textId="77777777" w:rsidR="005B27B2" w:rsidRPr="005B27B2" w:rsidRDefault="00CB46CC" w:rsidP="00874BF9">
      <w:pPr>
        <w:pStyle w:val="ListParagraph"/>
        <w:numPr>
          <w:ilvl w:val="0"/>
          <w:numId w:val="12"/>
        </w:numPr>
        <w:rPr>
          <w:b/>
          <w:bCs/>
          <w:sz w:val="20"/>
          <w:szCs w:val="20"/>
          <w:u w:val="single"/>
        </w:rPr>
      </w:pPr>
      <w:r w:rsidRPr="009A486F">
        <w:rPr>
          <w:b/>
          <w:bCs/>
          <w:sz w:val="20"/>
          <w:szCs w:val="20"/>
        </w:rPr>
        <w:lastRenderedPageBreak/>
        <w:t>2026 SPD/OR Conference</w:t>
      </w:r>
      <w:r w:rsidRPr="009A486F">
        <w:rPr>
          <w:sz w:val="20"/>
          <w:szCs w:val="20"/>
        </w:rPr>
        <w:t xml:space="preserve"> (J. LaFlamme and</w:t>
      </w:r>
      <w:r w:rsidR="0062183D" w:rsidRPr="009A486F">
        <w:rPr>
          <w:sz w:val="20"/>
          <w:szCs w:val="20"/>
        </w:rPr>
        <w:t xml:space="preserve"> L. Finch): </w:t>
      </w:r>
    </w:p>
    <w:p w14:paraId="21CD89E8" w14:textId="41DE93F8" w:rsidR="00E46E76" w:rsidRPr="00AE757B" w:rsidRDefault="00AE757B" w:rsidP="00AE757B">
      <w:pPr>
        <w:pStyle w:val="ListParagrap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Financial report </w:t>
      </w:r>
      <w:r w:rsidRPr="00AE757B">
        <w:rPr>
          <w:sz w:val="20"/>
          <w:szCs w:val="20"/>
        </w:rPr>
        <w:t xml:space="preserve">(D. Roub): </w:t>
      </w:r>
    </w:p>
    <w:p w14:paraId="12230143" w14:textId="5309124D" w:rsidR="009621B4" w:rsidRDefault="00E3270A" w:rsidP="00483DEF">
      <w:pPr>
        <w:pStyle w:val="ListParagraph"/>
        <w:rPr>
          <w:b/>
          <w:bCs/>
          <w:sz w:val="20"/>
          <w:szCs w:val="20"/>
        </w:rPr>
      </w:pPr>
      <w:r w:rsidRPr="00DB7A48">
        <w:rPr>
          <w:b/>
          <w:bCs/>
          <w:sz w:val="20"/>
          <w:szCs w:val="20"/>
        </w:rPr>
        <w:t>Attendees</w:t>
      </w:r>
      <w:r w:rsidRPr="00E3270A">
        <w:rPr>
          <w:sz w:val="20"/>
          <w:szCs w:val="20"/>
        </w:rPr>
        <w:t xml:space="preserve">: </w:t>
      </w:r>
      <w:r w:rsidR="00483DEF">
        <w:rPr>
          <w:sz w:val="20"/>
          <w:szCs w:val="20"/>
        </w:rPr>
        <w:t>63 ($5045)</w:t>
      </w:r>
      <w:r>
        <w:rPr>
          <w:sz w:val="20"/>
          <w:szCs w:val="20"/>
        </w:rPr>
        <w:t xml:space="preserve">, </w:t>
      </w:r>
      <w:r w:rsidR="00526155" w:rsidRPr="00DB7A48">
        <w:rPr>
          <w:b/>
          <w:bCs/>
          <w:sz w:val="20"/>
          <w:szCs w:val="20"/>
        </w:rPr>
        <w:t>Vendors</w:t>
      </w:r>
      <w:r w:rsidR="00C20EFF">
        <w:rPr>
          <w:sz w:val="20"/>
          <w:szCs w:val="20"/>
        </w:rPr>
        <w:t xml:space="preserve"> 7</w:t>
      </w:r>
      <w:r w:rsidR="00C042E7">
        <w:rPr>
          <w:sz w:val="20"/>
          <w:szCs w:val="20"/>
        </w:rPr>
        <w:t>/1 pending</w:t>
      </w:r>
      <w:r w:rsidR="00C20EFF">
        <w:rPr>
          <w:sz w:val="20"/>
          <w:szCs w:val="20"/>
        </w:rPr>
        <w:t xml:space="preserve"> (</w:t>
      </w:r>
      <w:r w:rsidR="000B448C">
        <w:rPr>
          <w:sz w:val="20"/>
          <w:szCs w:val="20"/>
        </w:rPr>
        <w:t>$</w:t>
      </w:r>
      <w:r w:rsidR="009A55F6">
        <w:rPr>
          <w:sz w:val="20"/>
          <w:szCs w:val="20"/>
        </w:rPr>
        <w:t>4800</w:t>
      </w:r>
      <w:r w:rsidR="000B448C">
        <w:rPr>
          <w:sz w:val="20"/>
          <w:szCs w:val="20"/>
        </w:rPr>
        <w:t xml:space="preserve">), </w:t>
      </w:r>
      <w:r w:rsidR="000B448C" w:rsidRPr="00DB7A48">
        <w:rPr>
          <w:b/>
          <w:bCs/>
          <w:sz w:val="20"/>
          <w:szCs w:val="20"/>
        </w:rPr>
        <w:t>Sponsor Bronze</w:t>
      </w:r>
      <w:r w:rsidR="00700895">
        <w:rPr>
          <w:sz w:val="20"/>
          <w:szCs w:val="20"/>
        </w:rPr>
        <w:t xml:space="preserve"> 1 ($300)</w:t>
      </w:r>
      <w:r w:rsidR="00CF7276">
        <w:rPr>
          <w:sz w:val="20"/>
          <w:szCs w:val="20"/>
        </w:rPr>
        <w:t xml:space="preserve">   </w:t>
      </w:r>
      <w:r w:rsidR="00CF7276" w:rsidRPr="00CF7276">
        <w:rPr>
          <w:b/>
          <w:bCs/>
          <w:sz w:val="20"/>
          <w:szCs w:val="20"/>
        </w:rPr>
        <w:t xml:space="preserve">Total to Date: </w:t>
      </w:r>
      <w:r w:rsidR="00FB0322">
        <w:rPr>
          <w:b/>
          <w:bCs/>
          <w:sz w:val="20"/>
          <w:szCs w:val="20"/>
        </w:rPr>
        <w:t>$</w:t>
      </w:r>
      <w:r w:rsidR="007667C2">
        <w:rPr>
          <w:b/>
          <w:bCs/>
          <w:sz w:val="20"/>
          <w:szCs w:val="20"/>
        </w:rPr>
        <w:t>7860</w:t>
      </w:r>
    </w:p>
    <w:p w14:paraId="56C5B0C5" w14:textId="7AFD6F62" w:rsidR="00157CE6" w:rsidRPr="00157CE6" w:rsidRDefault="00646CCE" w:rsidP="00157CE6">
      <w:pPr>
        <w:pStyle w:val="ListParagrap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Had a follow-up meeting: </w:t>
      </w:r>
      <w:r w:rsidR="002C0458" w:rsidRPr="009F28FE">
        <w:rPr>
          <w:sz w:val="20"/>
          <w:szCs w:val="20"/>
        </w:rPr>
        <w:t xml:space="preserve">Overall, </w:t>
      </w:r>
      <w:r w:rsidR="009F28FE">
        <w:rPr>
          <w:sz w:val="20"/>
          <w:szCs w:val="20"/>
        </w:rPr>
        <w:t xml:space="preserve">the </w:t>
      </w:r>
      <w:r w:rsidR="002C0458" w:rsidRPr="009F28FE">
        <w:rPr>
          <w:sz w:val="20"/>
          <w:szCs w:val="20"/>
        </w:rPr>
        <w:t xml:space="preserve">event was successful. Need to improve </w:t>
      </w:r>
      <w:r w:rsidR="009F28FE">
        <w:rPr>
          <w:sz w:val="20"/>
          <w:szCs w:val="20"/>
        </w:rPr>
        <w:t xml:space="preserve">brochures and advertisements about CEs; using </w:t>
      </w:r>
      <w:r w:rsidR="00E23E9F">
        <w:rPr>
          <w:sz w:val="20"/>
          <w:szCs w:val="20"/>
        </w:rPr>
        <w:t>Signup Genius</w:t>
      </w:r>
      <w:r w:rsidR="009F28FE">
        <w:rPr>
          <w:sz w:val="20"/>
          <w:szCs w:val="20"/>
        </w:rPr>
        <w:t xml:space="preserve"> was helpful for coordinating</w:t>
      </w:r>
      <w:r w:rsidR="00131519" w:rsidRPr="009F28FE">
        <w:rPr>
          <w:sz w:val="20"/>
          <w:szCs w:val="20"/>
        </w:rPr>
        <w:t xml:space="preserve"> volunteers. Need </w:t>
      </w:r>
      <w:r w:rsidR="009F28FE" w:rsidRPr="009F28FE">
        <w:rPr>
          <w:sz w:val="20"/>
          <w:szCs w:val="20"/>
        </w:rPr>
        <w:t>to focus more</w:t>
      </w:r>
      <w:r w:rsidR="00131519" w:rsidRPr="009F28FE">
        <w:rPr>
          <w:sz w:val="20"/>
          <w:szCs w:val="20"/>
        </w:rPr>
        <w:t xml:space="preserve"> on </w:t>
      </w:r>
      <w:r w:rsidR="009F28FE" w:rsidRPr="009F28FE">
        <w:rPr>
          <w:sz w:val="20"/>
          <w:szCs w:val="20"/>
        </w:rPr>
        <w:t xml:space="preserve">assisting with the big lunch meal. </w:t>
      </w:r>
      <w:r w:rsidR="00DD6368">
        <w:rPr>
          <w:sz w:val="20"/>
          <w:szCs w:val="20"/>
        </w:rPr>
        <w:t>Registration, issuing CEs</w:t>
      </w:r>
      <w:r w:rsidR="00F61AD7">
        <w:rPr>
          <w:sz w:val="20"/>
          <w:szCs w:val="20"/>
        </w:rPr>
        <w:t>, and /auction/raffles</w:t>
      </w:r>
      <w:r w:rsidR="00DD6368">
        <w:rPr>
          <w:sz w:val="20"/>
          <w:szCs w:val="20"/>
        </w:rPr>
        <w:t xml:space="preserve"> went smoothly.</w:t>
      </w:r>
      <w:r w:rsidR="004D3ED3">
        <w:rPr>
          <w:sz w:val="20"/>
          <w:szCs w:val="20"/>
        </w:rPr>
        <w:t xml:space="preserve"> </w:t>
      </w:r>
      <w:proofErr w:type="gramStart"/>
      <w:r w:rsidR="00BE264D">
        <w:rPr>
          <w:sz w:val="20"/>
          <w:szCs w:val="20"/>
        </w:rPr>
        <w:t>Had</w:t>
      </w:r>
      <w:proofErr w:type="gramEnd"/>
      <w:r w:rsidR="00BE264D">
        <w:rPr>
          <w:sz w:val="20"/>
          <w:szCs w:val="20"/>
        </w:rPr>
        <w:t xml:space="preserve"> volunteers for the Vendor area, but </w:t>
      </w:r>
      <w:r w:rsidR="004D3ED3">
        <w:rPr>
          <w:sz w:val="20"/>
          <w:szCs w:val="20"/>
        </w:rPr>
        <w:t>it wasn't</w:t>
      </w:r>
      <w:r w:rsidR="00BE264D">
        <w:rPr>
          <w:sz w:val="20"/>
          <w:szCs w:val="20"/>
        </w:rPr>
        <w:t xml:space="preserve"> obvious who they were. May want to consider </w:t>
      </w:r>
      <w:r w:rsidR="00157CE6">
        <w:rPr>
          <w:sz w:val="20"/>
          <w:szCs w:val="20"/>
        </w:rPr>
        <w:t xml:space="preserve">a way to </w:t>
      </w:r>
      <w:r w:rsidR="004D3ED3">
        <w:rPr>
          <w:sz w:val="20"/>
          <w:szCs w:val="20"/>
        </w:rPr>
        <w:t>identify</w:t>
      </w:r>
      <w:r w:rsidR="00157CE6">
        <w:rPr>
          <w:sz w:val="20"/>
          <w:szCs w:val="20"/>
        </w:rPr>
        <w:t xml:space="preserve"> Chapter volunteers (shirts?). </w:t>
      </w:r>
      <w:r w:rsidR="004D3ED3">
        <w:rPr>
          <w:sz w:val="20"/>
          <w:szCs w:val="20"/>
        </w:rPr>
        <w:t xml:space="preserve">May want to </w:t>
      </w:r>
      <w:r w:rsidR="00D175F3">
        <w:rPr>
          <w:sz w:val="20"/>
          <w:szCs w:val="20"/>
        </w:rPr>
        <w:t xml:space="preserve">consider a different topic for the future event. </w:t>
      </w:r>
      <w:r w:rsidR="004A0EA3">
        <w:rPr>
          <w:sz w:val="20"/>
          <w:szCs w:val="20"/>
        </w:rPr>
        <w:t>Attendee satisfaction survey result</w:t>
      </w:r>
      <w:r w:rsidR="00523E09">
        <w:rPr>
          <w:sz w:val="20"/>
          <w:szCs w:val="20"/>
        </w:rPr>
        <w:t>s</w:t>
      </w:r>
      <w:r w:rsidR="00700F0A">
        <w:rPr>
          <w:sz w:val="20"/>
          <w:szCs w:val="20"/>
        </w:rPr>
        <w:t>:</w:t>
      </w:r>
      <w:r w:rsidR="00523E09">
        <w:rPr>
          <w:sz w:val="20"/>
          <w:szCs w:val="20"/>
        </w:rPr>
        <w:t xml:space="preserve"> o</w:t>
      </w:r>
      <w:r w:rsidR="0069039F">
        <w:rPr>
          <w:sz w:val="20"/>
          <w:szCs w:val="20"/>
        </w:rPr>
        <w:t>nly responses were from the test</w:t>
      </w:r>
      <w:r w:rsidR="00FC2DAF">
        <w:rPr>
          <w:sz w:val="20"/>
          <w:szCs w:val="20"/>
        </w:rPr>
        <w:t xml:space="preserve"> survey. </w:t>
      </w:r>
    </w:p>
    <w:p w14:paraId="7B32BC53" w14:textId="60382B81" w:rsidR="00E73313" w:rsidRPr="005F6E29" w:rsidRDefault="00D0467A" w:rsidP="009621B4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5F6E29">
        <w:rPr>
          <w:b/>
          <w:bCs/>
          <w:sz w:val="20"/>
          <w:szCs w:val="20"/>
        </w:rPr>
        <w:t>Spring Social Dinner</w:t>
      </w:r>
      <w:r w:rsidR="00592429" w:rsidRPr="005F6E29">
        <w:rPr>
          <w:b/>
          <w:bCs/>
          <w:sz w:val="20"/>
          <w:szCs w:val="20"/>
        </w:rPr>
        <w:t xml:space="preserve">. </w:t>
      </w:r>
      <w:r w:rsidR="00592429" w:rsidRPr="005F6E29">
        <w:rPr>
          <w:sz w:val="20"/>
          <w:szCs w:val="20"/>
        </w:rPr>
        <w:t>Friday, March 27, 2026</w:t>
      </w:r>
      <w:r w:rsidR="00836AB9" w:rsidRPr="005F6E29">
        <w:rPr>
          <w:sz w:val="20"/>
          <w:szCs w:val="20"/>
        </w:rPr>
        <w:t>, at Tupelo Honey Southern Kitchen &amp; Bar in Raleigh. 11 members rsvp.</w:t>
      </w:r>
      <w:r w:rsidR="004608F8" w:rsidRPr="005F6E29">
        <w:rPr>
          <w:sz w:val="20"/>
          <w:szCs w:val="20"/>
        </w:rPr>
        <w:t xml:space="preserve"> Joined by AORN members visiting for </w:t>
      </w:r>
      <w:r w:rsidR="009B4809" w:rsidRPr="005F6E29">
        <w:rPr>
          <w:sz w:val="20"/>
          <w:szCs w:val="20"/>
        </w:rPr>
        <w:t xml:space="preserve">our conference. </w:t>
      </w:r>
      <w:r w:rsidR="00836AB9" w:rsidRPr="005F6E29">
        <w:rPr>
          <w:sz w:val="20"/>
          <w:szCs w:val="20"/>
        </w:rPr>
        <w:t xml:space="preserve"> </w:t>
      </w:r>
    </w:p>
    <w:p w14:paraId="188C7E1D" w14:textId="44575744" w:rsidR="00E73313" w:rsidRDefault="00E73313" w:rsidP="00E7331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804A9">
        <w:rPr>
          <w:b/>
          <w:bCs/>
          <w:sz w:val="20"/>
          <w:szCs w:val="20"/>
        </w:rPr>
        <w:t>AORN Foundation Bingo:</w:t>
      </w:r>
      <w:r>
        <w:rPr>
          <w:sz w:val="20"/>
          <w:szCs w:val="20"/>
        </w:rPr>
        <w:t xml:space="preserve"> seeking support from Chapters for $150</w:t>
      </w:r>
      <w:r w:rsidR="009076C3">
        <w:rPr>
          <w:sz w:val="20"/>
          <w:szCs w:val="20"/>
        </w:rPr>
        <w:t xml:space="preserve">. </w:t>
      </w:r>
      <w:r w:rsidR="005E2FB8">
        <w:rPr>
          <w:sz w:val="20"/>
          <w:szCs w:val="20"/>
        </w:rPr>
        <w:t xml:space="preserve">Entered as new business in February 2026. </w:t>
      </w:r>
      <w:r w:rsidR="009076C3">
        <w:rPr>
          <w:sz w:val="20"/>
          <w:szCs w:val="20"/>
        </w:rPr>
        <w:t xml:space="preserve">Tabled </w:t>
      </w:r>
      <w:r w:rsidR="000675ED">
        <w:rPr>
          <w:sz w:val="20"/>
          <w:szCs w:val="20"/>
        </w:rPr>
        <w:t xml:space="preserve">at the </w:t>
      </w:r>
      <w:r w:rsidR="009076C3">
        <w:rPr>
          <w:sz w:val="20"/>
          <w:szCs w:val="20"/>
        </w:rPr>
        <w:t>last meeting. Vote:</w:t>
      </w:r>
    </w:p>
    <w:p w14:paraId="3343B541" w14:textId="7BE877A5" w:rsidR="00B65720" w:rsidRPr="009621B4" w:rsidRDefault="004102B7" w:rsidP="009621B4">
      <w:pPr>
        <w:rPr>
          <w:b/>
          <w:bCs/>
          <w:sz w:val="20"/>
          <w:szCs w:val="20"/>
          <w:u w:val="single"/>
        </w:rPr>
      </w:pPr>
      <w:r w:rsidRPr="009621B4">
        <w:rPr>
          <w:b/>
          <w:bCs/>
          <w:sz w:val="20"/>
          <w:szCs w:val="20"/>
          <w:u w:val="single"/>
        </w:rPr>
        <w:t xml:space="preserve">New Business: </w:t>
      </w:r>
    </w:p>
    <w:p w14:paraId="1BADE083" w14:textId="31537C42" w:rsidR="005D15D2" w:rsidRDefault="004102B7" w:rsidP="0020577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D15D2">
        <w:rPr>
          <w:b/>
          <w:bCs/>
          <w:sz w:val="20"/>
          <w:szCs w:val="20"/>
        </w:rPr>
        <w:t>Mo</w:t>
      </w:r>
      <w:r w:rsidR="00680411" w:rsidRPr="005D15D2">
        <w:rPr>
          <w:b/>
          <w:bCs/>
          <w:sz w:val="20"/>
          <w:szCs w:val="20"/>
        </w:rPr>
        <w:t xml:space="preserve">nthly </w:t>
      </w:r>
      <w:r w:rsidR="00866E29" w:rsidRPr="005D15D2">
        <w:rPr>
          <w:b/>
          <w:bCs/>
          <w:sz w:val="20"/>
          <w:szCs w:val="20"/>
        </w:rPr>
        <w:t>b</w:t>
      </w:r>
      <w:r w:rsidR="00680411" w:rsidRPr="005D15D2">
        <w:rPr>
          <w:b/>
          <w:bCs/>
          <w:sz w:val="20"/>
          <w:szCs w:val="20"/>
        </w:rPr>
        <w:t xml:space="preserve">usiness meetings for 2025-2026 </w:t>
      </w:r>
      <w:r w:rsidR="00680411" w:rsidRPr="005D15D2">
        <w:rPr>
          <w:sz w:val="20"/>
          <w:szCs w:val="20"/>
        </w:rPr>
        <w:t>(J. LaFlamme):</w:t>
      </w:r>
      <w:r w:rsidR="00866E29" w:rsidRPr="005D15D2">
        <w:rPr>
          <w:sz w:val="20"/>
          <w:szCs w:val="20"/>
        </w:rPr>
        <w:t xml:space="preserve"> </w:t>
      </w:r>
      <w:r w:rsidR="00DF168F">
        <w:rPr>
          <w:sz w:val="20"/>
          <w:szCs w:val="20"/>
        </w:rPr>
        <w:t>June is the Induction of Officers scheduled by the incoming President for 2026-2027. T</w:t>
      </w:r>
      <w:r w:rsidR="00CF0AF6">
        <w:rPr>
          <w:sz w:val="20"/>
          <w:szCs w:val="20"/>
        </w:rPr>
        <w:t>BD</w:t>
      </w:r>
    </w:p>
    <w:p w14:paraId="5C81CC4E" w14:textId="0A55E138" w:rsidR="00F37ADD" w:rsidRPr="005D15D2" w:rsidRDefault="00D30458" w:rsidP="0020577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D15D2">
        <w:rPr>
          <w:b/>
          <w:bCs/>
          <w:sz w:val="20"/>
          <w:szCs w:val="20"/>
        </w:rPr>
        <w:t>Board Meeting Schedule:</w:t>
      </w:r>
      <w:r w:rsidR="00FB1E57" w:rsidRPr="005D15D2">
        <w:rPr>
          <w:b/>
          <w:bCs/>
          <w:sz w:val="20"/>
          <w:szCs w:val="20"/>
        </w:rPr>
        <w:t xml:space="preserve"> </w:t>
      </w:r>
      <w:r w:rsidR="00745F40" w:rsidRPr="005D15D2">
        <w:rPr>
          <w:sz w:val="20"/>
          <w:szCs w:val="20"/>
        </w:rPr>
        <w:t>TBD</w:t>
      </w:r>
      <w:r w:rsidR="000C6C70" w:rsidRPr="005D15D2">
        <w:rPr>
          <w:sz w:val="20"/>
          <w:szCs w:val="20"/>
        </w:rPr>
        <w:t>, ad hoc</w:t>
      </w:r>
    </w:p>
    <w:p w14:paraId="3F2E683B" w14:textId="6AD2BFFF" w:rsidR="00232F71" w:rsidRPr="005416FA" w:rsidRDefault="00F3537F" w:rsidP="0020577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Consider </w:t>
      </w:r>
      <w:r w:rsidR="007B1CA3">
        <w:rPr>
          <w:b/>
          <w:bCs/>
          <w:sz w:val="20"/>
          <w:szCs w:val="20"/>
        </w:rPr>
        <w:t xml:space="preserve">an </w:t>
      </w:r>
      <w:r w:rsidR="00595D0E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ward for newly certified CNORs and CRNFA</w:t>
      </w:r>
      <w:r w:rsidR="00CF0AF6">
        <w:rPr>
          <w:b/>
          <w:bCs/>
          <w:sz w:val="20"/>
          <w:szCs w:val="20"/>
        </w:rPr>
        <w:t xml:space="preserve"> </w:t>
      </w:r>
    </w:p>
    <w:p w14:paraId="4986984D" w14:textId="56AEDEC6" w:rsidR="005416FA" w:rsidRPr="00A61519" w:rsidRDefault="005416FA" w:rsidP="0020577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AORN </w:t>
      </w:r>
      <w:r w:rsidR="00400F63">
        <w:rPr>
          <w:b/>
          <w:bCs/>
          <w:sz w:val="20"/>
          <w:szCs w:val="20"/>
        </w:rPr>
        <w:t xml:space="preserve">ELECTIONS! </w:t>
      </w:r>
      <w:r w:rsidR="00963372">
        <w:rPr>
          <w:sz w:val="20"/>
          <w:szCs w:val="20"/>
        </w:rPr>
        <w:t>Congratulations to the newly elected president (Jamie Ridout) and</w:t>
      </w:r>
      <w:r w:rsidR="00A61519">
        <w:rPr>
          <w:sz w:val="20"/>
          <w:szCs w:val="20"/>
        </w:rPr>
        <w:t xml:space="preserve"> </w:t>
      </w:r>
      <w:r w:rsidR="00AD4612">
        <w:rPr>
          <w:sz w:val="20"/>
          <w:szCs w:val="20"/>
        </w:rPr>
        <w:t>Board Member (Leigh Anne Bartlett)</w:t>
      </w:r>
      <w:r w:rsidR="00963372">
        <w:rPr>
          <w:sz w:val="20"/>
          <w:szCs w:val="20"/>
        </w:rPr>
        <w:t xml:space="preserve">. We appreciate your dedication and commitment to perioperative nursing. </w:t>
      </w:r>
      <w:r w:rsidR="004D4D06">
        <w:rPr>
          <w:sz w:val="20"/>
          <w:szCs w:val="20"/>
        </w:rPr>
        <w:t>Thank you to those coming off the Board and those who ran</w:t>
      </w:r>
      <w:r w:rsidR="00890038">
        <w:rPr>
          <w:sz w:val="20"/>
          <w:szCs w:val="20"/>
        </w:rPr>
        <w:t>,</w:t>
      </w:r>
      <w:r w:rsidR="004D4D06">
        <w:rPr>
          <w:sz w:val="20"/>
          <w:szCs w:val="20"/>
        </w:rPr>
        <w:t xml:space="preserve"> for their time and efforts to </w:t>
      </w:r>
      <w:r w:rsidR="00A317AD">
        <w:rPr>
          <w:sz w:val="20"/>
          <w:szCs w:val="20"/>
        </w:rPr>
        <w:t>make AORN a better organization and be the voice of its member</w:t>
      </w:r>
      <w:r w:rsidR="00890038">
        <w:rPr>
          <w:sz w:val="20"/>
          <w:szCs w:val="20"/>
        </w:rPr>
        <w:t xml:space="preserve">s on the national platform. </w:t>
      </w:r>
    </w:p>
    <w:p w14:paraId="3A01BAF0" w14:textId="327D7A73" w:rsidR="007756AC" w:rsidRPr="00061AD2" w:rsidRDefault="007756AC" w:rsidP="00AD1925">
      <w:pPr>
        <w:rPr>
          <w:sz w:val="20"/>
          <w:szCs w:val="20"/>
          <w:u w:val="single"/>
        </w:rPr>
      </w:pPr>
      <w:r w:rsidRPr="00061AD2">
        <w:rPr>
          <w:b/>
          <w:bCs/>
          <w:sz w:val="20"/>
          <w:szCs w:val="20"/>
          <w:u w:val="single"/>
        </w:rPr>
        <w:t>Around the Room Comments:</w:t>
      </w:r>
      <w:r w:rsidRPr="00061AD2">
        <w:rPr>
          <w:sz w:val="20"/>
          <w:szCs w:val="20"/>
          <w:u w:val="single"/>
        </w:rPr>
        <w:t xml:space="preserve"> </w:t>
      </w:r>
    </w:p>
    <w:p w14:paraId="5EA5F5BF" w14:textId="23C75DDA" w:rsidR="007D1883" w:rsidRPr="00061AD2" w:rsidRDefault="007D1883" w:rsidP="00AD1925">
      <w:pPr>
        <w:rPr>
          <w:b/>
          <w:bCs/>
          <w:sz w:val="20"/>
          <w:szCs w:val="20"/>
          <w:u w:val="single"/>
        </w:rPr>
      </w:pPr>
      <w:r w:rsidRPr="00061AD2">
        <w:rPr>
          <w:b/>
          <w:bCs/>
          <w:sz w:val="20"/>
          <w:szCs w:val="20"/>
          <w:u w:val="single"/>
        </w:rPr>
        <w:t xml:space="preserve">Follow-Up Action Items: </w:t>
      </w:r>
    </w:p>
    <w:p w14:paraId="0976FB97" w14:textId="0EA798B9" w:rsidR="005C01F2" w:rsidRPr="000A35AF" w:rsidRDefault="007E39C9" w:rsidP="000A35AF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Annual </w:t>
      </w:r>
      <w:r w:rsidR="00890038">
        <w:rPr>
          <w:b/>
          <w:bCs/>
          <w:sz w:val="20"/>
          <w:szCs w:val="20"/>
        </w:rPr>
        <w:t>By Law</w:t>
      </w:r>
      <w:r>
        <w:rPr>
          <w:b/>
          <w:bCs/>
          <w:sz w:val="20"/>
          <w:szCs w:val="20"/>
        </w:rPr>
        <w:t>s revi</w:t>
      </w:r>
      <w:r w:rsidR="0024005A">
        <w:rPr>
          <w:b/>
          <w:bCs/>
          <w:sz w:val="20"/>
          <w:szCs w:val="20"/>
        </w:rPr>
        <w:t xml:space="preserve">ew: </w:t>
      </w:r>
      <w:r w:rsidR="009A03A7" w:rsidRPr="0024005A">
        <w:rPr>
          <w:sz w:val="20"/>
          <w:szCs w:val="20"/>
        </w:rPr>
        <w:t>(C.</w:t>
      </w:r>
      <w:r w:rsidR="00690497">
        <w:rPr>
          <w:sz w:val="20"/>
          <w:szCs w:val="20"/>
        </w:rPr>
        <w:t xml:space="preserve"> Lenhart, </w:t>
      </w:r>
      <w:r w:rsidR="00D23918" w:rsidRPr="000A35AF">
        <w:rPr>
          <w:sz w:val="20"/>
          <w:szCs w:val="20"/>
        </w:rPr>
        <w:t>B. Cox, J. LaFlamme</w:t>
      </w:r>
      <w:r>
        <w:rPr>
          <w:sz w:val="20"/>
          <w:szCs w:val="20"/>
        </w:rPr>
        <w:t xml:space="preserve">): Thank you for your work on reviewing the bylaws and preparing them for tonight's vote. </w:t>
      </w:r>
      <w:r w:rsidR="00D23918" w:rsidRPr="000A35AF">
        <w:rPr>
          <w:sz w:val="20"/>
          <w:szCs w:val="20"/>
        </w:rPr>
        <w:t xml:space="preserve">             </w:t>
      </w:r>
    </w:p>
    <w:p w14:paraId="5CA0BE56" w14:textId="77777777" w:rsidR="00986E10" w:rsidRPr="00061AD2" w:rsidRDefault="00986E10" w:rsidP="00D23918">
      <w:pPr>
        <w:spacing w:after="0"/>
        <w:rPr>
          <w:b/>
          <w:bCs/>
          <w:sz w:val="20"/>
          <w:szCs w:val="20"/>
          <w:u w:val="single"/>
        </w:rPr>
      </w:pPr>
    </w:p>
    <w:p w14:paraId="1CA7006F" w14:textId="344BD7C0" w:rsidR="00DD6EA9" w:rsidRPr="00061AD2" w:rsidRDefault="00DD6EA9" w:rsidP="00AD1925">
      <w:pPr>
        <w:rPr>
          <w:b/>
          <w:bCs/>
          <w:sz w:val="20"/>
          <w:szCs w:val="20"/>
          <w:u w:val="single"/>
        </w:rPr>
      </w:pPr>
      <w:r w:rsidRPr="00061AD2">
        <w:rPr>
          <w:b/>
          <w:bCs/>
          <w:sz w:val="20"/>
          <w:szCs w:val="20"/>
          <w:u w:val="single"/>
        </w:rPr>
        <w:t>Items by Vote:</w:t>
      </w:r>
    </w:p>
    <w:p w14:paraId="62D08359" w14:textId="2FA869EE" w:rsidR="00563D7C" w:rsidRPr="00221A08" w:rsidRDefault="00DD6EA9" w:rsidP="00AD192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21A08">
        <w:rPr>
          <w:sz w:val="20"/>
          <w:szCs w:val="20"/>
        </w:rPr>
        <w:t>Motion</w:t>
      </w:r>
      <w:r w:rsidR="00563D7C" w:rsidRPr="00221A08">
        <w:rPr>
          <w:sz w:val="20"/>
          <w:szCs w:val="20"/>
        </w:rPr>
        <w:t>:</w:t>
      </w:r>
      <w:r w:rsidR="00563D7C" w:rsidRPr="00221A08">
        <w:rPr>
          <w:sz w:val="20"/>
          <w:szCs w:val="20"/>
        </w:rPr>
        <w:tab/>
      </w:r>
      <w:r w:rsidR="00221A08">
        <w:rPr>
          <w:sz w:val="20"/>
          <w:szCs w:val="20"/>
        </w:rPr>
        <w:t>BYLAWS</w:t>
      </w:r>
      <w:r w:rsidR="00563D7C" w:rsidRPr="00221A08">
        <w:rPr>
          <w:sz w:val="20"/>
          <w:szCs w:val="20"/>
        </w:rPr>
        <w:tab/>
        <w:t xml:space="preserve">made </w:t>
      </w:r>
      <w:proofErr w:type="gramStart"/>
      <w:r w:rsidR="00563D7C" w:rsidRPr="00221A08">
        <w:rPr>
          <w:sz w:val="20"/>
          <w:szCs w:val="20"/>
        </w:rPr>
        <w:t>by:</w:t>
      </w:r>
      <w:proofErr w:type="gramEnd"/>
      <w:r w:rsidR="00563D7C" w:rsidRPr="00221A08">
        <w:rPr>
          <w:sz w:val="20"/>
          <w:szCs w:val="20"/>
        </w:rPr>
        <w:t xml:space="preserve"> </w:t>
      </w:r>
      <w:r w:rsidR="00563D7C" w:rsidRPr="00221A08">
        <w:rPr>
          <w:sz w:val="20"/>
          <w:szCs w:val="20"/>
        </w:rPr>
        <w:tab/>
      </w:r>
      <w:r w:rsidR="00563D7C" w:rsidRPr="00221A08">
        <w:rPr>
          <w:sz w:val="20"/>
          <w:szCs w:val="20"/>
        </w:rPr>
        <w:tab/>
      </w:r>
      <w:r w:rsidR="00563D7C" w:rsidRPr="00221A08">
        <w:rPr>
          <w:sz w:val="20"/>
          <w:szCs w:val="20"/>
        </w:rPr>
        <w:tab/>
      </w:r>
      <w:r w:rsidR="00221A08">
        <w:rPr>
          <w:sz w:val="20"/>
          <w:szCs w:val="20"/>
        </w:rPr>
        <w:t>2</w:t>
      </w:r>
      <w:r w:rsidR="00221A08" w:rsidRPr="00221A08">
        <w:rPr>
          <w:sz w:val="20"/>
          <w:szCs w:val="20"/>
          <w:vertAlign w:val="superscript"/>
        </w:rPr>
        <w:t>nd</w:t>
      </w:r>
      <w:r w:rsidR="00221A08">
        <w:rPr>
          <w:sz w:val="20"/>
          <w:szCs w:val="20"/>
        </w:rPr>
        <w:t>:</w:t>
      </w:r>
      <w:r w:rsidR="00221A08">
        <w:rPr>
          <w:sz w:val="20"/>
          <w:szCs w:val="20"/>
        </w:rPr>
        <w:tab/>
      </w:r>
      <w:r w:rsidR="00221A08">
        <w:rPr>
          <w:sz w:val="20"/>
          <w:szCs w:val="20"/>
        </w:rPr>
        <w:tab/>
      </w:r>
      <w:r w:rsidR="00221A08">
        <w:rPr>
          <w:sz w:val="20"/>
          <w:szCs w:val="20"/>
        </w:rPr>
        <w:tab/>
      </w:r>
      <w:r w:rsidR="00563D7C" w:rsidRPr="00221A08">
        <w:rPr>
          <w:sz w:val="20"/>
          <w:szCs w:val="20"/>
        </w:rPr>
        <w:t>pass/not pass</w:t>
      </w:r>
    </w:p>
    <w:p w14:paraId="361D08C5" w14:textId="6AF4A4BA" w:rsidR="00563D7C" w:rsidRPr="00061AD2" w:rsidRDefault="00563D7C" w:rsidP="00AA0D4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061AD2">
        <w:rPr>
          <w:sz w:val="20"/>
          <w:szCs w:val="20"/>
        </w:rPr>
        <w:t>Motion:</w:t>
      </w:r>
      <w:r w:rsidRPr="00061AD2">
        <w:rPr>
          <w:sz w:val="20"/>
          <w:szCs w:val="20"/>
        </w:rPr>
        <w:tab/>
      </w:r>
      <w:r w:rsidRPr="00061AD2">
        <w:rPr>
          <w:sz w:val="20"/>
          <w:szCs w:val="20"/>
        </w:rPr>
        <w:tab/>
      </w:r>
      <w:r w:rsidRPr="00061AD2">
        <w:rPr>
          <w:sz w:val="20"/>
          <w:szCs w:val="20"/>
        </w:rPr>
        <w:tab/>
        <w:t xml:space="preserve">made </w:t>
      </w:r>
      <w:proofErr w:type="gramStart"/>
      <w:r w:rsidRPr="00061AD2">
        <w:rPr>
          <w:sz w:val="20"/>
          <w:szCs w:val="20"/>
        </w:rPr>
        <w:t>by:</w:t>
      </w:r>
      <w:proofErr w:type="gramEnd"/>
      <w:r w:rsidRPr="00061AD2">
        <w:rPr>
          <w:sz w:val="20"/>
          <w:szCs w:val="20"/>
        </w:rPr>
        <w:t xml:space="preserve"> </w:t>
      </w:r>
      <w:r w:rsidRPr="00061AD2">
        <w:rPr>
          <w:sz w:val="20"/>
          <w:szCs w:val="20"/>
        </w:rPr>
        <w:tab/>
      </w:r>
      <w:r w:rsidRPr="00061AD2">
        <w:rPr>
          <w:sz w:val="20"/>
          <w:szCs w:val="20"/>
        </w:rPr>
        <w:tab/>
      </w:r>
      <w:r w:rsidRPr="00061AD2">
        <w:rPr>
          <w:sz w:val="20"/>
          <w:szCs w:val="20"/>
        </w:rPr>
        <w:tab/>
      </w:r>
      <w:r w:rsidR="00221A08">
        <w:rPr>
          <w:sz w:val="20"/>
          <w:szCs w:val="20"/>
        </w:rPr>
        <w:t>2</w:t>
      </w:r>
      <w:r w:rsidR="00221A08" w:rsidRPr="00221A08">
        <w:rPr>
          <w:sz w:val="20"/>
          <w:szCs w:val="20"/>
          <w:vertAlign w:val="superscript"/>
        </w:rPr>
        <w:t>nd</w:t>
      </w:r>
      <w:r w:rsidR="00221A08">
        <w:rPr>
          <w:sz w:val="20"/>
          <w:szCs w:val="20"/>
        </w:rPr>
        <w:t>:</w:t>
      </w:r>
      <w:r w:rsidR="00221A08">
        <w:rPr>
          <w:sz w:val="20"/>
          <w:szCs w:val="20"/>
        </w:rPr>
        <w:tab/>
      </w:r>
      <w:r w:rsidR="00221A08">
        <w:rPr>
          <w:sz w:val="20"/>
          <w:szCs w:val="20"/>
        </w:rPr>
        <w:tab/>
      </w:r>
      <w:r w:rsidR="00221A08">
        <w:rPr>
          <w:sz w:val="20"/>
          <w:szCs w:val="20"/>
        </w:rPr>
        <w:tab/>
      </w:r>
      <w:r w:rsidRPr="00061AD2">
        <w:rPr>
          <w:sz w:val="20"/>
          <w:szCs w:val="20"/>
        </w:rPr>
        <w:t>pass/not pass</w:t>
      </w:r>
    </w:p>
    <w:p w14:paraId="42721361" w14:textId="3C125DE7" w:rsidR="005C01F2" w:rsidRPr="00DB79C1" w:rsidRDefault="00DB79C1" w:rsidP="00AD1925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Chapter Elections</w:t>
      </w:r>
      <w:r w:rsidRPr="00DB79C1">
        <w:rPr>
          <w:sz w:val="20"/>
          <w:szCs w:val="20"/>
        </w:rPr>
        <w:t>: results</w:t>
      </w:r>
      <w:r w:rsidR="000978AA">
        <w:rPr>
          <w:sz w:val="20"/>
          <w:szCs w:val="20"/>
        </w:rPr>
        <w:t>. Thank you,</w:t>
      </w:r>
      <w:r w:rsidR="006D036E">
        <w:rPr>
          <w:sz w:val="20"/>
          <w:szCs w:val="20"/>
        </w:rPr>
        <w:t xml:space="preserve"> and Congrats to all who serve </w:t>
      </w:r>
      <w:r w:rsidR="000978AA">
        <w:rPr>
          <w:sz w:val="20"/>
          <w:szCs w:val="20"/>
        </w:rPr>
        <w:t xml:space="preserve">our Chapter. </w:t>
      </w:r>
    </w:p>
    <w:p w14:paraId="132D6B62" w14:textId="5E9D714D" w:rsidR="005C01F2" w:rsidRDefault="00266F60" w:rsidP="00AD1925">
      <w:pPr>
        <w:rPr>
          <w:sz w:val="20"/>
          <w:szCs w:val="20"/>
        </w:rPr>
      </w:pPr>
      <w:r w:rsidRPr="00266F60">
        <w:rPr>
          <w:sz w:val="20"/>
          <w:szCs w:val="20"/>
        </w:rPr>
        <w:t>President-elect</w:t>
      </w:r>
      <w:r w:rsidR="009A03A7" w:rsidRPr="00266F60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036E">
        <w:rPr>
          <w:sz w:val="20"/>
          <w:szCs w:val="20"/>
        </w:rPr>
        <w:t>Secretary</w:t>
      </w:r>
      <w:r>
        <w:rPr>
          <w:sz w:val="20"/>
          <w:szCs w:val="20"/>
        </w:rPr>
        <w:t>:</w:t>
      </w:r>
      <w:r w:rsidR="006D036E">
        <w:rPr>
          <w:sz w:val="20"/>
          <w:szCs w:val="20"/>
        </w:rPr>
        <w:tab/>
      </w:r>
      <w:r w:rsidR="006D036E">
        <w:rPr>
          <w:sz w:val="20"/>
          <w:szCs w:val="20"/>
        </w:rPr>
        <w:tab/>
        <w:t>Treasurer:</w:t>
      </w:r>
      <w:r w:rsidR="006D036E">
        <w:rPr>
          <w:sz w:val="20"/>
          <w:szCs w:val="20"/>
        </w:rPr>
        <w:tab/>
      </w:r>
      <w:r w:rsidR="006D036E">
        <w:rPr>
          <w:sz w:val="20"/>
          <w:szCs w:val="20"/>
        </w:rPr>
        <w:tab/>
      </w:r>
      <w:r w:rsidR="006D036E">
        <w:rPr>
          <w:sz w:val="20"/>
          <w:szCs w:val="20"/>
        </w:rPr>
        <w:tab/>
        <w:t>Board:</w:t>
      </w:r>
    </w:p>
    <w:p w14:paraId="0BAE6674" w14:textId="190525D9" w:rsidR="006D036E" w:rsidRPr="00266F60" w:rsidRDefault="006D036E" w:rsidP="00AD1925">
      <w:pPr>
        <w:rPr>
          <w:sz w:val="20"/>
          <w:szCs w:val="20"/>
        </w:rPr>
      </w:pPr>
      <w:r>
        <w:rPr>
          <w:sz w:val="20"/>
          <w:szCs w:val="20"/>
        </w:rPr>
        <w:t>Board: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Committee: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Committee: </w:t>
      </w:r>
    </w:p>
    <w:p w14:paraId="282F4A89" w14:textId="2D5E3BEB" w:rsidR="00DD459C" w:rsidRPr="00061AD2" w:rsidRDefault="0026645B" w:rsidP="00AD1925">
      <w:pPr>
        <w:rPr>
          <w:sz w:val="20"/>
          <w:szCs w:val="20"/>
        </w:rPr>
      </w:pPr>
      <w:r w:rsidRPr="00061AD2">
        <w:rPr>
          <w:b/>
          <w:bCs/>
          <w:sz w:val="20"/>
          <w:szCs w:val="20"/>
          <w:u w:val="single"/>
        </w:rPr>
        <w:t>Closing Remarks:</w:t>
      </w:r>
      <w:r w:rsidRPr="00061AD2">
        <w:rPr>
          <w:sz w:val="20"/>
          <w:szCs w:val="20"/>
        </w:rPr>
        <w:t xml:space="preserve"> (J. LaFlamme):</w:t>
      </w:r>
      <w:r w:rsidR="003748BC" w:rsidRPr="00061AD2">
        <w:rPr>
          <w:sz w:val="20"/>
          <w:szCs w:val="20"/>
        </w:rPr>
        <w:t xml:space="preserve"> </w:t>
      </w:r>
    </w:p>
    <w:p w14:paraId="489B860C" w14:textId="206E1512" w:rsidR="0026645B" w:rsidRDefault="00D64BC5" w:rsidP="00AD1925">
      <w:pPr>
        <w:rPr>
          <w:sz w:val="20"/>
          <w:szCs w:val="20"/>
        </w:rPr>
      </w:pPr>
      <w:r w:rsidRPr="00061AD2">
        <w:rPr>
          <w:b/>
          <w:bCs/>
          <w:sz w:val="20"/>
          <w:szCs w:val="20"/>
        </w:rPr>
        <w:t>Next Board Meeting:</w:t>
      </w:r>
      <w:r w:rsidR="009A0AAE" w:rsidRPr="00061AD2">
        <w:rPr>
          <w:b/>
          <w:bCs/>
          <w:sz w:val="20"/>
          <w:szCs w:val="20"/>
        </w:rPr>
        <w:t xml:space="preserve"> </w:t>
      </w:r>
      <w:r w:rsidR="00E724F3" w:rsidRPr="00061AD2">
        <w:rPr>
          <w:sz w:val="20"/>
          <w:szCs w:val="20"/>
        </w:rPr>
        <w:t>TBD</w:t>
      </w:r>
    </w:p>
    <w:p w14:paraId="36401F45" w14:textId="54FC7B2C" w:rsidR="00516A00" w:rsidRDefault="00D64BC5" w:rsidP="00516A00">
      <w:pPr>
        <w:rPr>
          <w:sz w:val="20"/>
          <w:szCs w:val="20"/>
        </w:rPr>
      </w:pPr>
      <w:r w:rsidRPr="00061AD2">
        <w:rPr>
          <w:b/>
          <w:bCs/>
          <w:sz w:val="20"/>
          <w:szCs w:val="20"/>
        </w:rPr>
        <w:t>Next Business Meeting:</w:t>
      </w:r>
      <w:r w:rsidRPr="00061AD2">
        <w:rPr>
          <w:sz w:val="20"/>
          <w:szCs w:val="20"/>
        </w:rPr>
        <w:t xml:space="preserve"> </w:t>
      </w:r>
      <w:r w:rsidR="00516A00">
        <w:rPr>
          <w:sz w:val="20"/>
          <w:szCs w:val="20"/>
        </w:rPr>
        <w:t xml:space="preserve">June </w:t>
      </w:r>
      <w:r w:rsidR="00516A00">
        <w:rPr>
          <w:sz w:val="20"/>
          <w:szCs w:val="20"/>
        </w:rPr>
        <w:t>TBD</w:t>
      </w:r>
      <w:r w:rsidR="00516A00">
        <w:rPr>
          <w:sz w:val="20"/>
          <w:szCs w:val="20"/>
        </w:rPr>
        <w:t xml:space="preserve">: Induction of Chapter Officers  </w:t>
      </w:r>
    </w:p>
    <w:p w14:paraId="3FAA7573" w14:textId="68E8441A" w:rsidR="007F16A6" w:rsidRDefault="007F16A6" w:rsidP="00516A00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Education: </w:t>
      </w:r>
      <w:r w:rsidR="00516A00">
        <w:rPr>
          <w:sz w:val="20"/>
          <w:szCs w:val="20"/>
        </w:rPr>
        <w:t xml:space="preserve">(none) social event </w:t>
      </w:r>
      <w:r w:rsidR="009A03A7">
        <w:rPr>
          <w:sz w:val="20"/>
          <w:szCs w:val="20"/>
        </w:rPr>
        <w:t>hosted by the president-elect 2027-28</w:t>
      </w:r>
    </w:p>
    <w:sectPr w:rsidR="007F16A6" w:rsidSect="00BE6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E881" w14:textId="77777777" w:rsidR="009C3815" w:rsidRDefault="009C3815" w:rsidP="00AA0D4A">
      <w:pPr>
        <w:spacing w:after="0" w:line="240" w:lineRule="auto"/>
      </w:pPr>
      <w:r>
        <w:separator/>
      </w:r>
    </w:p>
  </w:endnote>
  <w:endnote w:type="continuationSeparator" w:id="0">
    <w:p w14:paraId="241FF7EC" w14:textId="77777777" w:rsidR="009C3815" w:rsidRDefault="009C3815" w:rsidP="00AA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309A" w14:textId="77777777" w:rsidR="00AA0D4A" w:rsidRDefault="00AA0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521" w14:textId="6D8DAD7A" w:rsidR="00E5067E" w:rsidRPr="00E5067E" w:rsidRDefault="008F7CEB" w:rsidP="00AA0D4A">
    <w:pPr>
      <w:pStyle w:val="Footer"/>
      <w:jc w:val="center"/>
      <w:rPr>
        <w:rFonts w:ascii="Georgia" w:hAnsi="Georgia"/>
        <w:b/>
        <w:bCs/>
        <w:color w:val="00B050"/>
        <w:sz w:val="16"/>
        <w:szCs w:val="16"/>
      </w:rPr>
    </w:pPr>
    <w:r w:rsidRPr="00E5067E">
      <w:rPr>
        <w:rFonts w:ascii="Georgia" w:hAnsi="Georgia"/>
        <w:b/>
        <w:bCs/>
        <w:color w:val="00B050"/>
        <w:sz w:val="16"/>
        <w:szCs w:val="16"/>
      </w:rPr>
      <w:t>Leading the Way in Patient Care</w:t>
    </w:r>
  </w:p>
  <w:p w14:paraId="6FF0F67D" w14:textId="3564EA63" w:rsidR="00091CC2" w:rsidRPr="00E5067E" w:rsidRDefault="00091CC2" w:rsidP="00091CC2">
    <w:pPr>
      <w:pStyle w:val="Footer"/>
      <w:jc w:val="center"/>
      <w:rPr>
        <w:rFonts w:ascii="Georgia" w:hAnsi="Georgia"/>
        <w:b/>
        <w:bCs/>
        <w:color w:val="00B050"/>
        <w:sz w:val="16"/>
        <w:szCs w:val="16"/>
      </w:rPr>
    </w:pPr>
  </w:p>
  <w:p w14:paraId="66B88AF6" w14:textId="6F452125" w:rsidR="00AA0D4A" w:rsidRPr="00E5067E" w:rsidRDefault="005D1666" w:rsidP="008F7CEB">
    <w:pPr>
      <w:pStyle w:val="Footer"/>
      <w:jc w:val="center"/>
      <w:rPr>
        <w:rFonts w:ascii="Georgia" w:hAnsi="Georgia"/>
        <w:sz w:val="16"/>
        <w:szCs w:val="16"/>
      </w:rPr>
    </w:pPr>
    <w:r w:rsidRPr="00E5067E">
      <w:rPr>
        <w:rFonts w:ascii="Georgia" w:hAnsi="Georgia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BD77330" wp14:editId="5CF9EBEA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72465" cy="537845"/>
          <wp:effectExtent l="0" t="0" r="0" b="0"/>
          <wp:wrapNone/>
          <wp:docPr id="513913067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913067" name="Picture 3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CC2" w:rsidRPr="00E5067E">
      <w:rPr>
        <w:rFonts w:ascii="Georgia" w:hAnsi="Georgia"/>
        <w:b/>
        <w:bCs/>
        <w:color w:val="00B050"/>
        <w:sz w:val="16"/>
        <w:szCs w:val="16"/>
      </w:rPr>
      <w:t>P</w:t>
    </w:r>
    <w:r w:rsidR="008F7CEB" w:rsidRPr="00E5067E">
      <w:rPr>
        <w:rFonts w:ascii="Georgia" w:hAnsi="Georgia"/>
        <w:b/>
        <w:bCs/>
        <w:color w:val="00B050"/>
        <w:sz w:val="16"/>
        <w:szCs w:val="16"/>
      </w:rPr>
      <w:t xml:space="preserve">erioperative Nurses of </w:t>
    </w:r>
    <w:r w:rsidR="00B96C50" w:rsidRPr="00E5067E">
      <w:rPr>
        <w:rFonts w:ascii="Georgia" w:hAnsi="Georgia"/>
        <w:b/>
        <w:bCs/>
        <w:color w:val="00B050"/>
        <w:sz w:val="16"/>
        <w:szCs w:val="16"/>
      </w:rPr>
      <w:t>the Research Triangle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D0BC" w14:textId="77777777" w:rsidR="00AA0D4A" w:rsidRDefault="00AA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C786" w14:textId="77777777" w:rsidR="009C3815" w:rsidRDefault="009C3815" w:rsidP="00AA0D4A">
      <w:pPr>
        <w:spacing w:after="0" w:line="240" w:lineRule="auto"/>
      </w:pPr>
      <w:r>
        <w:separator/>
      </w:r>
    </w:p>
  </w:footnote>
  <w:footnote w:type="continuationSeparator" w:id="0">
    <w:p w14:paraId="3A375D31" w14:textId="77777777" w:rsidR="009C3815" w:rsidRDefault="009C3815" w:rsidP="00AA0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0F22" w14:textId="77777777" w:rsidR="00AA0D4A" w:rsidRDefault="00AA0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F888" w14:textId="77777777" w:rsidR="00AA0D4A" w:rsidRDefault="00AA0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BB46" w14:textId="77777777" w:rsidR="00AA0D4A" w:rsidRDefault="00AA0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17D"/>
    <w:multiLevelType w:val="hybridMultilevel"/>
    <w:tmpl w:val="434E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AB6"/>
    <w:multiLevelType w:val="hybridMultilevel"/>
    <w:tmpl w:val="10340C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0AD9"/>
    <w:multiLevelType w:val="hybridMultilevel"/>
    <w:tmpl w:val="9028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21AB"/>
    <w:multiLevelType w:val="hybridMultilevel"/>
    <w:tmpl w:val="8B94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2F79"/>
    <w:multiLevelType w:val="hybridMultilevel"/>
    <w:tmpl w:val="FCF8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F5E73"/>
    <w:multiLevelType w:val="hybridMultilevel"/>
    <w:tmpl w:val="484CD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95F18"/>
    <w:multiLevelType w:val="hybridMultilevel"/>
    <w:tmpl w:val="A296E7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12BCD"/>
    <w:multiLevelType w:val="hybridMultilevel"/>
    <w:tmpl w:val="30FC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D7327"/>
    <w:multiLevelType w:val="hybridMultilevel"/>
    <w:tmpl w:val="CE10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735F"/>
    <w:multiLevelType w:val="hybridMultilevel"/>
    <w:tmpl w:val="41F2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55043"/>
    <w:multiLevelType w:val="hybridMultilevel"/>
    <w:tmpl w:val="269A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51143"/>
    <w:multiLevelType w:val="hybridMultilevel"/>
    <w:tmpl w:val="B988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BA3"/>
    <w:multiLevelType w:val="hybridMultilevel"/>
    <w:tmpl w:val="50CE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4910">
    <w:abstractNumId w:val="4"/>
  </w:num>
  <w:num w:numId="2" w16cid:durableId="931664727">
    <w:abstractNumId w:val="5"/>
  </w:num>
  <w:num w:numId="3" w16cid:durableId="2111244129">
    <w:abstractNumId w:val="6"/>
  </w:num>
  <w:num w:numId="4" w16cid:durableId="1128283163">
    <w:abstractNumId w:val="2"/>
  </w:num>
  <w:num w:numId="5" w16cid:durableId="2046903804">
    <w:abstractNumId w:val="1"/>
  </w:num>
  <w:num w:numId="6" w16cid:durableId="1358700437">
    <w:abstractNumId w:val="7"/>
  </w:num>
  <w:num w:numId="7" w16cid:durableId="1956017855">
    <w:abstractNumId w:val="9"/>
  </w:num>
  <w:num w:numId="8" w16cid:durableId="404498553">
    <w:abstractNumId w:val="12"/>
  </w:num>
  <w:num w:numId="9" w16cid:durableId="1669752360">
    <w:abstractNumId w:val="8"/>
  </w:num>
  <w:num w:numId="10" w16cid:durableId="831869744">
    <w:abstractNumId w:val="3"/>
  </w:num>
  <w:num w:numId="11" w16cid:durableId="2111123167">
    <w:abstractNumId w:val="11"/>
  </w:num>
  <w:num w:numId="12" w16cid:durableId="159397530">
    <w:abstractNumId w:val="10"/>
  </w:num>
  <w:num w:numId="13" w16cid:durableId="158572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42"/>
    <w:rsid w:val="00024A2E"/>
    <w:rsid w:val="00025B31"/>
    <w:rsid w:val="00026E4E"/>
    <w:rsid w:val="000278FF"/>
    <w:rsid w:val="0003730D"/>
    <w:rsid w:val="000441E3"/>
    <w:rsid w:val="00050269"/>
    <w:rsid w:val="0005333B"/>
    <w:rsid w:val="00054FF2"/>
    <w:rsid w:val="00061AD2"/>
    <w:rsid w:val="000675ED"/>
    <w:rsid w:val="000762AB"/>
    <w:rsid w:val="00077DB9"/>
    <w:rsid w:val="00083D42"/>
    <w:rsid w:val="00091CC2"/>
    <w:rsid w:val="00093F8E"/>
    <w:rsid w:val="00095468"/>
    <w:rsid w:val="000978AA"/>
    <w:rsid w:val="000A0EBA"/>
    <w:rsid w:val="000A1831"/>
    <w:rsid w:val="000A35AF"/>
    <w:rsid w:val="000B448C"/>
    <w:rsid w:val="000B59FD"/>
    <w:rsid w:val="000B6206"/>
    <w:rsid w:val="000C3556"/>
    <w:rsid w:val="000C6C70"/>
    <w:rsid w:val="000D6BFC"/>
    <w:rsid w:val="000E0102"/>
    <w:rsid w:val="000E3141"/>
    <w:rsid w:val="001075EE"/>
    <w:rsid w:val="001277A8"/>
    <w:rsid w:val="00130402"/>
    <w:rsid w:val="0013066A"/>
    <w:rsid w:val="00131519"/>
    <w:rsid w:val="00133D18"/>
    <w:rsid w:val="00143949"/>
    <w:rsid w:val="00157CE6"/>
    <w:rsid w:val="00162A1C"/>
    <w:rsid w:val="0016399A"/>
    <w:rsid w:val="001667D5"/>
    <w:rsid w:val="001744BF"/>
    <w:rsid w:val="00182FBE"/>
    <w:rsid w:val="00185D49"/>
    <w:rsid w:val="00186ED7"/>
    <w:rsid w:val="00187A84"/>
    <w:rsid w:val="0019269D"/>
    <w:rsid w:val="00194C6D"/>
    <w:rsid w:val="001B1228"/>
    <w:rsid w:val="001C5AC2"/>
    <w:rsid w:val="001C5AC7"/>
    <w:rsid w:val="001D5017"/>
    <w:rsid w:val="001E3AF5"/>
    <w:rsid w:val="0020142B"/>
    <w:rsid w:val="00201567"/>
    <w:rsid w:val="00203B5B"/>
    <w:rsid w:val="0020453B"/>
    <w:rsid w:val="00205774"/>
    <w:rsid w:val="00206905"/>
    <w:rsid w:val="002078AB"/>
    <w:rsid w:val="002105AB"/>
    <w:rsid w:val="002135DE"/>
    <w:rsid w:val="00214378"/>
    <w:rsid w:val="00221A08"/>
    <w:rsid w:val="00222BED"/>
    <w:rsid w:val="00230B0C"/>
    <w:rsid w:val="00232F71"/>
    <w:rsid w:val="0024005A"/>
    <w:rsid w:val="00243D39"/>
    <w:rsid w:val="0024646D"/>
    <w:rsid w:val="002539A7"/>
    <w:rsid w:val="002656B7"/>
    <w:rsid w:val="0026645B"/>
    <w:rsid w:val="00266F60"/>
    <w:rsid w:val="00283B07"/>
    <w:rsid w:val="00292B76"/>
    <w:rsid w:val="002A5F96"/>
    <w:rsid w:val="002B4585"/>
    <w:rsid w:val="002B774C"/>
    <w:rsid w:val="002C0458"/>
    <w:rsid w:val="002C5CC9"/>
    <w:rsid w:val="002D16BC"/>
    <w:rsid w:val="002D1E08"/>
    <w:rsid w:val="002E380E"/>
    <w:rsid w:val="002E54AE"/>
    <w:rsid w:val="002F6BFC"/>
    <w:rsid w:val="003038AB"/>
    <w:rsid w:val="0030660D"/>
    <w:rsid w:val="003567E4"/>
    <w:rsid w:val="00370B06"/>
    <w:rsid w:val="003748BC"/>
    <w:rsid w:val="0038276B"/>
    <w:rsid w:val="003830CF"/>
    <w:rsid w:val="00385592"/>
    <w:rsid w:val="003871D7"/>
    <w:rsid w:val="00390152"/>
    <w:rsid w:val="003A38EC"/>
    <w:rsid w:val="003C76A5"/>
    <w:rsid w:val="00400F63"/>
    <w:rsid w:val="004102B7"/>
    <w:rsid w:val="00412646"/>
    <w:rsid w:val="004254FD"/>
    <w:rsid w:val="0044104A"/>
    <w:rsid w:val="0044442C"/>
    <w:rsid w:val="0044443E"/>
    <w:rsid w:val="004608F8"/>
    <w:rsid w:val="004618B2"/>
    <w:rsid w:val="00470618"/>
    <w:rsid w:val="00480912"/>
    <w:rsid w:val="0048207D"/>
    <w:rsid w:val="00483DEF"/>
    <w:rsid w:val="004844E3"/>
    <w:rsid w:val="00497445"/>
    <w:rsid w:val="004A0EA3"/>
    <w:rsid w:val="004A1897"/>
    <w:rsid w:val="004B1DC7"/>
    <w:rsid w:val="004B55E4"/>
    <w:rsid w:val="004C091C"/>
    <w:rsid w:val="004C643D"/>
    <w:rsid w:val="004D3ED3"/>
    <w:rsid w:val="004D4D06"/>
    <w:rsid w:val="004E0015"/>
    <w:rsid w:val="004E03FF"/>
    <w:rsid w:val="004E0ED0"/>
    <w:rsid w:val="004E54D6"/>
    <w:rsid w:val="004F1FC6"/>
    <w:rsid w:val="00510B5E"/>
    <w:rsid w:val="005133B6"/>
    <w:rsid w:val="005135C0"/>
    <w:rsid w:val="00516A00"/>
    <w:rsid w:val="00522E52"/>
    <w:rsid w:val="00523E09"/>
    <w:rsid w:val="00524CC6"/>
    <w:rsid w:val="00526155"/>
    <w:rsid w:val="00535E9E"/>
    <w:rsid w:val="005411C6"/>
    <w:rsid w:val="005416FA"/>
    <w:rsid w:val="00551534"/>
    <w:rsid w:val="00555AF3"/>
    <w:rsid w:val="00557A42"/>
    <w:rsid w:val="00563D7C"/>
    <w:rsid w:val="005655E2"/>
    <w:rsid w:val="00571A80"/>
    <w:rsid w:val="00572875"/>
    <w:rsid w:val="005734F2"/>
    <w:rsid w:val="00586EB7"/>
    <w:rsid w:val="00592429"/>
    <w:rsid w:val="00592CD7"/>
    <w:rsid w:val="00595D0E"/>
    <w:rsid w:val="005A550E"/>
    <w:rsid w:val="005A7138"/>
    <w:rsid w:val="005B27B2"/>
    <w:rsid w:val="005B67E2"/>
    <w:rsid w:val="005C01F2"/>
    <w:rsid w:val="005D15D2"/>
    <w:rsid w:val="005D1666"/>
    <w:rsid w:val="005E2FB8"/>
    <w:rsid w:val="005E4A6E"/>
    <w:rsid w:val="005F0360"/>
    <w:rsid w:val="005F6E29"/>
    <w:rsid w:val="006017AF"/>
    <w:rsid w:val="00610E24"/>
    <w:rsid w:val="006124C7"/>
    <w:rsid w:val="00615CEC"/>
    <w:rsid w:val="0062183D"/>
    <w:rsid w:val="00636B52"/>
    <w:rsid w:val="00637D2E"/>
    <w:rsid w:val="00643895"/>
    <w:rsid w:val="00646CCE"/>
    <w:rsid w:val="006541FC"/>
    <w:rsid w:val="00654D0D"/>
    <w:rsid w:val="0066689C"/>
    <w:rsid w:val="006670B9"/>
    <w:rsid w:val="00680411"/>
    <w:rsid w:val="006841C8"/>
    <w:rsid w:val="00687C2B"/>
    <w:rsid w:val="0069039F"/>
    <w:rsid w:val="00690497"/>
    <w:rsid w:val="0069356F"/>
    <w:rsid w:val="006B2464"/>
    <w:rsid w:val="006C7033"/>
    <w:rsid w:val="006D036E"/>
    <w:rsid w:val="006D1BA1"/>
    <w:rsid w:val="006D5F87"/>
    <w:rsid w:val="00700895"/>
    <w:rsid w:val="00700F0A"/>
    <w:rsid w:val="00711450"/>
    <w:rsid w:val="00716BBF"/>
    <w:rsid w:val="00717CC5"/>
    <w:rsid w:val="0073033D"/>
    <w:rsid w:val="007379EC"/>
    <w:rsid w:val="00745F40"/>
    <w:rsid w:val="00747399"/>
    <w:rsid w:val="007667C2"/>
    <w:rsid w:val="00773B1C"/>
    <w:rsid w:val="007756AC"/>
    <w:rsid w:val="00791C75"/>
    <w:rsid w:val="007A671B"/>
    <w:rsid w:val="007A6AE6"/>
    <w:rsid w:val="007B1CA3"/>
    <w:rsid w:val="007C67BA"/>
    <w:rsid w:val="007D02DE"/>
    <w:rsid w:val="007D1883"/>
    <w:rsid w:val="007D7967"/>
    <w:rsid w:val="007E2FBD"/>
    <w:rsid w:val="007E39C9"/>
    <w:rsid w:val="007E3B0E"/>
    <w:rsid w:val="007E719B"/>
    <w:rsid w:val="007F16A6"/>
    <w:rsid w:val="007F4CE5"/>
    <w:rsid w:val="00801A21"/>
    <w:rsid w:val="00805594"/>
    <w:rsid w:val="00806B2D"/>
    <w:rsid w:val="00807250"/>
    <w:rsid w:val="00813045"/>
    <w:rsid w:val="0081337E"/>
    <w:rsid w:val="00831795"/>
    <w:rsid w:val="00836AB9"/>
    <w:rsid w:val="00836E65"/>
    <w:rsid w:val="008450E1"/>
    <w:rsid w:val="00850FC0"/>
    <w:rsid w:val="008532D7"/>
    <w:rsid w:val="008565C4"/>
    <w:rsid w:val="00866E29"/>
    <w:rsid w:val="00867911"/>
    <w:rsid w:val="00874BF9"/>
    <w:rsid w:val="00877E72"/>
    <w:rsid w:val="00882BA2"/>
    <w:rsid w:val="00890038"/>
    <w:rsid w:val="00896D91"/>
    <w:rsid w:val="008A08EC"/>
    <w:rsid w:val="008A7B00"/>
    <w:rsid w:val="008D141C"/>
    <w:rsid w:val="008E4D8C"/>
    <w:rsid w:val="008F2ECA"/>
    <w:rsid w:val="008F535A"/>
    <w:rsid w:val="008F74F1"/>
    <w:rsid w:val="008F7CEB"/>
    <w:rsid w:val="009076C3"/>
    <w:rsid w:val="00912135"/>
    <w:rsid w:val="009275BF"/>
    <w:rsid w:val="009332DF"/>
    <w:rsid w:val="00936377"/>
    <w:rsid w:val="00942614"/>
    <w:rsid w:val="009508BB"/>
    <w:rsid w:val="009621B4"/>
    <w:rsid w:val="00963372"/>
    <w:rsid w:val="00967C05"/>
    <w:rsid w:val="0097149A"/>
    <w:rsid w:val="00977398"/>
    <w:rsid w:val="00980888"/>
    <w:rsid w:val="00982065"/>
    <w:rsid w:val="009845D4"/>
    <w:rsid w:val="00986E10"/>
    <w:rsid w:val="00987E65"/>
    <w:rsid w:val="009A03A7"/>
    <w:rsid w:val="009A0AAE"/>
    <w:rsid w:val="009A486F"/>
    <w:rsid w:val="009A55F6"/>
    <w:rsid w:val="009A7115"/>
    <w:rsid w:val="009A7629"/>
    <w:rsid w:val="009A7C41"/>
    <w:rsid w:val="009B44E2"/>
    <w:rsid w:val="009B4809"/>
    <w:rsid w:val="009C3815"/>
    <w:rsid w:val="009D4D4F"/>
    <w:rsid w:val="009E1ED9"/>
    <w:rsid w:val="009E30EA"/>
    <w:rsid w:val="009F24BE"/>
    <w:rsid w:val="009F28FE"/>
    <w:rsid w:val="009F3F61"/>
    <w:rsid w:val="009F4F56"/>
    <w:rsid w:val="009F7D99"/>
    <w:rsid w:val="00A063FA"/>
    <w:rsid w:val="00A23E39"/>
    <w:rsid w:val="00A27865"/>
    <w:rsid w:val="00A317AD"/>
    <w:rsid w:val="00A3303F"/>
    <w:rsid w:val="00A40296"/>
    <w:rsid w:val="00A57237"/>
    <w:rsid w:val="00A572AD"/>
    <w:rsid w:val="00A61519"/>
    <w:rsid w:val="00A6745A"/>
    <w:rsid w:val="00A73D25"/>
    <w:rsid w:val="00A77393"/>
    <w:rsid w:val="00A8072A"/>
    <w:rsid w:val="00A844EC"/>
    <w:rsid w:val="00A90689"/>
    <w:rsid w:val="00AA0D4A"/>
    <w:rsid w:val="00AA1AF7"/>
    <w:rsid w:val="00AB4A73"/>
    <w:rsid w:val="00AC17A7"/>
    <w:rsid w:val="00AD1925"/>
    <w:rsid w:val="00AD4612"/>
    <w:rsid w:val="00AD6B27"/>
    <w:rsid w:val="00AE6FF4"/>
    <w:rsid w:val="00AE757B"/>
    <w:rsid w:val="00B063F9"/>
    <w:rsid w:val="00B17138"/>
    <w:rsid w:val="00B22567"/>
    <w:rsid w:val="00B2655A"/>
    <w:rsid w:val="00B54340"/>
    <w:rsid w:val="00B62890"/>
    <w:rsid w:val="00B65720"/>
    <w:rsid w:val="00B73CE2"/>
    <w:rsid w:val="00B810A4"/>
    <w:rsid w:val="00B813D1"/>
    <w:rsid w:val="00B84388"/>
    <w:rsid w:val="00B96C50"/>
    <w:rsid w:val="00BA6DAF"/>
    <w:rsid w:val="00BB68EB"/>
    <w:rsid w:val="00BC43A5"/>
    <w:rsid w:val="00BE0F40"/>
    <w:rsid w:val="00BE264D"/>
    <w:rsid w:val="00BE6B92"/>
    <w:rsid w:val="00C01487"/>
    <w:rsid w:val="00C02912"/>
    <w:rsid w:val="00C02EB8"/>
    <w:rsid w:val="00C042E7"/>
    <w:rsid w:val="00C125C0"/>
    <w:rsid w:val="00C1326F"/>
    <w:rsid w:val="00C160B7"/>
    <w:rsid w:val="00C1696A"/>
    <w:rsid w:val="00C20EFF"/>
    <w:rsid w:val="00C40426"/>
    <w:rsid w:val="00C42EE1"/>
    <w:rsid w:val="00C42FAE"/>
    <w:rsid w:val="00C4435D"/>
    <w:rsid w:val="00C53115"/>
    <w:rsid w:val="00C54A7F"/>
    <w:rsid w:val="00C75708"/>
    <w:rsid w:val="00C94809"/>
    <w:rsid w:val="00CA3F03"/>
    <w:rsid w:val="00CB46CC"/>
    <w:rsid w:val="00CC021A"/>
    <w:rsid w:val="00CC4840"/>
    <w:rsid w:val="00CC499D"/>
    <w:rsid w:val="00CC6AD3"/>
    <w:rsid w:val="00CD14F5"/>
    <w:rsid w:val="00CE05AA"/>
    <w:rsid w:val="00CE21E5"/>
    <w:rsid w:val="00CE68D3"/>
    <w:rsid w:val="00CF0AF6"/>
    <w:rsid w:val="00CF4D96"/>
    <w:rsid w:val="00CF7276"/>
    <w:rsid w:val="00D0113C"/>
    <w:rsid w:val="00D0467A"/>
    <w:rsid w:val="00D109A6"/>
    <w:rsid w:val="00D175F3"/>
    <w:rsid w:val="00D17B2A"/>
    <w:rsid w:val="00D23918"/>
    <w:rsid w:val="00D3006A"/>
    <w:rsid w:val="00D30458"/>
    <w:rsid w:val="00D41F3B"/>
    <w:rsid w:val="00D47FC9"/>
    <w:rsid w:val="00D512BE"/>
    <w:rsid w:val="00D5695D"/>
    <w:rsid w:val="00D57A59"/>
    <w:rsid w:val="00D611BA"/>
    <w:rsid w:val="00D64BB4"/>
    <w:rsid w:val="00D64BC5"/>
    <w:rsid w:val="00D67C09"/>
    <w:rsid w:val="00D72163"/>
    <w:rsid w:val="00D906A4"/>
    <w:rsid w:val="00DA6BFD"/>
    <w:rsid w:val="00DB0B23"/>
    <w:rsid w:val="00DB11F8"/>
    <w:rsid w:val="00DB44CB"/>
    <w:rsid w:val="00DB5ECF"/>
    <w:rsid w:val="00DB79C1"/>
    <w:rsid w:val="00DB7A48"/>
    <w:rsid w:val="00DC138B"/>
    <w:rsid w:val="00DC54D1"/>
    <w:rsid w:val="00DC734A"/>
    <w:rsid w:val="00DD2B05"/>
    <w:rsid w:val="00DD459C"/>
    <w:rsid w:val="00DD4F7B"/>
    <w:rsid w:val="00DD6368"/>
    <w:rsid w:val="00DD6EA9"/>
    <w:rsid w:val="00DD6F5A"/>
    <w:rsid w:val="00DE34CF"/>
    <w:rsid w:val="00DE7B91"/>
    <w:rsid w:val="00DF168F"/>
    <w:rsid w:val="00E13DAF"/>
    <w:rsid w:val="00E1492E"/>
    <w:rsid w:val="00E23E9F"/>
    <w:rsid w:val="00E2709A"/>
    <w:rsid w:val="00E3270A"/>
    <w:rsid w:val="00E3307F"/>
    <w:rsid w:val="00E42F4B"/>
    <w:rsid w:val="00E46ABD"/>
    <w:rsid w:val="00E46E76"/>
    <w:rsid w:val="00E5067E"/>
    <w:rsid w:val="00E70B82"/>
    <w:rsid w:val="00E724F3"/>
    <w:rsid w:val="00E73313"/>
    <w:rsid w:val="00E81075"/>
    <w:rsid w:val="00E81F6D"/>
    <w:rsid w:val="00E83A63"/>
    <w:rsid w:val="00EB3A09"/>
    <w:rsid w:val="00EB7E4E"/>
    <w:rsid w:val="00EE3915"/>
    <w:rsid w:val="00F02891"/>
    <w:rsid w:val="00F10DEB"/>
    <w:rsid w:val="00F213BC"/>
    <w:rsid w:val="00F3537F"/>
    <w:rsid w:val="00F3737B"/>
    <w:rsid w:val="00F37ADD"/>
    <w:rsid w:val="00F41431"/>
    <w:rsid w:val="00F446E8"/>
    <w:rsid w:val="00F61AD7"/>
    <w:rsid w:val="00F66938"/>
    <w:rsid w:val="00F804A9"/>
    <w:rsid w:val="00F81C8E"/>
    <w:rsid w:val="00FA0D97"/>
    <w:rsid w:val="00FA1B2F"/>
    <w:rsid w:val="00FB0322"/>
    <w:rsid w:val="00FB0EE4"/>
    <w:rsid w:val="00FB1E57"/>
    <w:rsid w:val="00FB3AB9"/>
    <w:rsid w:val="00FC2DAF"/>
    <w:rsid w:val="00FC2DF5"/>
    <w:rsid w:val="00FF0AA2"/>
    <w:rsid w:val="00FF13DE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F63BC"/>
  <w15:chartTrackingRefBased/>
  <w15:docId w15:val="{72985E0D-5807-4DE2-9D57-46088FAB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A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D4A"/>
  </w:style>
  <w:style w:type="paragraph" w:styleId="Footer">
    <w:name w:val="footer"/>
    <w:basedOn w:val="Normal"/>
    <w:link w:val="FooterChar"/>
    <w:uiPriority w:val="99"/>
    <w:unhideWhenUsed/>
    <w:rsid w:val="00AA0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D4A"/>
  </w:style>
  <w:style w:type="character" w:styleId="Hyperlink">
    <w:name w:val="Hyperlink"/>
    <w:basedOn w:val="DefaultParagraphFont"/>
    <w:uiPriority w:val="99"/>
    <w:unhideWhenUsed/>
    <w:rsid w:val="002656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italaorn3413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LaFlamme</dc:creator>
  <cp:keywords/>
  <dc:description/>
  <cp:lastModifiedBy>Jennifer LaFlamme</cp:lastModifiedBy>
  <cp:revision>66</cp:revision>
  <cp:lastPrinted>2025-11-20T18:54:00Z</cp:lastPrinted>
  <dcterms:created xsi:type="dcterms:W3CDTF">2026-05-21T00:48:00Z</dcterms:created>
  <dcterms:modified xsi:type="dcterms:W3CDTF">2026-05-21T01:54:00Z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fbeb7e96-6e22-4f2a-b5ef-32176de9d38b</vt:lpwstr>
  </property>
</Properties>
</file>