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ABDB4" w14:textId="320911C0" w:rsidR="0088304B" w:rsidRDefault="00A619C7">
      <w:r>
        <w:t>6.25</w:t>
      </w:r>
    </w:p>
    <w:p w14:paraId="57DC73C3" w14:textId="77777777" w:rsidR="0088304B" w:rsidRDefault="0088304B"/>
    <w:p w14:paraId="3F51E3B8" w14:textId="77777777" w:rsidR="0088304B" w:rsidRDefault="0088304B"/>
    <w:p w14:paraId="4399E88E" w14:textId="77777777" w:rsidR="0088304B" w:rsidRDefault="0088304B"/>
    <w:p w14:paraId="027B59D8" w14:textId="77777777" w:rsidR="0088304B" w:rsidRDefault="00E51243">
      <w:pPr>
        <w:pStyle w:val="Heading2"/>
      </w:pPr>
      <w:bookmarkStart w:id="0" w:name="_heading=h.nygwiziq2k3m" w:colFirst="0" w:colLast="0"/>
      <w:bookmarkEnd w:id="0"/>
      <w:r>
        <w:t>Spring 2026 Virtual Conference</w:t>
      </w:r>
    </w:p>
    <w:p w14:paraId="5132672B" w14:textId="77777777" w:rsidR="0088304B" w:rsidRDefault="00E51243">
      <w:pPr>
        <w:pStyle w:val="Heading2"/>
      </w:pPr>
      <w:bookmarkStart w:id="1" w:name="_heading=h.q70y354oah8k" w:colFirst="0" w:colLast="0"/>
      <w:bookmarkEnd w:id="1"/>
      <w:r>
        <w:t>Spring Forward Together: Advancing Safe Perioperative Practice</w:t>
      </w:r>
    </w:p>
    <w:p w14:paraId="15ACC334" w14:textId="77777777" w:rsidR="0088304B" w:rsidRDefault="0088304B"/>
    <w:p w14:paraId="1FC95F8F" w14:textId="77777777" w:rsidR="0088304B" w:rsidRDefault="0088304B"/>
    <w:p w14:paraId="0B63B73C" w14:textId="77777777" w:rsidR="0088304B" w:rsidRDefault="00E51243">
      <w:pPr>
        <w:pStyle w:val="Heading3"/>
        <w:spacing w:line="360" w:lineRule="auto"/>
      </w:pPr>
      <w:bookmarkStart w:id="2" w:name="_heading=h.6zf3cl5ixoh6" w:colFirst="0" w:colLast="0"/>
      <w:bookmarkEnd w:id="2"/>
      <w:r>
        <w:t xml:space="preserve">May 16, </w:t>
      </w:r>
      <w:proofErr w:type="gramStart"/>
      <w:r>
        <w:t>2026</w:t>
      </w:r>
      <w:proofErr w:type="gramEnd"/>
      <w:r>
        <w:t xml:space="preserve"> | 0800–1230 | Virtual (Live)</w:t>
      </w:r>
    </w:p>
    <w:p w14:paraId="0B793AD0" w14:textId="77777777" w:rsidR="0088304B" w:rsidRDefault="00E51243">
      <w:pPr>
        <w:spacing w:line="360" w:lineRule="auto"/>
      </w:pPr>
      <w:r>
        <w:t>Join perioperative</w:t>
      </w:r>
      <w:r>
        <w:t xml:space="preserve"> professionals from across the Columbia River Region for a dynamic</w:t>
      </w:r>
    </w:p>
    <w:p w14:paraId="44D1F203" w14:textId="77777777" w:rsidR="0088304B" w:rsidRDefault="00E51243">
      <w:pPr>
        <w:spacing w:line="360" w:lineRule="auto"/>
      </w:pPr>
      <w:r>
        <w:t>morning of evidence-based education, innovation, and professional engagement aligned</w:t>
      </w:r>
    </w:p>
    <w:p w14:paraId="453E3CA0" w14:textId="77777777" w:rsidR="0088304B" w:rsidRDefault="00E51243">
      <w:pPr>
        <w:spacing w:line="360" w:lineRule="auto"/>
      </w:pPr>
      <w:r>
        <w:t>with AORN Guidelines and Standards.</w:t>
      </w:r>
    </w:p>
    <w:p w14:paraId="7FA8904D" w14:textId="5E7711A6" w:rsidR="0088304B" w:rsidRDefault="00E51243">
      <w:pPr>
        <w:pStyle w:val="Heading3"/>
        <w:spacing w:line="360" w:lineRule="auto"/>
      </w:pPr>
      <w:bookmarkStart w:id="3" w:name="_heading=h.aa7s5ae48tsh" w:colFirst="0" w:colLast="0"/>
      <w:bookmarkEnd w:id="3"/>
      <w:r>
        <w:t xml:space="preserve">Conference </w:t>
      </w:r>
      <w:r w:rsidR="001439D4">
        <w:t>Agenda</w:t>
      </w:r>
      <w:r>
        <w:t>:</w:t>
      </w:r>
    </w:p>
    <w:p w14:paraId="00B4D370" w14:textId="7A053B80" w:rsidR="0088304B" w:rsidRDefault="00E51243">
      <w:pPr>
        <w:spacing w:line="360" w:lineRule="auto"/>
      </w:pPr>
      <w:r>
        <w:t xml:space="preserve">0800-0900 Clear </w:t>
      </w:r>
      <w:proofErr w:type="gramStart"/>
      <w:r>
        <w:t>The</w:t>
      </w:r>
      <w:proofErr w:type="gramEnd"/>
      <w:r>
        <w:t xml:space="preserve"> Air, Sydney Hoff </w:t>
      </w:r>
      <w:r w:rsidR="003A4C3D">
        <w:t>(</w:t>
      </w:r>
      <w:r>
        <w:t>2 CEs</w:t>
      </w:r>
      <w:r w:rsidR="003A4C3D">
        <w:t>)</w:t>
      </w:r>
    </w:p>
    <w:p w14:paraId="34200DBC" w14:textId="1E51D694" w:rsidR="0088304B" w:rsidRDefault="00E51243">
      <w:pPr>
        <w:spacing w:line="360" w:lineRule="auto"/>
      </w:pPr>
      <w:r>
        <w:t>0900-1000 Bariatric Surgery: Perioperative Safety &amp; Best Practices, Nathan W. Bronson MD</w:t>
      </w:r>
      <w:r w:rsidR="00F60DB0">
        <w:t xml:space="preserve"> </w:t>
      </w:r>
      <w:r w:rsidR="003A4C3D">
        <w:t>(1CE)</w:t>
      </w:r>
    </w:p>
    <w:p w14:paraId="58B1E99F" w14:textId="78242950" w:rsidR="0088304B" w:rsidRDefault="00E51243">
      <w:pPr>
        <w:spacing w:line="360" w:lineRule="auto"/>
      </w:pPr>
      <w:r>
        <w:t>1000-11</w:t>
      </w:r>
      <w:r w:rsidR="001439D4">
        <w:t xml:space="preserve">15 </w:t>
      </w:r>
      <w:r>
        <w:t xml:space="preserve">Inspire Therapy: You’re not dreaming, Stacy </w:t>
      </w:r>
      <w:proofErr w:type="spellStart"/>
      <w:r>
        <w:t>Gervelis</w:t>
      </w:r>
      <w:bookmarkStart w:id="4" w:name="_heading=h.x9ujq64lozw1" w:colFirst="0" w:colLast="0"/>
      <w:bookmarkEnd w:id="4"/>
      <w:proofErr w:type="spellEnd"/>
      <w:r w:rsidR="00F60DB0">
        <w:t xml:space="preserve"> (1.25 CEs)</w:t>
      </w:r>
    </w:p>
    <w:p w14:paraId="3C5C5D9E" w14:textId="71EEF21A" w:rsidR="0088304B" w:rsidRDefault="00E51243">
      <w:pPr>
        <w:spacing w:line="360" w:lineRule="auto"/>
      </w:pPr>
      <w:bookmarkStart w:id="5" w:name="_heading=h.y3wh5ewg5lr4" w:colFirst="0" w:colLast="0"/>
      <w:bookmarkEnd w:id="5"/>
      <w:r>
        <w:t xml:space="preserve">1115-1230 Insufflation: Patients under Pressure (conversations of ERAS) Greg Neil </w:t>
      </w:r>
      <w:r w:rsidR="0087716A">
        <w:t>(</w:t>
      </w:r>
      <w:r>
        <w:t>2 CEs</w:t>
      </w:r>
      <w:r w:rsidR="00F5691D">
        <w:t>)</w:t>
      </w:r>
    </w:p>
    <w:p w14:paraId="3E803C9B" w14:textId="77777777" w:rsidR="0088304B" w:rsidRDefault="00E51243">
      <w:pPr>
        <w:spacing w:line="360" w:lineRule="auto"/>
      </w:pPr>
      <w:bookmarkStart w:id="6" w:name="_heading=h.lidpo7a8zu9b" w:colFirst="0" w:colLast="0"/>
      <w:bookmarkEnd w:id="6"/>
      <w:r>
        <w:t>1230-1300 Bylaws revision open forum and voting/Delegate Report out/updates</w:t>
      </w:r>
    </w:p>
    <w:p w14:paraId="58A1E7B7" w14:textId="77777777" w:rsidR="0088304B" w:rsidRDefault="0088304B">
      <w:pPr>
        <w:spacing w:line="360" w:lineRule="auto"/>
      </w:pPr>
      <w:bookmarkStart w:id="7" w:name="_heading=h.cvfrug9t6re1" w:colFirst="0" w:colLast="0"/>
      <w:bookmarkEnd w:id="7"/>
    </w:p>
    <w:p w14:paraId="5643366A" w14:textId="6DB5A144" w:rsidR="0088304B" w:rsidRDefault="00446D3A">
      <w:pPr>
        <w:spacing w:line="360" w:lineRule="auto"/>
      </w:pPr>
      <w:bookmarkStart w:id="8" w:name="_heading=h.jwfj2atjkovy" w:colFirst="0" w:colLast="0"/>
      <w:bookmarkEnd w:id="8"/>
      <w:r>
        <w:t>“</w:t>
      </w:r>
      <w:r w:rsidR="00800DBE" w:rsidRPr="00800DBE">
        <w:t>Nursing contact hours are provided by Legacy Health, Clinical Practice Support.  Provider approved by the California Board of Registered Nursing.  Provider #CEP8749 for 2.25 contact hours.”</w:t>
      </w:r>
    </w:p>
    <w:p w14:paraId="5CE1F0D2" w14:textId="0DFC70A9" w:rsidR="0088304B" w:rsidRDefault="00370E00">
      <w:pPr>
        <w:spacing w:line="360" w:lineRule="auto"/>
      </w:pPr>
      <w:r>
        <w:t>4 CEs</w:t>
      </w:r>
      <w:r w:rsidR="00724519">
        <w:t xml:space="preserve"> offered by </w:t>
      </w:r>
      <w:proofErr w:type="spellStart"/>
      <w:r w:rsidR="00724519">
        <w:t>Pfiedler</w:t>
      </w:r>
      <w:proofErr w:type="spellEnd"/>
      <w:r w:rsidR="00724519">
        <w:t xml:space="preserve">, </w:t>
      </w:r>
      <w:r w:rsidR="00803E25">
        <w:t>6.25</w:t>
      </w:r>
      <w:r w:rsidR="001066BB">
        <w:t xml:space="preserve"> total CEs offered </w:t>
      </w:r>
      <w:r>
        <w:t>for conference</w:t>
      </w:r>
    </w:p>
    <w:p w14:paraId="62E09010" w14:textId="77777777" w:rsidR="0088304B" w:rsidRDefault="00E51243">
      <w:pPr>
        <w:pStyle w:val="Heading4"/>
        <w:spacing w:line="360" w:lineRule="auto"/>
      </w:pPr>
      <w:bookmarkStart w:id="9" w:name="_heading=h.nef1fg272z85" w:colFirst="0" w:colLast="0"/>
      <w:bookmarkEnd w:id="9"/>
      <w:r>
        <w:t>Registration:</w:t>
      </w:r>
    </w:p>
    <w:p w14:paraId="5C03A59B" w14:textId="77777777" w:rsidR="0088304B" w:rsidRDefault="00E51243">
      <w:pPr>
        <w:spacing w:line="360" w:lineRule="auto"/>
        <w:rPr>
          <w:b/>
          <w:bCs/>
        </w:rPr>
      </w:pPr>
      <w:r>
        <w:rPr>
          <w:b/>
          <w:bCs/>
        </w:rPr>
        <w:t>Register through the Nursing Network website</w:t>
      </w:r>
    </w:p>
    <w:p w14:paraId="12F50573" w14:textId="77777777" w:rsidR="0088304B" w:rsidRDefault="00E51243">
      <w:pPr>
        <w:spacing w:line="360" w:lineRule="auto"/>
      </w:pPr>
      <w:r>
        <w:t>Search: Columbia River Region Chapter AORN</w:t>
      </w:r>
    </w:p>
    <w:p w14:paraId="5CDED3F5" w14:textId="77777777" w:rsidR="0088304B" w:rsidRDefault="00E51243">
      <w:pPr>
        <w:spacing w:line="360" w:lineRule="auto"/>
      </w:pPr>
      <w:r>
        <w:t>Select: Spring 2026 Virtual Conference Via Teams</w:t>
      </w:r>
    </w:p>
    <w:p w14:paraId="6B764D45" w14:textId="77777777" w:rsidR="0088304B" w:rsidRDefault="0088304B">
      <w:pPr>
        <w:spacing w:line="360" w:lineRule="auto"/>
      </w:pPr>
      <w:hyperlink r:id="rId10" w:anchor="!info">
        <w:r>
          <w:rPr>
            <w:color w:val="1155CC"/>
            <w:u w:val="single"/>
          </w:rPr>
          <w:t>Spring 2026 Columbia River Region Chapter Conference | Columbia River Region of AORN | Nursing Network</w:t>
        </w:r>
      </w:hyperlink>
      <w:r w:rsidR="00E51243">
        <w:rPr>
          <w:noProof/>
        </w:rPr>
        <w:drawing>
          <wp:anchor distT="0" distB="0" distL="0" distR="0" simplePos="0" relativeHeight="251658240" behindDoc="1" locked="0" layoutInCell="1" hidden="0" allowOverlap="1" wp14:anchorId="11B32A33" wp14:editId="2166ACD0">
            <wp:simplePos x="0" y="0"/>
            <wp:positionH relativeFrom="column">
              <wp:posOffset>4276725</wp:posOffset>
            </wp:positionH>
            <wp:positionV relativeFrom="paragraph">
              <wp:posOffset>397213</wp:posOffset>
            </wp:positionV>
            <wp:extent cx="1433513" cy="1433513"/>
            <wp:effectExtent l="0" t="0" r="0" b="0"/>
            <wp:wrapNone/>
            <wp:docPr id="1" name="image2.png" descr="spring_2026_columbia_river_conference_q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pring_2026_columbia_river_conference_qr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43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7F4628" w14:textId="77777777" w:rsidR="0088304B" w:rsidRDefault="0088304B"/>
    <w:sectPr w:rsidR="0088304B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213DB" w14:textId="77777777" w:rsidR="00A51FC8" w:rsidRDefault="00A51FC8">
      <w:r>
        <w:separator/>
      </w:r>
    </w:p>
  </w:endnote>
  <w:endnote w:type="continuationSeparator" w:id="0">
    <w:p w14:paraId="33E2AA4E" w14:textId="77777777" w:rsidR="00A51FC8" w:rsidRDefault="00A51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bson-Book">
    <w:altName w:val="Calibri"/>
    <w:charset w:val="00"/>
    <w:family w:val="auto"/>
    <w:pitch w:val="default"/>
  </w:font>
  <w:font w:name="Gibson">
    <w:altName w:val="Calibri"/>
    <w:charset w:val="00"/>
    <w:family w:val="auto"/>
    <w:pitch w:val="default"/>
  </w:font>
  <w:font w:name="Franklin Gothic">
    <w:charset w:val="00"/>
    <w:family w:val="auto"/>
    <w:pitch w:val="default"/>
    <w:embedRegular r:id="rId1" w:fontKey="{F1F11753-43B5-4E9B-AE7B-09F1D0C6ED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6BE155A7-5B3D-4ABC-A65D-12CC2D8F43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4C65EE-6ABB-4E80-994F-98BBE32925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91984" w14:textId="77777777" w:rsidR="00A51FC8" w:rsidRDefault="00A51FC8">
      <w:r>
        <w:separator/>
      </w:r>
    </w:p>
  </w:footnote>
  <w:footnote w:type="continuationSeparator" w:id="0">
    <w:p w14:paraId="4F4DFF48" w14:textId="77777777" w:rsidR="00A51FC8" w:rsidRDefault="00A51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7C3CB" w14:textId="77777777" w:rsidR="0088304B" w:rsidRDefault="00E512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214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55C3C19" wp14:editId="5E7A57A8">
          <wp:simplePos x="0" y="0"/>
          <wp:positionH relativeFrom="column">
            <wp:posOffset>-904873</wp:posOffset>
          </wp:positionH>
          <wp:positionV relativeFrom="paragraph">
            <wp:posOffset>-447671</wp:posOffset>
          </wp:positionV>
          <wp:extent cx="7804120" cy="1374058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4120" cy="137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7F0B6E" w14:textId="77777777" w:rsidR="0088304B" w:rsidRDefault="008830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04B"/>
    <w:rsid w:val="001066BB"/>
    <w:rsid w:val="00127CCD"/>
    <w:rsid w:val="001439D4"/>
    <w:rsid w:val="002851E0"/>
    <w:rsid w:val="00307AE5"/>
    <w:rsid w:val="00370E00"/>
    <w:rsid w:val="003A4C3D"/>
    <w:rsid w:val="003C2F05"/>
    <w:rsid w:val="00446D3A"/>
    <w:rsid w:val="0047442C"/>
    <w:rsid w:val="005A6858"/>
    <w:rsid w:val="006B09F4"/>
    <w:rsid w:val="00724519"/>
    <w:rsid w:val="00733DF1"/>
    <w:rsid w:val="00800DBE"/>
    <w:rsid w:val="00803E25"/>
    <w:rsid w:val="0087716A"/>
    <w:rsid w:val="0088304B"/>
    <w:rsid w:val="00916613"/>
    <w:rsid w:val="009D2C95"/>
    <w:rsid w:val="00A51FC8"/>
    <w:rsid w:val="00A619C7"/>
    <w:rsid w:val="00AC3DEF"/>
    <w:rsid w:val="00B31BEB"/>
    <w:rsid w:val="00DC0867"/>
    <w:rsid w:val="00E51243"/>
    <w:rsid w:val="00F5691D"/>
    <w:rsid w:val="00F6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4CF87"/>
  <w15:docId w15:val="{9EC6A654-6E36-7B49-9BDC-DD814B4DB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bson-Book" w:eastAsia="Gibson-Book" w:hAnsi="Gibson-Book" w:cs="Gibson-Book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00"/>
      <w:outlineLvl w:val="0"/>
    </w:pPr>
    <w:rPr>
      <w:rFonts w:ascii="Gibson" w:eastAsia="Gibson" w:hAnsi="Gibson" w:cs="Gibson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Franklin Gothic" w:eastAsia="Franklin Gothic" w:hAnsi="Franklin Gothic" w:cs="Franklin Gothic"/>
      <w:color w:val="267D7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rFonts w:ascii="Gibson" w:eastAsia="Gibson" w:hAnsi="Gibson" w:cs="Gibson"/>
      <w:color w:val="267D71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rFonts w:ascii="Gibson" w:eastAsia="Gibson" w:hAnsi="Gibson" w:cs="Gibson"/>
      <w:i/>
      <w:iCs/>
      <w:color w:val="267D7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Gibson" w:eastAsia="Gibson" w:hAnsi="Gibson" w:cs="Gibson"/>
      <w:color w:val="267D7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Gibson" w:eastAsia="Gibson" w:hAnsi="Gibson" w:cs="Gibson"/>
      <w:i/>
      <w:iCs/>
      <w:color w:val="7D726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00"/>
      <w:ind w:left="100"/>
    </w:pPr>
    <w:rPr>
      <w:rFonts w:ascii="Franklin Gothic" w:eastAsia="Franklin Gothic" w:hAnsi="Franklin Gothic" w:cs="Franklin Gothic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Gibson" w:eastAsia="Gibson" w:hAnsi="Gibson" w:cs="Gibson"/>
      <w:color w:val="7D726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https://portlandaorn.nursingnetwork.com/nursing-events/151543-spring-2026-columbia-river-region-chapter-conferenc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n3LD1nlnQyPGzQ3jrOp3drQ8mA==">CgMxLjAyDmgubnlnd2l6aXEyazNtMg5oLnE3MHkzNTRvYWg4azIOaC42emYzY2w1aXhvaDYyDmguYWE3czVhZTQ4dHNoMg5oLmp3ZmoyYXRqa292eTIOaC5qd2ZqMmF0amtvdnkyDmguandmajJhdGprb3Z5Mg5oLng5dWpxNjRsb3p3MTIOaC55M3doNWV3ZzVscjQyDmgubGlkcG83YTh6dTliMg5oLmN2ZnJ1Zzl0NnJlMTIOaC5qd2ZqMmF0amtvdnkyDmgubmVmMWZnMjcyejg1OAByITFyV2R4RVJpbkNja3puMkowNDBfSl8tSG4zb0dXb1gwa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FE7BBE7E75D42B053BFA144EAA4E6" ma:contentTypeVersion="10" ma:contentTypeDescription="Create a new document." ma:contentTypeScope="" ma:versionID="1f8cda9409f0061445d0845b78925538">
  <xsd:schema xmlns:xsd="http://www.w3.org/2001/XMLSchema" xmlns:xs="http://www.w3.org/2001/XMLSchema" xmlns:p="http://schemas.microsoft.com/office/2006/metadata/properties" xmlns:ns3="4c6a24c0-ef2f-48c5-90f3-ea59faa450dc" targetNamespace="http://schemas.microsoft.com/office/2006/metadata/properties" ma:root="true" ma:fieldsID="1a6e7c7563f8f45d80742dcef3dab242" ns3:_="">
    <xsd:import namespace="4c6a24c0-ef2f-48c5-90f3-ea59faa450dc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24c0-ef2f-48c5-90f3-ea59faa450dc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c6a24c0-ef2f-48c5-90f3-ea59faa450d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4DF226-7B21-4193-B495-6D0914E57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24c0-ef2f-48c5-90f3-ea59faa4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3F7166-AC72-4DD2-95CC-C8A7852C11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3E087C-24D3-407D-91C8-9EDCFFD1BF88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4c6a24c0-ef2f-48c5-90f3-ea59faa450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 Mooster (Orbis)</dc:creator>
  <cp:lastModifiedBy>Haley Mooster (Orbis)</cp:lastModifiedBy>
  <cp:revision>2</cp:revision>
  <dcterms:created xsi:type="dcterms:W3CDTF">2026-05-11T14:51:00Z</dcterms:created>
  <dcterms:modified xsi:type="dcterms:W3CDTF">2026-05-11T14:51:00Z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91dc423-65f1-41d9-8923-1f6f695e4d76_Enabled">
    <vt:lpwstr>true</vt:lpwstr>
  </property>
  <property fmtid="{D5CDD505-2E9C-101B-9397-08002B2CF9AE}" pid="3" name="MSIP_Label_e91dc423-65f1-41d9-8923-1f6f695e4d76_SetDate">
    <vt:lpwstr>2025-06-19T18:42:35Z</vt:lpwstr>
  </property>
  <property fmtid="{D5CDD505-2E9C-101B-9397-08002B2CF9AE}" pid="4" name="MSIP_Label_e91dc423-65f1-41d9-8923-1f6f695e4d76_Method">
    <vt:lpwstr>Standard</vt:lpwstr>
  </property>
  <property fmtid="{D5CDD505-2E9C-101B-9397-08002B2CF9AE}" pid="5" name="MSIP_Label_e91dc423-65f1-41d9-8923-1f6f695e4d76_Name">
    <vt:lpwstr>AIP_GenBusinessUse_v2</vt:lpwstr>
  </property>
  <property fmtid="{D5CDD505-2E9C-101B-9397-08002B2CF9AE}" pid="6" name="MSIP_Label_e91dc423-65f1-41d9-8923-1f6f695e4d76_SiteId">
    <vt:lpwstr>0c4d6a21-2cf4-4197-9333-aa5fadb76709</vt:lpwstr>
  </property>
  <property fmtid="{D5CDD505-2E9C-101B-9397-08002B2CF9AE}" pid="7" name="MSIP_Label_e91dc423-65f1-41d9-8923-1f6f695e4d76_ActionId">
    <vt:lpwstr>97f4d959-1e7b-4ef7-aef9-b0c0454913c2</vt:lpwstr>
  </property>
  <property fmtid="{D5CDD505-2E9C-101B-9397-08002B2CF9AE}" pid="8" name="MSIP_Label_e91dc423-65f1-41d9-8923-1f6f695e4d76_ContentBits">
    <vt:lpwstr>2</vt:lpwstr>
  </property>
  <property fmtid="{D5CDD505-2E9C-101B-9397-08002B2CF9AE}" pid="9" name="GrammarlyDocumentId">
    <vt:lpwstr>a8eb8849-aa9f-4ac5-bdcf-b20f9a9e3624</vt:lpwstr>
  </property>
  <property fmtid="{D5CDD505-2E9C-101B-9397-08002B2CF9AE}" pid="10" name="ContentTypeId">
    <vt:lpwstr>0x010100C82FE7BBE7E75D42B053BFA144EAA4E6</vt:lpwstr>
  </property>
</Properties>
</file>