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01E9" w14:textId="77777777" w:rsidR="00742C18" w:rsidRDefault="00715967" w:rsidP="00742C18">
      <w:pPr>
        <w:jc w:val="center"/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5967"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AORN Maywood Chapter 1424 </w:t>
      </w:r>
    </w:p>
    <w:p w14:paraId="213131BB" w14:textId="2F5E971D" w:rsidR="00715967" w:rsidRDefault="00742C18" w:rsidP="00742C18">
      <w:pPr>
        <w:jc w:val="center"/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members and guests</w:t>
      </w:r>
    </w:p>
    <w:p w14:paraId="1DE1A3FB" w14:textId="36DB3FA7" w:rsidR="00742C18" w:rsidRPr="00715967" w:rsidRDefault="00742C18" w:rsidP="00742C18">
      <w:pPr>
        <w:jc w:val="center"/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Please join us for </w:t>
      </w:r>
      <w:proofErr w:type="gramStart"/>
      <w:r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our</w:t>
      </w:r>
      <w:proofErr w:type="gramEnd"/>
      <w:r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20A37D1" w14:textId="1425C41C" w:rsidR="00715967" w:rsidRPr="00715967" w:rsidRDefault="005E0A4E" w:rsidP="00715967">
      <w:pPr>
        <w:jc w:val="center"/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F5DC6" wp14:editId="6B510125">
            <wp:simplePos x="0" y="0"/>
            <wp:positionH relativeFrom="margin">
              <wp:align>center</wp:align>
            </wp:positionH>
            <wp:positionV relativeFrom="paragraph">
              <wp:posOffset>572770</wp:posOffset>
            </wp:positionV>
            <wp:extent cx="5690870" cy="1574800"/>
            <wp:effectExtent l="0" t="0" r="5080" b="6350"/>
            <wp:wrapSquare wrapText="bothSides"/>
            <wp:docPr id="12237759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75933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87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5967" w:rsidRPr="00715967"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715967" w:rsidRPr="00715967">
        <w:rPr>
          <w:rFonts w:ascii="Stencil" w:hAnsi="Stencil"/>
          <w:b/>
          <w:color w:val="262626" w:themeColor="text1" w:themeTint="D9"/>
          <w:sz w:val="44"/>
          <w:szCs w:val="44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</w:t>
      </w:r>
      <w:r w:rsidR="00715967" w:rsidRPr="00715967"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Annual Chapter Party </w:t>
      </w:r>
      <w:r w:rsidR="007761F1"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brunch </w:t>
      </w:r>
      <w:r w:rsidR="00715967" w:rsidRPr="00715967">
        <w:rPr>
          <w:rFonts w:ascii="Stencil" w:hAnsi="Stenci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at:</w:t>
      </w:r>
    </w:p>
    <w:p w14:paraId="61CE51B3" w14:textId="68313792" w:rsidR="00715967" w:rsidRPr="00742C18" w:rsidRDefault="00715967" w:rsidP="00715967">
      <w:pPr>
        <w:rPr>
          <w:rFonts w:ascii="Arial Black" w:hAnsi="Arial Black"/>
          <w:sz w:val="32"/>
          <w:szCs w:val="32"/>
        </w:rPr>
      </w:pPr>
      <w:r w:rsidRPr="00742C18">
        <w:rPr>
          <w:rFonts w:ascii="Arial Black" w:hAnsi="Arial Black"/>
          <w:sz w:val="32"/>
          <w:szCs w:val="32"/>
        </w:rPr>
        <w:t>When: May 16</w:t>
      </w:r>
      <w:r w:rsidRPr="00742C18">
        <w:rPr>
          <w:rFonts w:ascii="Arial Black" w:hAnsi="Arial Black"/>
          <w:sz w:val="32"/>
          <w:szCs w:val="32"/>
          <w:vertAlign w:val="superscript"/>
        </w:rPr>
        <w:t>th</w:t>
      </w:r>
      <w:r w:rsidRPr="00742C18">
        <w:rPr>
          <w:rFonts w:ascii="Arial Black" w:hAnsi="Arial Black"/>
          <w:sz w:val="32"/>
          <w:szCs w:val="32"/>
        </w:rPr>
        <w:t>, Saturday, 11</w:t>
      </w:r>
      <w:r w:rsidR="007761F1" w:rsidRPr="00742C18">
        <w:rPr>
          <w:rFonts w:ascii="Arial Black" w:hAnsi="Arial Black"/>
          <w:sz w:val="32"/>
          <w:szCs w:val="32"/>
        </w:rPr>
        <w:t>:30am – 2pm</w:t>
      </w:r>
    </w:p>
    <w:p w14:paraId="52DC4E4D" w14:textId="598DDEC1" w:rsidR="007761F1" w:rsidRPr="00742C18" w:rsidRDefault="007761F1" w:rsidP="00715967">
      <w:pPr>
        <w:rPr>
          <w:rFonts w:ascii="Arial Black" w:hAnsi="Arial Black"/>
          <w:sz w:val="32"/>
          <w:szCs w:val="32"/>
        </w:rPr>
      </w:pPr>
      <w:r w:rsidRPr="00742C18">
        <w:rPr>
          <w:rFonts w:ascii="Arial Black" w:hAnsi="Arial Black"/>
          <w:sz w:val="32"/>
          <w:szCs w:val="32"/>
        </w:rPr>
        <w:t>Where: 7 Oakbrook Center Mall, Oak Brook, IL  60523</w:t>
      </w:r>
    </w:p>
    <w:p w14:paraId="1F1EFF2F" w14:textId="77777777" w:rsidR="00742C18" w:rsidRDefault="007761F1" w:rsidP="00715967">
      <w:pPr>
        <w:rPr>
          <w:rFonts w:ascii="Arial Black" w:hAnsi="Arial Black"/>
          <w:sz w:val="32"/>
          <w:szCs w:val="32"/>
        </w:rPr>
      </w:pPr>
      <w:r w:rsidRPr="00742C18">
        <w:rPr>
          <w:rFonts w:ascii="Arial Black" w:hAnsi="Arial Black"/>
          <w:sz w:val="32"/>
          <w:szCs w:val="32"/>
        </w:rPr>
        <w:t xml:space="preserve">Cost: $35 per person, please pay Frances, Jazlynn or Lisa Coy (ASC), or Zelle Nancy at 630/802-6011. </w:t>
      </w:r>
    </w:p>
    <w:p w14:paraId="422A3D40" w14:textId="5885A74F" w:rsidR="00314934" w:rsidRDefault="003876A9" w:rsidP="00715967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Please purchase your tickets by </w:t>
      </w:r>
      <w:r w:rsidRPr="005E0A4E">
        <w:rPr>
          <w:rFonts w:ascii="Arial Black" w:hAnsi="Arial Black"/>
          <w:color w:val="EE0000"/>
          <w:sz w:val="32"/>
          <w:szCs w:val="32"/>
        </w:rPr>
        <w:t>May 8</w:t>
      </w:r>
      <w:r w:rsidRPr="005E0A4E">
        <w:rPr>
          <w:rFonts w:ascii="Arial Black" w:hAnsi="Arial Black"/>
          <w:color w:val="EE0000"/>
          <w:sz w:val="32"/>
          <w:szCs w:val="32"/>
          <w:vertAlign w:val="superscript"/>
        </w:rPr>
        <w:t>th</w:t>
      </w:r>
      <w:r w:rsidRPr="005E0A4E">
        <w:rPr>
          <w:rFonts w:ascii="Arial Black" w:hAnsi="Arial Black"/>
          <w:color w:val="EE0000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so we can give the restaurant final numbers.</w:t>
      </w:r>
    </w:p>
    <w:p w14:paraId="40ED76CE" w14:textId="020A2B33" w:rsidR="005E0A4E" w:rsidRDefault="007761F1" w:rsidP="005E0A4E">
      <w:pPr>
        <w:rPr>
          <w:rFonts w:ascii="Arial Black" w:hAnsi="Arial Black"/>
          <w:sz w:val="32"/>
          <w:szCs w:val="32"/>
        </w:rPr>
      </w:pPr>
      <w:r w:rsidRPr="00742C18">
        <w:rPr>
          <w:rFonts w:ascii="Arial Black" w:hAnsi="Arial Black"/>
          <w:sz w:val="32"/>
          <w:szCs w:val="32"/>
        </w:rPr>
        <w:t>Includes Brunch, table games, prizes, and a special gift for attendees. Bowling and bocce not included</w:t>
      </w:r>
      <w:r w:rsidR="002A7BA5">
        <w:rPr>
          <w:rFonts w:ascii="Arial Black" w:hAnsi="Arial Black"/>
          <w:sz w:val="32"/>
          <w:szCs w:val="32"/>
        </w:rPr>
        <w:t>, can be purchased separately.</w:t>
      </w:r>
    </w:p>
    <w:p w14:paraId="47D962A8" w14:textId="44A89F4E" w:rsidR="007761F1" w:rsidRPr="00742C18" w:rsidRDefault="005E0A4E" w:rsidP="00715967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50/50 Raffle- 3 tickets for $5, Frances will be selling tickets up to the day of the brunch.</w:t>
      </w:r>
    </w:p>
    <w:sectPr w:rsidR="007761F1" w:rsidRPr="0074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67"/>
    <w:rsid w:val="002A7BA5"/>
    <w:rsid w:val="00314934"/>
    <w:rsid w:val="003876A9"/>
    <w:rsid w:val="00431A61"/>
    <w:rsid w:val="0045605C"/>
    <w:rsid w:val="005E0A4E"/>
    <w:rsid w:val="00715967"/>
    <w:rsid w:val="00742C18"/>
    <w:rsid w:val="00760A10"/>
    <w:rsid w:val="007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7BF2"/>
  <w15:chartTrackingRefBased/>
  <w15:docId w15:val="{6D443BE8-8862-4FA0-A40B-C07FFDAA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pingyouth.org/pinstripes-a-bold-type-of-entertainment-hub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Risner</dc:creator>
  <cp:keywords/>
  <dc:description/>
  <cp:lastModifiedBy>Nancy Risner</cp:lastModifiedBy>
  <cp:revision>7</cp:revision>
  <dcterms:created xsi:type="dcterms:W3CDTF">2026-04-20T19:09:00Z</dcterms:created>
  <dcterms:modified xsi:type="dcterms:W3CDTF">2026-04-20T21:13:00Z</dcterms:modified>
</cp:coreProperties>
</file>