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4FF7" w:rsidRDefault="001D033F">
      <w:pPr>
        <w:pStyle w:val="normal0"/>
      </w:pPr>
      <w:r>
        <w:rPr>
          <w:noProof/>
        </w:rPr>
        <w:drawing>
          <wp:inline distT="19050" distB="19050" distL="19050" distR="19050">
            <wp:extent cx="6486525" cy="1062038"/>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7" cstate="print"/>
                    <a:srcRect/>
                    <a:stretch>
                      <a:fillRect/>
                    </a:stretch>
                  </pic:blipFill>
                  <pic:spPr>
                    <a:xfrm>
                      <a:off x="0" y="0"/>
                      <a:ext cx="6486525" cy="1062038"/>
                    </a:xfrm>
                    <a:prstGeom prst="rect">
                      <a:avLst/>
                    </a:prstGeom>
                    <a:ln/>
                  </pic:spPr>
                </pic:pic>
              </a:graphicData>
            </a:graphic>
          </wp:inline>
        </w:drawing>
      </w:r>
    </w:p>
    <w:p w:rsidR="00F24FF7" w:rsidRDefault="001D033F">
      <w:pPr>
        <w:pStyle w:val="normal0"/>
      </w:pPr>
      <w:r>
        <w:rPr>
          <w:rFonts w:ascii="Georgia" w:eastAsia="Georgia" w:hAnsi="Georgia" w:cs="Georgia"/>
          <w:sz w:val="24"/>
        </w:rPr>
        <w:t>4/17/2015   MASN Spring business Lunch meeting held during the 2015 MASN Spring Conference.</w:t>
      </w:r>
    </w:p>
    <w:p w:rsidR="00F24FF7" w:rsidRDefault="00F24FF7">
      <w:pPr>
        <w:pStyle w:val="normal0"/>
      </w:pPr>
    </w:p>
    <w:p w:rsidR="00F24FF7" w:rsidRDefault="001D033F">
      <w:pPr>
        <w:pStyle w:val="normal0"/>
      </w:pPr>
      <w:r>
        <w:rPr>
          <w:rFonts w:ascii="Georgia" w:eastAsia="Georgia" w:hAnsi="Georgia" w:cs="Georgia"/>
          <w:sz w:val="24"/>
        </w:rPr>
        <w:t>MASN President Connie Bengston called the meeting to order at 1233.</w:t>
      </w:r>
    </w:p>
    <w:p w:rsidR="00F24FF7" w:rsidRDefault="001D033F">
      <w:pPr>
        <w:pStyle w:val="normal0"/>
      </w:pPr>
      <w:r>
        <w:rPr>
          <w:rFonts w:ascii="Georgia" w:eastAsia="Georgia" w:hAnsi="Georgia" w:cs="Georgia"/>
          <w:sz w:val="24"/>
        </w:rPr>
        <w:t>The following participants introduced themselves to the group:</w:t>
      </w:r>
    </w:p>
    <w:p w:rsidR="00F24FF7" w:rsidRDefault="001D033F">
      <w:pPr>
        <w:pStyle w:val="normal0"/>
        <w:ind w:firstLine="720"/>
      </w:pPr>
      <w:r>
        <w:rPr>
          <w:rFonts w:ascii="Georgia" w:eastAsia="Georgia" w:hAnsi="Georgia" w:cs="Georgia"/>
          <w:sz w:val="24"/>
        </w:rPr>
        <w:t>Connie Bengston, MASN President, Belgrade</w:t>
      </w:r>
    </w:p>
    <w:p w:rsidR="00F24FF7" w:rsidRDefault="001D033F">
      <w:pPr>
        <w:pStyle w:val="normal0"/>
        <w:ind w:firstLine="720"/>
      </w:pPr>
      <w:r>
        <w:rPr>
          <w:rFonts w:ascii="Georgia" w:eastAsia="Georgia" w:hAnsi="Georgia" w:cs="Georgia"/>
          <w:sz w:val="24"/>
        </w:rPr>
        <w:t>Michelle Martin Roundup, imm</w:t>
      </w:r>
      <w:r>
        <w:rPr>
          <w:rFonts w:ascii="Georgia" w:eastAsia="Georgia" w:hAnsi="Georgia" w:cs="Georgia"/>
          <w:sz w:val="24"/>
        </w:rPr>
        <w:t xml:space="preserve"> coordinator and Roundup</w:t>
      </w:r>
      <w:r>
        <w:rPr>
          <w:rFonts w:ascii="Georgia" w:eastAsia="Georgia" w:hAnsi="Georgia" w:cs="Georgia"/>
          <w:sz w:val="24"/>
        </w:rPr>
        <w:t xml:space="preserve"> clinic President</w:t>
      </w:r>
    </w:p>
    <w:p w:rsidR="00F24FF7" w:rsidRDefault="001D033F">
      <w:pPr>
        <w:pStyle w:val="normal0"/>
        <w:ind w:firstLine="720"/>
      </w:pPr>
      <w:r>
        <w:rPr>
          <w:rFonts w:ascii="Georgia" w:eastAsia="Georgia" w:hAnsi="Georgia" w:cs="Georgia"/>
          <w:sz w:val="24"/>
        </w:rPr>
        <w:t>Juanita Bueter, Child Ready committee, Gardiner</w:t>
      </w:r>
    </w:p>
    <w:p w:rsidR="00F24FF7" w:rsidRDefault="001D033F">
      <w:pPr>
        <w:pStyle w:val="normal0"/>
        <w:ind w:firstLine="720"/>
      </w:pPr>
      <w:r>
        <w:rPr>
          <w:rFonts w:ascii="Georgia" w:eastAsia="Georgia" w:hAnsi="Georgia" w:cs="Georgia"/>
          <w:sz w:val="24"/>
        </w:rPr>
        <w:t>Deb Sargent, Helena, MASN website production</w:t>
      </w:r>
    </w:p>
    <w:p w:rsidR="00F24FF7" w:rsidRDefault="001D033F">
      <w:pPr>
        <w:pStyle w:val="normal0"/>
        <w:ind w:firstLine="720"/>
      </w:pPr>
      <w:r>
        <w:rPr>
          <w:rFonts w:ascii="Georgia" w:eastAsia="Georgia" w:hAnsi="Georgia" w:cs="Georgia"/>
          <w:sz w:val="24"/>
        </w:rPr>
        <w:t>Kathy Boutelier Helena MASN Special Projects, past</w:t>
      </w:r>
      <w:r>
        <w:rPr>
          <w:rFonts w:ascii="Georgia" w:eastAsia="Georgia" w:hAnsi="Georgia" w:cs="Georgia"/>
          <w:sz w:val="24"/>
        </w:rPr>
        <w:t xml:space="preserve"> President, VP, NASN director</w:t>
      </w:r>
    </w:p>
    <w:p w:rsidR="00F24FF7" w:rsidRDefault="001D033F">
      <w:pPr>
        <w:pStyle w:val="normal0"/>
        <w:ind w:firstLine="720"/>
      </w:pPr>
      <w:r>
        <w:rPr>
          <w:rFonts w:ascii="Georgia" w:eastAsia="Georgia" w:hAnsi="Georgia" w:cs="Georgia"/>
          <w:sz w:val="24"/>
        </w:rPr>
        <w:t>Cathy Dragonfly MASN Secretary, Columbia Falls</w:t>
      </w:r>
    </w:p>
    <w:p w:rsidR="00F24FF7" w:rsidRDefault="001D033F">
      <w:pPr>
        <w:pStyle w:val="normal0"/>
        <w:ind w:firstLine="720"/>
      </w:pPr>
      <w:r>
        <w:rPr>
          <w:rFonts w:ascii="Georgia" w:eastAsia="Georgia" w:hAnsi="Georgia" w:cs="Georgia"/>
          <w:sz w:val="24"/>
        </w:rPr>
        <w:t xml:space="preserve">Sue Buswell retired Helena, Director NASN board, MASN Policy director, DPHHS School </w:t>
      </w:r>
    </w:p>
    <w:p w:rsidR="00F24FF7" w:rsidRDefault="001D033F">
      <w:pPr>
        <w:pStyle w:val="normal0"/>
        <w:ind w:left="720" w:firstLine="720"/>
      </w:pPr>
      <w:r>
        <w:rPr>
          <w:rFonts w:ascii="Georgia" w:eastAsia="Georgia" w:hAnsi="Georgia" w:cs="Georgia"/>
          <w:sz w:val="24"/>
        </w:rPr>
        <w:t>Health website coordinator with BJ Biskupiak</w:t>
      </w:r>
    </w:p>
    <w:p w:rsidR="00F24FF7" w:rsidRDefault="001D033F">
      <w:pPr>
        <w:pStyle w:val="normal0"/>
        <w:ind w:firstLine="720"/>
      </w:pPr>
      <w:r>
        <w:rPr>
          <w:rFonts w:ascii="Georgia" w:eastAsia="Georgia" w:hAnsi="Georgia" w:cs="Georgia"/>
          <w:sz w:val="24"/>
        </w:rPr>
        <w:t>Cheryl Asay - Manhattan MASN Treasurer</w:t>
      </w:r>
    </w:p>
    <w:p w:rsidR="00F24FF7" w:rsidRDefault="001D033F">
      <w:pPr>
        <w:pStyle w:val="normal0"/>
        <w:ind w:firstLine="720"/>
      </w:pPr>
      <w:r>
        <w:rPr>
          <w:rFonts w:ascii="Georgia" w:eastAsia="Georgia" w:hAnsi="Georgia" w:cs="Georgia"/>
          <w:sz w:val="24"/>
        </w:rPr>
        <w:t>Mariah Lee -</w:t>
      </w:r>
      <w:r>
        <w:rPr>
          <w:rFonts w:ascii="Georgia" w:eastAsia="Georgia" w:hAnsi="Georgia" w:cs="Georgia"/>
          <w:sz w:val="24"/>
        </w:rPr>
        <w:t xml:space="preserve"> MSU senior Nursing student</w:t>
      </w:r>
    </w:p>
    <w:p w:rsidR="00F24FF7" w:rsidRDefault="001D033F">
      <w:pPr>
        <w:pStyle w:val="normal0"/>
        <w:ind w:firstLine="720"/>
      </w:pPr>
      <w:r>
        <w:rPr>
          <w:rFonts w:ascii="Georgia" w:eastAsia="Georgia" w:hAnsi="Georgia" w:cs="Georgia"/>
          <w:sz w:val="24"/>
        </w:rPr>
        <w:t>Rachel Sielbach - MSU Senior Nursing student</w:t>
      </w:r>
    </w:p>
    <w:p w:rsidR="00F24FF7" w:rsidRDefault="001D033F">
      <w:pPr>
        <w:pStyle w:val="normal0"/>
        <w:ind w:firstLine="720"/>
      </w:pPr>
      <w:r>
        <w:rPr>
          <w:rFonts w:ascii="Georgia" w:eastAsia="Georgia" w:hAnsi="Georgia" w:cs="Georgia"/>
          <w:sz w:val="24"/>
        </w:rPr>
        <w:t>Karen Graf, MASN Vice President, NASN VP SIG, Billings</w:t>
      </w:r>
    </w:p>
    <w:p w:rsidR="00F24FF7" w:rsidRDefault="001D033F">
      <w:pPr>
        <w:pStyle w:val="normal0"/>
        <w:ind w:firstLine="720"/>
      </w:pPr>
      <w:r>
        <w:rPr>
          <w:rFonts w:ascii="Georgia" w:eastAsia="Georgia" w:hAnsi="Georgia" w:cs="Georgia"/>
          <w:sz w:val="24"/>
        </w:rPr>
        <w:t xml:space="preserve">Linda Simon Missoula, MASN Special Projects, past Vice President, Diabetes Collaborative, </w:t>
      </w:r>
    </w:p>
    <w:p w:rsidR="00F24FF7" w:rsidRDefault="001D033F">
      <w:pPr>
        <w:pStyle w:val="normal0"/>
        <w:ind w:left="720" w:firstLine="720"/>
      </w:pPr>
      <w:r>
        <w:rPr>
          <w:rFonts w:ascii="Georgia" w:eastAsia="Georgia" w:hAnsi="Georgia" w:cs="Georgia"/>
          <w:sz w:val="24"/>
        </w:rPr>
        <w:t>Montana BON Liaison</w:t>
      </w:r>
    </w:p>
    <w:p w:rsidR="00F24FF7" w:rsidRDefault="001D033F">
      <w:pPr>
        <w:pStyle w:val="normal0"/>
        <w:ind w:firstLine="720"/>
      </w:pPr>
      <w:r>
        <w:rPr>
          <w:rFonts w:ascii="Georgia" w:eastAsia="Georgia" w:hAnsi="Georgia" w:cs="Georgia"/>
          <w:sz w:val="24"/>
        </w:rPr>
        <w:t>Cheryl Summerer</w:t>
      </w:r>
      <w:r>
        <w:rPr>
          <w:rFonts w:ascii="Georgia" w:eastAsia="Georgia" w:hAnsi="Georgia" w:cs="Georgia"/>
          <w:sz w:val="24"/>
        </w:rPr>
        <w:t xml:space="preserve"> retired Helena, MASN website development and maintenance </w:t>
      </w:r>
    </w:p>
    <w:p w:rsidR="00F24FF7" w:rsidRDefault="001D033F">
      <w:pPr>
        <w:pStyle w:val="normal0"/>
        <w:ind w:firstLine="720"/>
      </w:pPr>
      <w:r>
        <w:rPr>
          <w:rFonts w:ascii="Georgia" w:eastAsia="Georgia" w:hAnsi="Georgia" w:cs="Georgia"/>
          <w:sz w:val="24"/>
        </w:rPr>
        <w:t>Pam Hanna, Lewis County</w:t>
      </w:r>
    </w:p>
    <w:p w:rsidR="00F24FF7" w:rsidRDefault="001D033F">
      <w:pPr>
        <w:pStyle w:val="normal0"/>
        <w:ind w:firstLine="720"/>
      </w:pPr>
      <w:r>
        <w:rPr>
          <w:rFonts w:ascii="Georgia" w:eastAsia="Georgia" w:hAnsi="Georgia" w:cs="Georgia"/>
          <w:sz w:val="24"/>
        </w:rPr>
        <w:t>Jeri Erickson, Havre</w:t>
      </w:r>
    </w:p>
    <w:p w:rsidR="00F24FF7" w:rsidRDefault="001D033F">
      <w:pPr>
        <w:pStyle w:val="normal0"/>
        <w:ind w:firstLine="720"/>
      </w:pPr>
      <w:r>
        <w:rPr>
          <w:rFonts w:ascii="Georgia" w:eastAsia="Georgia" w:hAnsi="Georgia" w:cs="Georgia"/>
          <w:sz w:val="24"/>
        </w:rPr>
        <w:t>Kendra Selser past NASN Board of Directors, epinephrine consultant</w:t>
      </w:r>
    </w:p>
    <w:p w:rsidR="00F24FF7" w:rsidRDefault="001D033F">
      <w:pPr>
        <w:pStyle w:val="normal0"/>
        <w:ind w:firstLine="720"/>
      </w:pPr>
      <w:r>
        <w:rPr>
          <w:rFonts w:ascii="Georgia" w:eastAsia="Georgia" w:hAnsi="Georgia" w:cs="Georgia"/>
          <w:sz w:val="24"/>
        </w:rPr>
        <w:t>Candye Kepler, Helena?</w:t>
      </w:r>
    </w:p>
    <w:p w:rsidR="00F24FF7" w:rsidRDefault="001D033F">
      <w:pPr>
        <w:pStyle w:val="normal0"/>
        <w:ind w:firstLine="720"/>
      </w:pPr>
      <w:r>
        <w:rPr>
          <w:rFonts w:ascii="Georgia" w:eastAsia="Georgia" w:hAnsi="Georgia" w:cs="Georgia"/>
          <w:sz w:val="24"/>
        </w:rPr>
        <w:t>Stephanie Bauch</w:t>
      </w:r>
      <w:proofErr w:type="gramStart"/>
      <w:r>
        <w:rPr>
          <w:rFonts w:ascii="Georgia" w:eastAsia="Georgia" w:hAnsi="Georgia" w:cs="Georgia"/>
          <w:sz w:val="24"/>
        </w:rPr>
        <w:t>,  Helena</w:t>
      </w:r>
      <w:proofErr w:type="gramEnd"/>
    </w:p>
    <w:p w:rsidR="00F24FF7" w:rsidRDefault="001D033F">
      <w:pPr>
        <w:pStyle w:val="normal0"/>
        <w:ind w:firstLine="720"/>
      </w:pPr>
      <w:r>
        <w:rPr>
          <w:rFonts w:ascii="Georgia" w:eastAsia="Georgia" w:hAnsi="Georgia" w:cs="Georgia"/>
          <w:sz w:val="24"/>
        </w:rPr>
        <w:t>Hillary Handy, Harlem</w:t>
      </w:r>
    </w:p>
    <w:p w:rsidR="00F24FF7" w:rsidRDefault="001D033F">
      <w:pPr>
        <w:pStyle w:val="normal0"/>
        <w:ind w:firstLine="720"/>
      </w:pPr>
      <w:r>
        <w:rPr>
          <w:rFonts w:ascii="Georgia" w:eastAsia="Georgia" w:hAnsi="Georgia" w:cs="Georgia"/>
          <w:sz w:val="24"/>
        </w:rPr>
        <w:t>Jenn Rigard, Be</w:t>
      </w:r>
      <w:r>
        <w:rPr>
          <w:rFonts w:ascii="Georgia" w:eastAsia="Georgia" w:hAnsi="Georgia" w:cs="Georgia"/>
          <w:sz w:val="24"/>
        </w:rPr>
        <w:t>lgrade</w:t>
      </w:r>
    </w:p>
    <w:p w:rsidR="00F24FF7" w:rsidRDefault="001D033F">
      <w:pPr>
        <w:pStyle w:val="normal0"/>
        <w:ind w:firstLine="720"/>
      </w:pPr>
      <w:r>
        <w:rPr>
          <w:rFonts w:ascii="Georgia" w:eastAsia="Georgia" w:hAnsi="Georgia" w:cs="Georgia"/>
          <w:sz w:val="24"/>
        </w:rPr>
        <w:t>Becca Spear, Bozeman, past MASN President,</w:t>
      </w:r>
    </w:p>
    <w:p w:rsidR="00F24FF7" w:rsidRDefault="001D033F">
      <w:pPr>
        <w:pStyle w:val="normal0"/>
        <w:ind w:firstLine="720"/>
      </w:pPr>
      <w:r>
        <w:rPr>
          <w:rFonts w:ascii="Georgia" w:eastAsia="Georgia" w:hAnsi="Georgia" w:cs="Georgia"/>
          <w:sz w:val="24"/>
        </w:rPr>
        <w:t>Lexi Dustyhorn, Fort Peck, School</w:t>
      </w:r>
      <w:r>
        <w:rPr>
          <w:rFonts w:ascii="Georgia" w:eastAsia="Georgia" w:hAnsi="Georgia" w:cs="Georgia"/>
          <w:sz w:val="24"/>
        </w:rPr>
        <w:t xml:space="preserve"> based health</w:t>
      </w:r>
    </w:p>
    <w:p w:rsidR="00F24FF7" w:rsidRDefault="001D033F">
      <w:pPr>
        <w:pStyle w:val="normal0"/>
        <w:ind w:firstLine="720"/>
      </w:pPr>
      <w:r>
        <w:rPr>
          <w:rFonts w:ascii="Georgia" w:eastAsia="Georgia" w:hAnsi="Georgia" w:cs="Georgia"/>
          <w:sz w:val="24"/>
        </w:rPr>
        <w:t xml:space="preserve">Dawn Cassidy, Kalispell, </w:t>
      </w:r>
    </w:p>
    <w:p w:rsidR="00F24FF7" w:rsidRDefault="001D033F">
      <w:pPr>
        <w:pStyle w:val="normal0"/>
        <w:ind w:firstLine="720"/>
      </w:pPr>
      <w:r>
        <w:rPr>
          <w:rFonts w:ascii="Georgia" w:eastAsia="Georgia" w:hAnsi="Georgia" w:cs="Georgia"/>
          <w:sz w:val="24"/>
        </w:rPr>
        <w:t>Deb Reimnitz, Kalispell</w:t>
      </w:r>
    </w:p>
    <w:p w:rsidR="00F24FF7" w:rsidRDefault="001D033F">
      <w:pPr>
        <w:pStyle w:val="normal0"/>
        <w:ind w:firstLine="720"/>
      </w:pPr>
      <w:r>
        <w:rPr>
          <w:rFonts w:ascii="Georgia" w:eastAsia="Georgia" w:hAnsi="Georgia" w:cs="Georgia"/>
          <w:sz w:val="24"/>
        </w:rPr>
        <w:t>Tamie Walsh, Gallatin City County Health Dept</w:t>
      </w:r>
    </w:p>
    <w:p w:rsidR="00F24FF7" w:rsidRDefault="001D033F">
      <w:pPr>
        <w:pStyle w:val="normal0"/>
        <w:ind w:firstLine="720"/>
      </w:pPr>
      <w:r>
        <w:rPr>
          <w:rFonts w:ascii="Georgia" w:eastAsia="Georgia" w:hAnsi="Georgia" w:cs="Georgia"/>
          <w:sz w:val="24"/>
        </w:rPr>
        <w:t>Susan Sondeno, Big Timber</w:t>
      </w:r>
    </w:p>
    <w:p w:rsidR="00F24FF7" w:rsidRDefault="001D033F">
      <w:pPr>
        <w:pStyle w:val="normal0"/>
        <w:ind w:firstLine="720"/>
      </w:pPr>
      <w:r>
        <w:rPr>
          <w:rFonts w:ascii="Georgia" w:eastAsia="Georgia" w:hAnsi="Georgia" w:cs="Georgia"/>
          <w:sz w:val="24"/>
        </w:rPr>
        <w:t xml:space="preserve">Linda Halvorson, Cutbank </w:t>
      </w:r>
    </w:p>
    <w:p w:rsidR="00F24FF7" w:rsidRDefault="001D033F">
      <w:pPr>
        <w:pStyle w:val="normal0"/>
        <w:ind w:firstLine="720"/>
      </w:pPr>
      <w:r>
        <w:rPr>
          <w:rFonts w:ascii="Georgia" w:eastAsia="Georgia" w:hAnsi="Georgia" w:cs="Georgia"/>
          <w:sz w:val="24"/>
        </w:rPr>
        <w:t>Larissa Hammond, Helena Health Department</w:t>
      </w:r>
    </w:p>
    <w:p w:rsidR="00F24FF7" w:rsidRDefault="001D033F">
      <w:pPr>
        <w:pStyle w:val="normal0"/>
        <w:ind w:firstLine="720"/>
      </w:pPr>
      <w:r>
        <w:rPr>
          <w:rFonts w:ascii="Georgia" w:eastAsia="Georgia" w:hAnsi="Georgia" w:cs="Georgia"/>
          <w:sz w:val="24"/>
        </w:rPr>
        <w:t>Kathy Carey, Bozeman</w:t>
      </w:r>
    </w:p>
    <w:p w:rsidR="00F24FF7" w:rsidRDefault="001D033F">
      <w:pPr>
        <w:pStyle w:val="normal0"/>
        <w:ind w:firstLine="720"/>
      </w:pPr>
      <w:r>
        <w:rPr>
          <w:rFonts w:ascii="Georgia" w:eastAsia="Georgia" w:hAnsi="Georgia" w:cs="Georgia"/>
          <w:sz w:val="24"/>
        </w:rPr>
        <w:t>Erica Harp Conference Coordinator (</w:t>
      </w:r>
      <w:r>
        <w:rPr>
          <w:rFonts w:ascii="Georgia" w:eastAsia="Georgia" w:hAnsi="Georgia" w:cs="Georgia"/>
          <w:b/>
          <w:sz w:val="24"/>
        </w:rPr>
        <w:t>THANK YOU!!</w:t>
      </w:r>
      <w:r>
        <w:rPr>
          <w:rFonts w:ascii="Georgia" w:eastAsia="Georgia" w:hAnsi="Georgia" w:cs="Georgia"/>
          <w:sz w:val="24"/>
        </w:rPr>
        <w:t>), Great Falls</w:t>
      </w:r>
    </w:p>
    <w:p w:rsidR="00F24FF7" w:rsidRDefault="001D033F">
      <w:pPr>
        <w:pStyle w:val="normal0"/>
        <w:ind w:firstLine="720"/>
      </w:pPr>
      <w:r>
        <w:rPr>
          <w:rFonts w:ascii="Georgia" w:eastAsia="Georgia" w:hAnsi="Georgia" w:cs="Georgia"/>
          <w:sz w:val="24"/>
        </w:rPr>
        <w:t>Alice Steiner</w:t>
      </w:r>
    </w:p>
    <w:p w:rsidR="00F24FF7" w:rsidRDefault="001D033F">
      <w:pPr>
        <w:pStyle w:val="normal0"/>
        <w:ind w:firstLine="720"/>
      </w:pPr>
      <w:r>
        <w:rPr>
          <w:rFonts w:ascii="Georgia" w:eastAsia="Georgia" w:hAnsi="Georgia" w:cs="Georgia"/>
          <w:sz w:val="24"/>
        </w:rPr>
        <w:t>Helen Pipe, Fort Peck</w:t>
      </w:r>
    </w:p>
    <w:p w:rsidR="00F24FF7" w:rsidRDefault="001D033F">
      <w:pPr>
        <w:pStyle w:val="normal0"/>
      </w:pPr>
      <w:r>
        <w:rPr>
          <w:noProof/>
        </w:rPr>
        <w:lastRenderedPageBreak/>
        <w:drawing>
          <wp:inline distT="19050" distB="19050" distL="19050" distR="19050">
            <wp:extent cx="6510338" cy="1070716"/>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cstate="print"/>
                    <a:srcRect/>
                    <a:stretch>
                      <a:fillRect/>
                    </a:stretch>
                  </pic:blipFill>
                  <pic:spPr>
                    <a:xfrm>
                      <a:off x="0" y="0"/>
                      <a:ext cx="6510338" cy="1070716"/>
                    </a:xfrm>
                    <a:prstGeom prst="rect">
                      <a:avLst/>
                    </a:prstGeom>
                    <a:ln/>
                  </pic:spPr>
                </pic:pic>
              </a:graphicData>
            </a:graphic>
          </wp:inline>
        </w:drawing>
      </w:r>
    </w:p>
    <w:p w:rsidR="00F24FF7" w:rsidRDefault="001D033F">
      <w:pPr>
        <w:pStyle w:val="normal0"/>
      </w:pPr>
      <w:r>
        <w:rPr>
          <w:rFonts w:ascii="Georgia" w:eastAsia="Georgia" w:hAnsi="Georgia" w:cs="Georgia"/>
          <w:sz w:val="24"/>
        </w:rPr>
        <w:t xml:space="preserve">MASN President, Connie Bengston, reviewed the MASN website and how to access the links on the </w:t>
      </w:r>
      <w:r>
        <w:rPr>
          <w:rFonts w:ascii="Georgia" w:eastAsia="Georgia" w:hAnsi="Georgia" w:cs="Georgia"/>
          <w:sz w:val="24"/>
        </w:rPr>
        <w:t xml:space="preserve">site. The following reports are listed under minutes/bylaws and are available for MASN members to view.  2014 Fall meeting minutes and 2014 </w:t>
      </w:r>
      <w:proofErr w:type="gramStart"/>
      <w:r>
        <w:rPr>
          <w:rFonts w:ascii="Georgia" w:eastAsia="Georgia" w:hAnsi="Georgia" w:cs="Georgia"/>
          <w:sz w:val="24"/>
        </w:rPr>
        <w:t>Fall</w:t>
      </w:r>
      <w:proofErr w:type="gramEnd"/>
      <w:r>
        <w:rPr>
          <w:rFonts w:ascii="Georgia" w:eastAsia="Georgia" w:hAnsi="Georgia" w:cs="Georgia"/>
          <w:sz w:val="24"/>
        </w:rPr>
        <w:t xml:space="preserve"> treasurer’s report.</w:t>
      </w:r>
    </w:p>
    <w:p w:rsidR="00F24FF7" w:rsidRDefault="00F24FF7">
      <w:pPr>
        <w:pStyle w:val="normal0"/>
      </w:pPr>
    </w:p>
    <w:p w:rsidR="00F24FF7" w:rsidRDefault="001D033F">
      <w:pPr>
        <w:pStyle w:val="normal0"/>
      </w:pPr>
      <w:r>
        <w:rPr>
          <w:rFonts w:ascii="Georgia" w:eastAsia="Georgia" w:hAnsi="Georgia" w:cs="Georgia"/>
          <w:sz w:val="24"/>
        </w:rPr>
        <w:t>There has been a dues increase by NASN (National Association of School Nurses).  MASN is t</w:t>
      </w:r>
      <w:r>
        <w:rPr>
          <w:rFonts w:ascii="Georgia" w:eastAsia="Georgia" w:hAnsi="Georgia" w:cs="Georgia"/>
          <w:sz w:val="24"/>
        </w:rPr>
        <w:t>he joint affiliate for Montana State</w:t>
      </w:r>
      <w:r>
        <w:rPr>
          <w:rFonts w:ascii="Georgia" w:eastAsia="Georgia" w:hAnsi="Georgia" w:cs="Georgia"/>
          <w:sz w:val="24"/>
        </w:rPr>
        <w:t>, MASN dues will also increase. Some of the reasons necessitating a dues increase include:</w:t>
      </w:r>
    </w:p>
    <w:p w:rsidR="00F24FF7" w:rsidRDefault="001D033F">
      <w:pPr>
        <w:pStyle w:val="normal0"/>
        <w:numPr>
          <w:ilvl w:val="0"/>
          <w:numId w:val="5"/>
        </w:numPr>
        <w:ind w:hanging="360"/>
        <w:contextualSpacing/>
        <w:rPr>
          <w:rFonts w:ascii="Georgia" w:eastAsia="Georgia" w:hAnsi="Georgia" w:cs="Georgia"/>
          <w:sz w:val="24"/>
        </w:rPr>
      </w:pPr>
      <w:r>
        <w:rPr>
          <w:rFonts w:ascii="Georgia" w:eastAsia="Georgia" w:hAnsi="Georgia" w:cs="Georgia"/>
          <w:sz w:val="24"/>
        </w:rPr>
        <w:t>we are seeking non-profit 501 3(c) organizational status for appropriate money handling</w:t>
      </w:r>
    </w:p>
    <w:p w:rsidR="00F24FF7" w:rsidRDefault="001D033F">
      <w:pPr>
        <w:pStyle w:val="normal0"/>
        <w:numPr>
          <w:ilvl w:val="0"/>
          <w:numId w:val="5"/>
        </w:numPr>
        <w:ind w:hanging="360"/>
        <w:contextualSpacing/>
        <w:rPr>
          <w:rFonts w:ascii="Georgia" w:eastAsia="Georgia" w:hAnsi="Georgia" w:cs="Georgia"/>
          <w:sz w:val="24"/>
        </w:rPr>
      </w:pPr>
      <w:r>
        <w:rPr>
          <w:rFonts w:ascii="Georgia" w:eastAsia="Georgia" w:hAnsi="Georgia" w:cs="Georgia"/>
          <w:sz w:val="24"/>
        </w:rPr>
        <w:t>website maintenance</w:t>
      </w:r>
    </w:p>
    <w:p w:rsidR="00F24FF7" w:rsidRDefault="001D033F">
      <w:pPr>
        <w:pStyle w:val="normal0"/>
        <w:numPr>
          <w:ilvl w:val="0"/>
          <w:numId w:val="5"/>
        </w:numPr>
        <w:ind w:hanging="360"/>
        <w:contextualSpacing/>
        <w:rPr>
          <w:rFonts w:ascii="Georgia" w:eastAsia="Georgia" w:hAnsi="Georgia" w:cs="Georgia"/>
          <w:sz w:val="24"/>
        </w:rPr>
      </w:pPr>
      <w:r>
        <w:rPr>
          <w:rFonts w:ascii="Georgia" w:eastAsia="Georgia" w:hAnsi="Georgia" w:cs="Georgia"/>
          <w:sz w:val="24"/>
        </w:rPr>
        <w:t>office/correspondence supplies</w:t>
      </w:r>
    </w:p>
    <w:p w:rsidR="00F24FF7" w:rsidRDefault="001D033F">
      <w:pPr>
        <w:pStyle w:val="normal0"/>
        <w:numPr>
          <w:ilvl w:val="0"/>
          <w:numId w:val="5"/>
        </w:numPr>
        <w:ind w:hanging="360"/>
        <w:contextualSpacing/>
        <w:rPr>
          <w:rFonts w:ascii="Georgia" w:eastAsia="Georgia" w:hAnsi="Georgia" w:cs="Georgia"/>
          <w:sz w:val="24"/>
        </w:rPr>
      </w:pPr>
      <w:r>
        <w:rPr>
          <w:rFonts w:ascii="Georgia" w:eastAsia="Georgia" w:hAnsi="Georgia" w:cs="Georgia"/>
          <w:sz w:val="24"/>
        </w:rPr>
        <w:t>project costs, for example, flip chart updating after AHA publishes 2015 changes</w:t>
      </w:r>
    </w:p>
    <w:p w:rsidR="00F24FF7" w:rsidRDefault="001D033F">
      <w:pPr>
        <w:pStyle w:val="normal0"/>
        <w:numPr>
          <w:ilvl w:val="0"/>
          <w:numId w:val="5"/>
        </w:numPr>
        <w:ind w:hanging="360"/>
        <w:contextualSpacing/>
        <w:rPr>
          <w:rFonts w:ascii="Georgia" w:eastAsia="Georgia" w:hAnsi="Georgia" w:cs="Georgia"/>
          <w:sz w:val="24"/>
        </w:rPr>
      </w:pPr>
      <w:r>
        <w:rPr>
          <w:rFonts w:ascii="Georgia" w:eastAsia="Georgia" w:hAnsi="Georgia" w:cs="Georgia"/>
          <w:sz w:val="24"/>
        </w:rPr>
        <w:t>NASN Board Of Director travel costs 2 x year</w:t>
      </w:r>
    </w:p>
    <w:p w:rsidR="00F24FF7" w:rsidRDefault="001D033F">
      <w:pPr>
        <w:pStyle w:val="normal0"/>
      </w:pPr>
      <w:r>
        <w:rPr>
          <w:rFonts w:ascii="Georgia" w:eastAsia="Georgia" w:hAnsi="Georgia" w:cs="Georgia"/>
          <w:sz w:val="24"/>
        </w:rPr>
        <w:tab/>
      </w:r>
    </w:p>
    <w:p w:rsidR="00F24FF7" w:rsidRDefault="001D033F">
      <w:pPr>
        <w:pStyle w:val="normal0"/>
      </w:pPr>
      <w:r>
        <w:rPr>
          <w:rFonts w:ascii="Georgia" w:eastAsia="Georgia" w:hAnsi="Georgia" w:cs="Georgia"/>
          <w:b/>
          <w:sz w:val="24"/>
        </w:rPr>
        <w:t>NASN Board Of Director’s Report</w:t>
      </w:r>
    </w:p>
    <w:p w:rsidR="00F24FF7" w:rsidRDefault="001D033F">
      <w:pPr>
        <w:pStyle w:val="normal0"/>
      </w:pPr>
      <w:r>
        <w:rPr>
          <w:rFonts w:ascii="Georgia" w:eastAsia="Georgia" w:hAnsi="Georgia" w:cs="Georgia"/>
          <w:sz w:val="24"/>
        </w:rPr>
        <w:t xml:space="preserve">Our NASN Board Of Director delegate is Sue Buswell. Sue spoke to </w:t>
      </w:r>
      <w:r>
        <w:rPr>
          <w:rFonts w:ascii="Georgia" w:eastAsia="Georgia" w:hAnsi="Georgia" w:cs="Georgia"/>
          <w:sz w:val="24"/>
        </w:rPr>
        <w:t>the group about current MASN awards. Sue was honored to assist NASN president Carolyn Duff in presenting the NASN Lillian Wald award to Senator Jon Tester of Montana.  Senator Tester received this award before the general assembly of the NASN Board of Dire</w:t>
      </w:r>
      <w:r>
        <w:rPr>
          <w:rFonts w:ascii="Georgia" w:eastAsia="Georgia" w:hAnsi="Georgia" w:cs="Georgia"/>
          <w:sz w:val="24"/>
        </w:rPr>
        <w:t>ctors in recognition of his advocacy on behalf of school nurses.  On May 7, 2014, Senator Tester introduced the NURSE Act (Nurses for Under-Resourced Schools Everywhere Act) into the United States Senate. At present, the NURSE Act was not funded, and has b</w:t>
      </w:r>
      <w:r>
        <w:rPr>
          <w:rFonts w:ascii="Georgia" w:eastAsia="Georgia" w:hAnsi="Georgia" w:cs="Georgia"/>
          <w:sz w:val="24"/>
        </w:rPr>
        <w:t>een tabled. Senator Tester spoke about his respect for the profession of school nursing and the importance of providing all school children with the services of a registered professional school nurse.  Senator Tester will continue to work on school nurses’</w:t>
      </w:r>
      <w:r>
        <w:rPr>
          <w:rFonts w:ascii="Georgia" w:eastAsia="Georgia" w:hAnsi="Georgia" w:cs="Georgia"/>
          <w:sz w:val="24"/>
        </w:rPr>
        <w:t xml:space="preserve"> behalf in Montana, and nationally. What has occurred as a result of the NURSE act is; on the national level, there is more awareness about school nurses and knowledge that there is a need for school nurses everywhere.</w:t>
      </w:r>
    </w:p>
    <w:p w:rsidR="00F24FF7" w:rsidRDefault="001D033F">
      <w:pPr>
        <w:pStyle w:val="normal0"/>
      </w:pPr>
      <w:r>
        <w:rPr>
          <w:rFonts w:ascii="Georgia" w:eastAsia="Georgia" w:hAnsi="Georgia" w:cs="Georgia"/>
          <w:sz w:val="24"/>
        </w:rPr>
        <w:t>While in Washington DC, Sue was delig</w:t>
      </w:r>
      <w:r>
        <w:rPr>
          <w:rFonts w:ascii="Georgia" w:eastAsia="Georgia" w:hAnsi="Georgia" w:cs="Georgia"/>
          <w:sz w:val="24"/>
        </w:rPr>
        <w:t>hted to present Hannah Hoose, aide to Senator Tester, MASN’s Alice Armstrong award.  Hannah is a staunch advocate of Montana state school nurses, and she provided the impetus for the NURSE Act and worked with NASN to develop the legislation.</w:t>
      </w:r>
    </w:p>
    <w:p w:rsidR="00F24FF7" w:rsidRDefault="00F24FF7">
      <w:pPr>
        <w:pStyle w:val="normal0"/>
      </w:pPr>
    </w:p>
    <w:p w:rsidR="00F24FF7" w:rsidRDefault="001D033F">
      <w:pPr>
        <w:pStyle w:val="normal0"/>
      </w:pPr>
      <w:r>
        <w:rPr>
          <w:rFonts w:ascii="Georgia" w:eastAsia="Georgia" w:hAnsi="Georgia" w:cs="Georgia"/>
          <w:b/>
          <w:sz w:val="24"/>
        </w:rPr>
        <w:t>Montana Schoo</w:t>
      </w:r>
      <w:r>
        <w:rPr>
          <w:rFonts w:ascii="Georgia" w:eastAsia="Georgia" w:hAnsi="Georgia" w:cs="Georgia"/>
          <w:b/>
          <w:sz w:val="24"/>
        </w:rPr>
        <w:t>l Nurse Survey 2015 Report</w:t>
      </w:r>
    </w:p>
    <w:p w:rsidR="00F24FF7" w:rsidRDefault="001D033F">
      <w:pPr>
        <w:pStyle w:val="normal0"/>
      </w:pPr>
      <w:r>
        <w:rPr>
          <w:rFonts w:ascii="Georgia" w:eastAsia="Georgia" w:hAnsi="Georgia" w:cs="Georgia"/>
          <w:sz w:val="24"/>
        </w:rPr>
        <w:t>Sue presented results from the 2015 Montana School survey.  This was completed previously in 2009 and 2011, by MASN school nurses.</w:t>
      </w:r>
      <w:r>
        <w:rPr>
          <w:rFonts w:ascii="Georgia" w:eastAsia="Georgia" w:hAnsi="Georgia" w:cs="Georgia"/>
          <w:sz w:val="24"/>
        </w:rPr>
        <w:t xml:space="preserve">  Sue presented the current School Nurse to Student ratio map; which shows that 4 of 56 Montana counties meet the national rati</w:t>
      </w:r>
      <w:r>
        <w:rPr>
          <w:rFonts w:ascii="Georgia" w:eastAsia="Georgia" w:hAnsi="Georgia" w:cs="Georgia"/>
          <w:sz w:val="24"/>
        </w:rPr>
        <w:t>o standard of 1 school nurse to 750 well students.  These counties are; Glacier, Park, Mineral and Sweet Grass</w:t>
      </w:r>
      <w:r>
        <w:rPr>
          <w:rFonts w:ascii="Georgia" w:eastAsia="Georgia" w:hAnsi="Georgia" w:cs="Georgia"/>
          <w:sz w:val="24"/>
        </w:rPr>
        <w:t xml:space="preserve">.  In 2012 we had 26 counties without school nurses, now we have 30 counties without school nurses.  Luke </w:t>
      </w:r>
      <w:r>
        <w:rPr>
          <w:rFonts w:ascii="Georgia" w:eastAsia="Georgia" w:hAnsi="Georgia" w:cs="Georgia"/>
          <w:color w:val="333333"/>
          <w:sz w:val="24"/>
          <w:highlight w:val="white"/>
        </w:rPr>
        <w:t>Baertlein</w:t>
      </w:r>
      <w:r>
        <w:rPr>
          <w:rFonts w:ascii="Georgia" w:eastAsia="Georgia" w:hAnsi="Georgia" w:cs="Georgia"/>
          <w:sz w:val="24"/>
        </w:rPr>
        <w:t xml:space="preserve"> with DPHHS has the results, whe</w:t>
      </w:r>
      <w:r>
        <w:rPr>
          <w:rFonts w:ascii="Georgia" w:eastAsia="Georgia" w:hAnsi="Georgia" w:cs="Georgia"/>
          <w:sz w:val="24"/>
        </w:rPr>
        <w:t>n they are all compiled, Sue will publish results to the listserv</w:t>
      </w:r>
      <w:r>
        <w:rPr>
          <w:rFonts w:ascii="Georgia" w:eastAsia="Georgia" w:hAnsi="Georgia" w:cs="Georgia"/>
          <w:sz w:val="24"/>
        </w:rPr>
        <w:t>.</w:t>
      </w:r>
    </w:p>
    <w:p w:rsidR="00F24FF7" w:rsidRDefault="001D033F">
      <w:pPr>
        <w:pStyle w:val="normal0"/>
      </w:pPr>
      <w:r>
        <w:rPr>
          <w:rFonts w:ascii="Georgia" w:eastAsia="Georgia" w:hAnsi="Georgia" w:cs="Georgia"/>
          <w:sz w:val="24"/>
        </w:rPr>
        <w:t xml:space="preserve">Sue presented a slide - School Nurse Reported Prevalence of Chronic Health Conditions Among Students in Districts </w:t>
      </w:r>
      <w:proofErr w:type="gramStart"/>
      <w:r>
        <w:rPr>
          <w:rFonts w:ascii="Georgia" w:eastAsia="Georgia" w:hAnsi="Georgia" w:cs="Georgia"/>
          <w:sz w:val="24"/>
        </w:rPr>
        <w:t>With</w:t>
      </w:r>
      <w:proofErr w:type="gramEnd"/>
      <w:r>
        <w:rPr>
          <w:rFonts w:ascii="Georgia" w:eastAsia="Georgia" w:hAnsi="Georgia" w:cs="Georgia"/>
          <w:sz w:val="24"/>
        </w:rPr>
        <w:t xml:space="preserve"> a School Nurse, findings are;</w:t>
      </w:r>
    </w:p>
    <w:p w:rsidR="00F24FF7" w:rsidRDefault="001D033F">
      <w:pPr>
        <w:pStyle w:val="normal0"/>
      </w:pPr>
      <w:r>
        <w:rPr>
          <w:noProof/>
        </w:rPr>
        <w:lastRenderedPageBreak/>
        <w:drawing>
          <wp:inline distT="19050" distB="19050" distL="19050" distR="19050">
            <wp:extent cx="6510338" cy="1070716"/>
            <wp:effectExtent l="0" t="0" r="0" b="0"/>
            <wp:docPr id="5"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cstate="print"/>
                    <a:srcRect/>
                    <a:stretch>
                      <a:fillRect/>
                    </a:stretch>
                  </pic:blipFill>
                  <pic:spPr>
                    <a:xfrm>
                      <a:off x="0" y="0"/>
                      <a:ext cx="6510338" cy="1070716"/>
                    </a:xfrm>
                    <a:prstGeom prst="rect">
                      <a:avLst/>
                    </a:prstGeom>
                    <a:ln/>
                  </pic:spPr>
                </pic:pic>
              </a:graphicData>
            </a:graphic>
          </wp:inline>
        </w:drawing>
      </w:r>
    </w:p>
    <w:p w:rsidR="00F24FF7" w:rsidRDefault="001D033F">
      <w:pPr>
        <w:pStyle w:val="normal0"/>
      </w:pPr>
      <w:r>
        <w:rPr>
          <w:rFonts w:ascii="Georgia" w:eastAsia="Georgia" w:hAnsi="Georgia" w:cs="Georgia"/>
          <w:sz w:val="24"/>
        </w:rPr>
        <w:t>Asthma  #5919, 6.01% -  Diabetes #370</w:t>
      </w:r>
      <w:r>
        <w:rPr>
          <w:rFonts w:ascii="Georgia" w:eastAsia="Georgia" w:hAnsi="Georgia" w:cs="Georgia"/>
          <w:sz w:val="24"/>
        </w:rPr>
        <w:t>,  0.38 % (type 1 #342, 0.35%, type 2 #28, 0.03%),  Seizure Disorder #693, 0.07%, Life threatening allergy #1512, 1.53%</w:t>
      </w:r>
    </w:p>
    <w:p w:rsidR="00F24FF7" w:rsidRDefault="00F24FF7">
      <w:pPr>
        <w:pStyle w:val="normal0"/>
      </w:pPr>
    </w:p>
    <w:p w:rsidR="00F24FF7" w:rsidRDefault="001D033F">
      <w:pPr>
        <w:pStyle w:val="normal0"/>
      </w:pPr>
      <w:r>
        <w:rPr>
          <w:rFonts w:ascii="Georgia" w:eastAsia="Georgia" w:hAnsi="Georgia" w:cs="Georgia"/>
          <w:sz w:val="24"/>
        </w:rPr>
        <w:t>Also, the number of Registered Professional School nurses in Montana was tabulated in 2015, findings include;</w:t>
      </w:r>
    </w:p>
    <w:p w:rsidR="00F24FF7" w:rsidRDefault="001D033F">
      <w:pPr>
        <w:pStyle w:val="normal0"/>
        <w:numPr>
          <w:ilvl w:val="0"/>
          <w:numId w:val="3"/>
        </w:numPr>
        <w:ind w:hanging="360"/>
        <w:contextualSpacing/>
        <w:rPr>
          <w:rFonts w:ascii="Georgia" w:eastAsia="Georgia" w:hAnsi="Georgia" w:cs="Georgia"/>
          <w:sz w:val="24"/>
        </w:rPr>
      </w:pPr>
      <w:r>
        <w:rPr>
          <w:rFonts w:ascii="Georgia" w:eastAsia="Georgia" w:hAnsi="Georgia" w:cs="Georgia"/>
          <w:sz w:val="24"/>
        </w:rPr>
        <w:t>87 RN school nurses</w:t>
      </w:r>
    </w:p>
    <w:p w:rsidR="00F24FF7" w:rsidRDefault="001D033F">
      <w:pPr>
        <w:pStyle w:val="normal0"/>
        <w:numPr>
          <w:ilvl w:val="0"/>
          <w:numId w:val="11"/>
        </w:numPr>
        <w:ind w:hanging="360"/>
        <w:contextualSpacing/>
        <w:rPr>
          <w:rFonts w:ascii="Georgia" w:eastAsia="Georgia" w:hAnsi="Georgia" w:cs="Georgia"/>
          <w:sz w:val="24"/>
        </w:rPr>
      </w:pPr>
      <w:r>
        <w:rPr>
          <w:rFonts w:ascii="Georgia" w:eastAsia="Georgia" w:hAnsi="Georgia" w:cs="Georgia"/>
          <w:sz w:val="24"/>
        </w:rPr>
        <w:t>10 RN</w:t>
      </w:r>
      <w:r>
        <w:rPr>
          <w:rFonts w:ascii="Georgia" w:eastAsia="Georgia" w:hAnsi="Georgia" w:cs="Georgia"/>
          <w:sz w:val="24"/>
        </w:rPr>
        <w:t xml:space="preserve"> / PHN school nurses</w:t>
      </w:r>
    </w:p>
    <w:p w:rsidR="00F24FF7" w:rsidRDefault="001D033F">
      <w:pPr>
        <w:pStyle w:val="normal0"/>
        <w:numPr>
          <w:ilvl w:val="0"/>
          <w:numId w:val="11"/>
        </w:numPr>
        <w:ind w:hanging="360"/>
        <w:contextualSpacing/>
        <w:rPr>
          <w:rFonts w:ascii="Georgia" w:eastAsia="Georgia" w:hAnsi="Georgia" w:cs="Georgia"/>
          <w:sz w:val="24"/>
        </w:rPr>
      </w:pPr>
      <w:r>
        <w:rPr>
          <w:rFonts w:ascii="Georgia" w:eastAsia="Georgia" w:hAnsi="Georgia" w:cs="Georgia"/>
          <w:sz w:val="24"/>
        </w:rPr>
        <w:t xml:space="preserve">47 part time (less than 1.0 FTE)   </w:t>
      </w:r>
    </w:p>
    <w:p w:rsidR="00F24FF7" w:rsidRDefault="001D033F">
      <w:pPr>
        <w:pStyle w:val="normal0"/>
        <w:numPr>
          <w:ilvl w:val="0"/>
          <w:numId w:val="11"/>
        </w:numPr>
        <w:ind w:hanging="360"/>
        <w:contextualSpacing/>
        <w:rPr>
          <w:rFonts w:ascii="Georgia" w:eastAsia="Georgia" w:hAnsi="Georgia" w:cs="Georgia"/>
          <w:sz w:val="24"/>
        </w:rPr>
      </w:pPr>
      <w:r>
        <w:rPr>
          <w:rFonts w:ascii="Georgia" w:eastAsia="Georgia" w:hAnsi="Georgia" w:cs="Georgia"/>
          <w:sz w:val="24"/>
        </w:rPr>
        <w:t>9 less than ½ time (&lt; 0.5 FTE)</w:t>
      </w:r>
    </w:p>
    <w:p w:rsidR="00F24FF7" w:rsidRDefault="00F24FF7">
      <w:pPr>
        <w:pStyle w:val="normal0"/>
      </w:pPr>
    </w:p>
    <w:p w:rsidR="00F24FF7" w:rsidRDefault="001D033F">
      <w:pPr>
        <w:pStyle w:val="normal0"/>
      </w:pPr>
      <w:r>
        <w:rPr>
          <w:rFonts w:ascii="Georgia" w:eastAsia="Georgia" w:hAnsi="Georgia" w:cs="Georgia"/>
          <w:sz w:val="24"/>
        </w:rPr>
        <w:t>Additionally;</w:t>
      </w:r>
    </w:p>
    <w:p w:rsidR="00F24FF7" w:rsidRDefault="001D033F">
      <w:pPr>
        <w:pStyle w:val="normal0"/>
        <w:numPr>
          <w:ilvl w:val="0"/>
          <w:numId w:val="4"/>
        </w:numPr>
        <w:ind w:hanging="360"/>
        <w:contextualSpacing/>
        <w:rPr>
          <w:rFonts w:ascii="Georgia" w:eastAsia="Georgia" w:hAnsi="Georgia" w:cs="Georgia"/>
          <w:sz w:val="24"/>
        </w:rPr>
      </w:pPr>
      <w:r>
        <w:rPr>
          <w:rFonts w:ascii="Georgia" w:eastAsia="Georgia" w:hAnsi="Georgia" w:cs="Georgia"/>
          <w:sz w:val="24"/>
        </w:rPr>
        <w:t>Over 15% of students in Montana live in a county with no school nurse</w:t>
      </w:r>
    </w:p>
    <w:p w:rsidR="00F24FF7" w:rsidRDefault="001D033F">
      <w:pPr>
        <w:pStyle w:val="normal0"/>
        <w:numPr>
          <w:ilvl w:val="0"/>
          <w:numId w:val="4"/>
        </w:numPr>
        <w:ind w:hanging="360"/>
        <w:contextualSpacing/>
        <w:rPr>
          <w:rFonts w:ascii="Georgia" w:eastAsia="Georgia" w:hAnsi="Georgia" w:cs="Georgia"/>
          <w:sz w:val="24"/>
        </w:rPr>
      </w:pPr>
      <w:r>
        <w:rPr>
          <w:rFonts w:ascii="Georgia" w:eastAsia="Georgia" w:hAnsi="Georgia" w:cs="Georgia"/>
          <w:sz w:val="24"/>
        </w:rPr>
        <w:t xml:space="preserve"> 96% of MT public school students have inadequate or NO nursing services in their</w:t>
      </w:r>
      <w:r>
        <w:rPr>
          <w:rFonts w:ascii="Georgia" w:eastAsia="Georgia" w:hAnsi="Georgia" w:cs="Georgia"/>
          <w:b/>
          <w:sz w:val="24"/>
        </w:rPr>
        <w:t xml:space="preserve"> c</w:t>
      </w:r>
      <w:r>
        <w:rPr>
          <w:rFonts w:ascii="Georgia" w:eastAsia="Georgia" w:hAnsi="Georgia" w:cs="Georgia"/>
          <w:b/>
          <w:sz w:val="24"/>
        </w:rPr>
        <w:t>ounty</w:t>
      </w:r>
    </w:p>
    <w:p w:rsidR="00F24FF7" w:rsidRDefault="001D033F">
      <w:pPr>
        <w:pStyle w:val="normal0"/>
        <w:numPr>
          <w:ilvl w:val="0"/>
          <w:numId w:val="4"/>
        </w:numPr>
        <w:ind w:hanging="360"/>
        <w:contextualSpacing/>
        <w:rPr>
          <w:rFonts w:ascii="Georgia" w:eastAsia="Georgia" w:hAnsi="Georgia" w:cs="Georgia"/>
          <w:sz w:val="24"/>
        </w:rPr>
      </w:pPr>
      <w:r>
        <w:rPr>
          <w:rFonts w:ascii="Georgia" w:eastAsia="Georgia" w:hAnsi="Georgia" w:cs="Georgia"/>
          <w:sz w:val="24"/>
        </w:rPr>
        <w:t xml:space="preserve">94 % of MT public school students have inadequate school nursing services in their </w:t>
      </w:r>
      <w:r>
        <w:rPr>
          <w:rFonts w:ascii="Georgia" w:eastAsia="Georgia" w:hAnsi="Georgia" w:cs="Georgia"/>
          <w:b/>
          <w:sz w:val="24"/>
        </w:rPr>
        <w:t>school district</w:t>
      </w:r>
    </w:p>
    <w:p w:rsidR="00F24FF7" w:rsidRDefault="00F24FF7">
      <w:pPr>
        <w:pStyle w:val="normal0"/>
      </w:pPr>
    </w:p>
    <w:p w:rsidR="00F24FF7" w:rsidRDefault="001D033F">
      <w:pPr>
        <w:pStyle w:val="normal0"/>
      </w:pPr>
      <w:r>
        <w:rPr>
          <w:rFonts w:ascii="Georgia" w:eastAsia="Georgia" w:hAnsi="Georgia" w:cs="Georgia"/>
          <w:sz w:val="24"/>
        </w:rPr>
        <w:t xml:space="preserve">Registered Professional School Nurse to Student Ratio </w:t>
      </w:r>
    </w:p>
    <w:p w:rsidR="00F24FF7" w:rsidRDefault="00F24FF7">
      <w:pPr>
        <w:pStyle w:val="normal0"/>
      </w:pPr>
    </w:p>
    <w:p w:rsidR="00F24FF7" w:rsidRDefault="001D033F">
      <w:pPr>
        <w:pStyle w:val="normal0"/>
        <w:numPr>
          <w:ilvl w:val="0"/>
          <w:numId w:val="7"/>
        </w:numPr>
        <w:ind w:hanging="360"/>
        <w:contextualSpacing/>
        <w:rPr>
          <w:rFonts w:ascii="Georgia" w:eastAsia="Georgia" w:hAnsi="Georgia" w:cs="Georgia"/>
          <w:b/>
          <w:sz w:val="28"/>
        </w:rPr>
      </w:pPr>
      <w:r>
        <w:rPr>
          <w:rFonts w:ascii="Georgia" w:eastAsia="Georgia" w:hAnsi="Georgia" w:cs="Georgia"/>
          <w:b/>
          <w:sz w:val="28"/>
        </w:rPr>
        <w:t xml:space="preserve">2015 - 1:1754       </w:t>
      </w:r>
      <w:r>
        <w:rPr>
          <w:rFonts w:ascii="Georgia" w:eastAsia="Georgia" w:hAnsi="Georgia" w:cs="Georgia"/>
          <w:b/>
          <w:sz w:val="28"/>
        </w:rPr>
        <w:tab/>
      </w:r>
      <w:r>
        <w:rPr>
          <w:rFonts w:ascii="Georgia" w:eastAsia="Georgia" w:hAnsi="Georgia" w:cs="Georgia"/>
          <w:b/>
          <w:sz w:val="28"/>
        </w:rPr>
        <w:tab/>
        <w:t xml:space="preserve">2012 - 1:1985  </w:t>
      </w:r>
      <w:r>
        <w:rPr>
          <w:rFonts w:ascii="Georgia" w:eastAsia="Georgia" w:hAnsi="Georgia" w:cs="Georgia"/>
          <w:sz w:val="28"/>
        </w:rPr>
        <w:t xml:space="preserve">   </w:t>
      </w:r>
      <w:r>
        <w:rPr>
          <w:rFonts w:ascii="Georgia" w:eastAsia="Georgia" w:hAnsi="Georgia" w:cs="Georgia"/>
          <w:sz w:val="28"/>
        </w:rPr>
        <w:tab/>
      </w:r>
      <w:r>
        <w:rPr>
          <w:rFonts w:ascii="Georgia" w:eastAsia="Georgia" w:hAnsi="Georgia" w:cs="Georgia"/>
          <w:b/>
          <w:sz w:val="28"/>
        </w:rPr>
        <w:t xml:space="preserve">  2009 - 1:2300</w:t>
      </w:r>
    </w:p>
    <w:p w:rsidR="00F24FF7" w:rsidRDefault="00F24FF7">
      <w:pPr>
        <w:pStyle w:val="normal0"/>
      </w:pPr>
    </w:p>
    <w:p w:rsidR="00F24FF7" w:rsidRDefault="001D033F">
      <w:pPr>
        <w:pStyle w:val="normal0"/>
      </w:pPr>
      <w:r>
        <w:rPr>
          <w:rFonts w:ascii="Georgia" w:eastAsia="Georgia" w:hAnsi="Georgia" w:cs="Georgia"/>
          <w:i/>
          <w:sz w:val="24"/>
        </w:rPr>
        <w:t>We have improved;</w:t>
      </w:r>
      <w:r>
        <w:rPr>
          <w:rFonts w:ascii="Georgia" w:eastAsia="Georgia" w:hAnsi="Georgia" w:cs="Georgia"/>
          <w:i/>
          <w:sz w:val="24"/>
        </w:rPr>
        <w:t xml:space="preserve"> however, we still have work to do to meet the recommended ratio of 1:750</w:t>
      </w:r>
    </w:p>
    <w:p w:rsidR="00F24FF7" w:rsidRDefault="001D033F">
      <w:pPr>
        <w:pStyle w:val="normal0"/>
      </w:pPr>
      <w:r>
        <w:rPr>
          <w:rFonts w:ascii="Georgia" w:eastAsia="Georgia" w:hAnsi="Georgia" w:cs="Georgia"/>
          <w:sz w:val="24"/>
        </w:rPr>
        <w:t>Our appreciation goes out to Sue for all her hard work for the children of Montana, and nationally!!</w:t>
      </w:r>
    </w:p>
    <w:p w:rsidR="00F24FF7" w:rsidRDefault="00F24FF7">
      <w:pPr>
        <w:pStyle w:val="normal0"/>
      </w:pPr>
    </w:p>
    <w:p w:rsidR="00F24FF7" w:rsidRDefault="001D033F">
      <w:pPr>
        <w:pStyle w:val="normal0"/>
      </w:pPr>
      <w:r>
        <w:rPr>
          <w:rFonts w:ascii="Georgia" w:eastAsia="Georgia" w:hAnsi="Georgia" w:cs="Georgia"/>
          <w:b/>
          <w:sz w:val="24"/>
        </w:rPr>
        <w:t>Legislative Immunization Rule Update</w:t>
      </w:r>
    </w:p>
    <w:p w:rsidR="00F24FF7" w:rsidRDefault="001D033F">
      <w:pPr>
        <w:pStyle w:val="normal0"/>
      </w:pPr>
      <w:r>
        <w:rPr>
          <w:rFonts w:ascii="Georgia" w:eastAsia="Georgia" w:hAnsi="Georgia" w:cs="Georgia"/>
          <w:sz w:val="24"/>
        </w:rPr>
        <w:t>Changes in Immunization rules are upcoming, HB 158 passed earlier this legislative session.</w:t>
      </w:r>
    </w:p>
    <w:p w:rsidR="00F24FF7" w:rsidRDefault="001D033F">
      <w:pPr>
        <w:pStyle w:val="normal0"/>
      </w:pPr>
      <w:r>
        <w:rPr>
          <w:rFonts w:ascii="Georgia" w:eastAsia="Georgia" w:hAnsi="Georgia" w:cs="Georgia"/>
          <w:sz w:val="24"/>
        </w:rPr>
        <w:t>Changes include; addition</w:t>
      </w:r>
      <w:r>
        <w:rPr>
          <w:rFonts w:ascii="Georgia" w:eastAsia="Georgia" w:hAnsi="Georgia" w:cs="Georgia"/>
          <w:sz w:val="24"/>
        </w:rPr>
        <w:t xml:space="preserve"> of Varicella to school requirements, and requiring the Tetanus containing booster obtained prior to 7th grade is now a requirement for Td</w:t>
      </w:r>
      <w:r>
        <w:rPr>
          <w:rFonts w:ascii="Georgia" w:eastAsia="Georgia" w:hAnsi="Georgia" w:cs="Georgia"/>
          <w:sz w:val="24"/>
        </w:rPr>
        <w:t>ap.  The current plan is to implement changes October 1st, 2015.  Kathy Boutelier recommends school nurses pre-plan and start early (now), educating parents about the upcoming changes, and checking records of incoming students to meet the new requirements.</w:t>
      </w:r>
      <w:r>
        <w:rPr>
          <w:rFonts w:ascii="Georgia" w:eastAsia="Georgia" w:hAnsi="Georgia" w:cs="Georgia"/>
          <w:sz w:val="24"/>
        </w:rPr>
        <w:t xml:space="preserve">  It is likely that current students will be ‘grandfathered’ in and the new rule will apply to incoming students. The penalty for falsely claiming Religious Exemption was removed.  </w:t>
      </w:r>
    </w:p>
    <w:p w:rsidR="00F24FF7" w:rsidRDefault="00F24FF7">
      <w:pPr>
        <w:pStyle w:val="normal0"/>
      </w:pPr>
    </w:p>
    <w:p w:rsidR="00F24FF7" w:rsidRDefault="001D033F">
      <w:pPr>
        <w:pStyle w:val="normal0"/>
      </w:pPr>
      <w:r>
        <w:rPr>
          <w:rFonts w:ascii="Georgia" w:eastAsia="Georgia" w:hAnsi="Georgia" w:cs="Georgia"/>
          <w:b/>
          <w:sz w:val="24"/>
        </w:rPr>
        <w:t>MT BON Delegation Rule Report</w:t>
      </w:r>
    </w:p>
    <w:p w:rsidR="00F24FF7" w:rsidRDefault="001D033F">
      <w:pPr>
        <w:pStyle w:val="normal0"/>
      </w:pPr>
      <w:r>
        <w:rPr>
          <w:rFonts w:ascii="Georgia" w:eastAsia="Georgia" w:hAnsi="Georgia" w:cs="Georgia"/>
          <w:sz w:val="24"/>
        </w:rPr>
        <w:t>Linda Simon presented on upcoming MT BON (B</w:t>
      </w:r>
      <w:r>
        <w:rPr>
          <w:rFonts w:ascii="Georgia" w:eastAsia="Georgia" w:hAnsi="Georgia" w:cs="Georgia"/>
          <w:sz w:val="24"/>
        </w:rPr>
        <w:t>oard of Nursing) delegation</w:t>
      </w:r>
      <w:r>
        <w:rPr>
          <w:rFonts w:ascii="Georgia" w:eastAsia="Georgia" w:hAnsi="Georgia" w:cs="Georgia"/>
          <w:sz w:val="24"/>
        </w:rPr>
        <w:t xml:space="preserve"> rule changes, as a member of our state Diabetes Collaborative.  A second committee was formed to work with MT state BON regarding delegation versus parent designation.  Montana is pursuing a </w:t>
      </w:r>
      <w:proofErr w:type="gramStart"/>
      <w:r>
        <w:rPr>
          <w:rFonts w:ascii="Georgia" w:eastAsia="Georgia" w:hAnsi="Georgia" w:cs="Georgia"/>
          <w:sz w:val="24"/>
        </w:rPr>
        <w:t>mixture  of</w:t>
      </w:r>
      <w:proofErr w:type="gramEnd"/>
      <w:r>
        <w:rPr>
          <w:rFonts w:ascii="Georgia" w:eastAsia="Georgia" w:hAnsi="Georgia" w:cs="Georgia"/>
          <w:sz w:val="24"/>
        </w:rPr>
        <w:t xml:space="preserve"> both nurse delegation AN</w:t>
      </w:r>
      <w:r>
        <w:rPr>
          <w:rFonts w:ascii="Georgia" w:eastAsia="Georgia" w:hAnsi="Georgia" w:cs="Georgia"/>
          <w:sz w:val="24"/>
        </w:rPr>
        <w:t>D parent designation.</w:t>
      </w:r>
    </w:p>
    <w:p w:rsidR="00F24FF7" w:rsidRDefault="001D033F">
      <w:pPr>
        <w:pStyle w:val="normal0"/>
      </w:pPr>
      <w:r>
        <w:rPr>
          <w:rFonts w:ascii="Georgia" w:eastAsia="Georgia" w:hAnsi="Georgia" w:cs="Georgia"/>
          <w:sz w:val="24"/>
        </w:rPr>
        <w:lastRenderedPageBreak/>
        <w:t xml:space="preserve"> </w:t>
      </w:r>
      <w:r>
        <w:rPr>
          <w:noProof/>
        </w:rPr>
        <w:drawing>
          <wp:inline distT="19050" distB="19050" distL="19050" distR="19050">
            <wp:extent cx="6510338" cy="107071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6510338" cy="1070716"/>
                    </a:xfrm>
                    <a:prstGeom prst="rect">
                      <a:avLst/>
                    </a:prstGeom>
                    <a:ln/>
                  </pic:spPr>
                </pic:pic>
              </a:graphicData>
            </a:graphic>
          </wp:inline>
        </w:drawing>
      </w:r>
    </w:p>
    <w:p w:rsidR="00F24FF7" w:rsidRDefault="001D033F">
      <w:pPr>
        <w:pStyle w:val="normal0"/>
      </w:pPr>
      <w:r>
        <w:rPr>
          <w:rFonts w:ascii="Georgia" w:eastAsia="Georgia" w:hAnsi="Georgia" w:cs="Georgia"/>
          <w:sz w:val="24"/>
        </w:rPr>
        <w:t xml:space="preserve"> MASN goals include:</w:t>
      </w:r>
    </w:p>
    <w:p w:rsidR="00F24FF7" w:rsidRDefault="001D033F">
      <w:pPr>
        <w:pStyle w:val="normal0"/>
        <w:numPr>
          <w:ilvl w:val="0"/>
          <w:numId w:val="9"/>
        </w:numPr>
        <w:ind w:hanging="360"/>
        <w:contextualSpacing/>
        <w:rPr>
          <w:rFonts w:ascii="Georgia" w:eastAsia="Georgia" w:hAnsi="Georgia" w:cs="Georgia"/>
          <w:sz w:val="24"/>
        </w:rPr>
      </w:pPr>
      <w:r>
        <w:rPr>
          <w:rFonts w:ascii="Georgia" w:eastAsia="Georgia" w:hAnsi="Georgia" w:cs="Georgia"/>
          <w:sz w:val="24"/>
        </w:rPr>
        <w:t xml:space="preserve"> safe care of students </w:t>
      </w:r>
    </w:p>
    <w:p w:rsidR="00F24FF7" w:rsidRDefault="001D033F">
      <w:pPr>
        <w:pStyle w:val="normal0"/>
        <w:numPr>
          <w:ilvl w:val="0"/>
          <w:numId w:val="9"/>
        </w:numPr>
        <w:ind w:hanging="360"/>
        <w:contextualSpacing/>
        <w:rPr>
          <w:rFonts w:ascii="Georgia" w:eastAsia="Georgia" w:hAnsi="Georgia" w:cs="Georgia"/>
          <w:sz w:val="24"/>
        </w:rPr>
      </w:pPr>
      <w:r>
        <w:rPr>
          <w:rFonts w:ascii="Georgia" w:eastAsia="Georgia" w:hAnsi="Georgia" w:cs="Georgia"/>
          <w:sz w:val="24"/>
        </w:rPr>
        <w:t>legal care options</w:t>
      </w:r>
    </w:p>
    <w:p w:rsidR="00F24FF7" w:rsidRDefault="001D033F">
      <w:pPr>
        <w:pStyle w:val="normal0"/>
        <w:numPr>
          <w:ilvl w:val="0"/>
          <w:numId w:val="9"/>
        </w:numPr>
        <w:ind w:hanging="360"/>
        <w:contextualSpacing/>
        <w:rPr>
          <w:rFonts w:ascii="Georgia" w:eastAsia="Georgia" w:hAnsi="Georgia" w:cs="Georgia"/>
          <w:sz w:val="24"/>
        </w:rPr>
      </w:pPr>
      <w:r>
        <w:rPr>
          <w:rFonts w:ascii="Georgia" w:eastAsia="Georgia" w:hAnsi="Georgia" w:cs="Georgia"/>
          <w:sz w:val="24"/>
        </w:rPr>
        <w:t>understanding; for example, school nurses know how the BON would apply statues and rules to school nurse practice</w:t>
      </w:r>
    </w:p>
    <w:p w:rsidR="00F24FF7" w:rsidRDefault="001D033F">
      <w:pPr>
        <w:pStyle w:val="normal0"/>
        <w:numPr>
          <w:ilvl w:val="0"/>
          <w:numId w:val="9"/>
        </w:numPr>
        <w:ind w:hanging="360"/>
        <w:contextualSpacing/>
        <w:rPr>
          <w:rFonts w:ascii="Georgia" w:eastAsia="Georgia" w:hAnsi="Georgia" w:cs="Georgia"/>
          <w:sz w:val="24"/>
        </w:rPr>
      </w:pPr>
      <w:r>
        <w:rPr>
          <w:rFonts w:ascii="Georgia" w:eastAsia="Georgia" w:hAnsi="Georgia" w:cs="Georgia"/>
          <w:sz w:val="24"/>
        </w:rPr>
        <w:t>efficient use of school nurses</w:t>
      </w:r>
    </w:p>
    <w:p w:rsidR="00F24FF7" w:rsidRDefault="001D033F">
      <w:pPr>
        <w:pStyle w:val="normal0"/>
        <w:numPr>
          <w:ilvl w:val="0"/>
          <w:numId w:val="9"/>
        </w:numPr>
        <w:ind w:hanging="360"/>
        <w:contextualSpacing/>
        <w:rPr>
          <w:rFonts w:ascii="Georgia" w:eastAsia="Georgia" w:hAnsi="Georgia" w:cs="Georgia"/>
          <w:sz w:val="24"/>
        </w:rPr>
      </w:pPr>
      <w:r>
        <w:rPr>
          <w:rFonts w:ascii="Georgia" w:eastAsia="Georgia" w:hAnsi="Georgia" w:cs="Georgia"/>
          <w:sz w:val="24"/>
        </w:rPr>
        <w:t>promotion of school nu</w:t>
      </w:r>
      <w:r>
        <w:rPr>
          <w:rFonts w:ascii="Georgia" w:eastAsia="Georgia" w:hAnsi="Georgia" w:cs="Georgia"/>
          <w:sz w:val="24"/>
        </w:rPr>
        <w:t>rse role</w:t>
      </w:r>
    </w:p>
    <w:p w:rsidR="00F24FF7" w:rsidRDefault="001D033F">
      <w:pPr>
        <w:pStyle w:val="normal0"/>
      </w:pPr>
      <w:r>
        <w:rPr>
          <w:rFonts w:ascii="Georgia" w:eastAsia="Georgia" w:hAnsi="Georgia" w:cs="Georgia"/>
          <w:sz w:val="24"/>
        </w:rPr>
        <w:t xml:space="preserve">  Timeline</w:t>
      </w:r>
    </w:p>
    <w:p w:rsidR="00F24FF7" w:rsidRDefault="001D033F">
      <w:pPr>
        <w:pStyle w:val="normal0"/>
        <w:numPr>
          <w:ilvl w:val="0"/>
          <w:numId w:val="8"/>
        </w:numPr>
        <w:ind w:hanging="360"/>
        <w:contextualSpacing/>
        <w:rPr>
          <w:rFonts w:ascii="Georgia" w:eastAsia="Georgia" w:hAnsi="Georgia" w:cs="Georgia"/>
          <w:sz w:val="24"/>
        </w:rPr>
      </w:pPr>
      <w:r>
        <w:rPr>
          <w:rFonts w:ascii="Georgia" w:eastAsia="Georgia" w:hAnsi="Georgia" w:cs="Georgia"/>
          <w:sz w:val="24"/>
        </w:rPr>
        <w:t>BON Delegation Rule Subcommittee to edit proposal again June 3rd, 2015</w:t>
      </w:r>
    </w:p>
    <w:p w:rsidR="00F24FF7" w:rsidRDefault="001D033F">
      <w:pPr>
        <w:pStyle w:val="normal0"/>
        <w:numPr>
          <w:ilvl w:val="0"/>
          <w:numId w:val="8"/>
        </w:numPr>
        <w:ind w:hanging="360"/>
        <w:contextualSpacing/>
        <w:rPr>
          <w:rFonts w:ascii="Georgia" w:eastAsia="Georgia" w:hAnsi="Georgia" w:cs="Georgia"/>
          <w:sz w:val="24"/>
        </w:rPr>
      </w:pPr>
      <w:r>
        <w:rPr>
          <w:rFonts w:ascii="Georgia" w:eastAsia="Georgia" w:hAnsi="Georgia" w:cs="Georgia"/>
          <w:sz w:val="24"/>
        </w:rPr>
        <w:t>proposal to BON (whole board) July 20/21, 2015</w:t>
      </w:r>
    </w:p>
    <w:p w:rsidR="00F24FF7" w:rsidRDefault="001D033F">
      <w:pPr>
        <w:pStyle w:val="normal0"/>
        <w:numPr>
          <w:ilvl w:val="1"/>
          <w:numId w:val="8"/>
        </w:numPr>
        <w:ind w:hanging="360"/>
        <w:contextualSpacing/>
        <w:rPr>
          <w:rFonts w:ascii="Georgia" w:eastAsia="Georgia" w:hAnsi="Georgia" w:cs="Georgia"/>
          <w:sz w:val="24"/>
        </w:rPr>
      </w:pPr>
      <w:r>
        <w:rPr>
          <w:rFonts w:ascii="Georgia" w:eastAsia="Georgia" w:hAnsi="Georgia" w:cs="Georgia"/>
          <w:sz w:val="24"/>
        </w:rPr>
        <w:t>IF whole board approved without major revisions, THEN</w:t>
      </w:r>
    </w:p>
    <w:p w:rsidR="00F24FF7" w:rsidRDefault="001D033F">
      <w:pPr>
        <w:pStyle w:val="normal0"/>
        <w:numPr>
          <w:ilvl w:val="2"/>
          <w:numId w:val="8"/>
        </w:numPr>
        <w:ind w:hanging="360"/>
        <w:contextualSpacing/>
        <w:rPr>
          <w:rFonts w:ascii="Georgia" w:eastAsia="Georgia" w:hAnsi="Georgia" w:cs="Georgia"/>
          <w:sz w:val="24"/>
        </w:rPr>
      </w:pPr>
      <w:r>
        <w:rPr>
          <w:rFonts w:ascii="Georgia" w:eastAsia="Georgia" w:hAnsi="Georgia" w:cs="Georgia"/>
          <w:sz w:val="24"/>
        </w:rPr>
        <w:t>reviewed again by legal and rule writers (July / August)</w:t>
      </w:r>
    </w:p>
    <w:p w:rsidR="00F24FF7" w:rsidRDefault="001D033F">
      <w:pPr>
        <w:pStyle w:val="normal0"/>
        <w:numPr>
          <w:ilvl w:val="0"/>
          <w:numId w:val="1"/>
        </w:numPr>
        <w:ind w:hanging="360"/>
        <w:contextualSpacing/>
        <w:rPr>
          <w:rFonts w:ascii="Georgia" w:eastAsia="Georgia" w:hAnsi="Georgia" w:cs="Georgia"/>
          <w:sz w:val="24"/>
        </w:rPr>
      </w:pPr>
      <w:r>
        <w:rPr>
          <w:rFonts w:ascii="Georgia" w:eastAsia="Georgia" w:hAnsi="Georgia" w:cs="Georgia"/>
          <w:sz w:val="24"/>
        </w:rPr>
        <w:t xml:space="preserve">Public </w:t>
      </w:r>
      <w:r>
        <w:rPr>
          <w:rFonts w:ascii="Georgia" w:eastAsia="Georgia" w:hAnsi="Georgia" w:cs="Georgia"/>
          <w:sz w:val="24"/>
        </w:rPr>
        <w:t xml:space="preserve">Comment period 3-4 weeks (Aug/Sept, possibly into October) </w:t>
      </w:r>
    </w:p>
    <w:p w:rsidR="00F24FF7" w:rsidRDefault="001D033F">
      <w:pPr>
        <w:pStyle w:val="normal0"/>
        <w:numPr>
          <w:ilvl w:val="1"/>
          <w:numId w:val="1"/>
        </w:numPr>
        <w:ind w:hanging="360"/>
        <w:contextualSpacing/>
        <w:rPr>
          <w:rFonts w:ascii="Georgia" w:eastAsia="Georgia" w:hAnsi="Georgia" w:cs="Georgia"/>
          <w:sz w:val="24"/>
        </w:rPr>
      </w:pPr>
      <w:r>
        <w:rPr>
          <w:rFonts w:ascii="Georgia" w:eastAsia="Georgia" w:hAnsi="Georgia" w:cs="Georgia"/>
          <w:sz w:val="24"/>
        </w:rPr>
        <w:t>Comments are then compiled, responded to, etc</w:t>
      </w:r>
    </w:p>
    <w:p w:rsidR="00F24FF7" w:rsidRDefault="001D033F">
      <w:pPr>
        <w:pStyle w:val="normal0"/>
      </w:pPr>
      <w:r>
        <w:rPr>
          <w:rFonts w:ascii="Georgia" w:eastAsia="Georgia" w:hAnsi="Georgia" w:cs="Georgia"/>
          <w:sz w:val="24"/>
        </w:rPr>
        <w:t>Major Points:</w:t>
      </w:r>
    </w:p>
    <w:p w:rsidR="00F24FF7" w:rsidRDefault="001D033F">
      <w:pPr>
        <w:pStyle w:val="normal0"/>
        <w:numPr>
          <w:ilvl w:val="0"/>
          <w:numId w:val="6"/>
        </w:numPr>
        <w:ind w:hanging="360"/>
        <w:contextualSpacing/>
        <w:rPr>
          <w:rFonts w:ascii="Georgia" w:eastAsia="Georgia" w:hAnsi="Georgia" w:cs="Georgia"/>
          <w:sz w:val="24"/>
        </w:rPr>
      </w:pPr>
      <w:r>
        <w:rPr>
          <w:rFonts w:ascii="Georgia" w:eastAsia="Georgia" w:hAnsi="Georgia" w:cs="Georgia"/>
          <w:sz w:val="24"/>
        </w:rPr>
        <w:t>Keep chapter on Delegation (as opposed to being incorporated in other area such as scope of practice)</w:t>
      </w:r>
    </w:p>
    <w:p w:rsidR="00F24FF7" w:rsidRDefault="001D033F">
      <w:pPr>
        <w:pStyle w:val="normal0"/>
        <w:numPr>
          <w:ilvl w:val="0"/>
          <w:numId w:val="6"/>
        </w:numPr>
        <w:ind w:hanging="360"/>
        <w:contextualSpacing/>
        <w:rPr>
          <w:rFonts w:ascii="Georgia" w:eastAsia="Georgia" w:hAnsi="Georgia" w:cs="Georgia"/>
          <w:sz w:val="24"/>
        </w:rPr>
      </w:pPr>
      <w:r>
        <w:rPr>
          <w:rFonts w:ascii="Georgia" w:eastAsia="Georgia" w:hAnsi="Georgia" w:cs="Georgia"/>
          <w:sz w:val="24"/>
        </w:rPr>
        <w:t>Wording is more aligned with National Council of State Boards of Nursing</w:t>
      </w:r>
    </w:p>
    <w:p w:rsidR="00F24FF7" w:rsidRDefault="001D033F">
      <w:pPr>
        <w:pStyle w:val="normal0"/>
        <w:numPr>
          <w:ilvl w:val="0"/>
          <w:numId w:val="6"/>
        </w:numPr>
        <w:ind w:hanging="360"/>
        <w:contextualSpacing/>
        <w:rPr>
          <w:rFonts w:ascii="Georgia" w:eastAsia="Georgia" w:hAnsi="Georgia" w:cs="Georgia"/>
          <w:sz w:val="24"/>
        </w:rPr>
      </w:pPr>
      <w:r>
        <w:rPr>
          <w:rFonts w:ascii="Georgia" w:eastAsia="Georgia" w:hAnsi="Georgia" w:cs="Georgia"/>
          <w:sz w:val="24"/>
        </w:rPr>
        <w:t>Anticipate removal of “lists” (of what can or cannot be delegated)</w:t>
      </w:r>
    </w:p>
    <w:p w:rsidR="00F24FF7" w:rsidRDefault="001D033F">
      <w:pPr>
        <w:pStyle w:val="normal0"/>
        <w:numPr>
          <w:ilvl w:val="1"/>
          <w:numId w:val="6"/>
        </w:numPr>
        <w:ind w:hanging="360"/>
        <w:contextualSpacing/>
        <w:rPr>
          <w:rFonts w:ascii="Georgia" w:eastAsia="Georgia" w:hAnsi="Georgia" w:cs="Georgia"/>
          <w:sz w:val="24"/>
        </w:rPr>
      </w:pPr>
      <w:r>
        <w:rPr>
          <w:rFonts w:ascii="Georgia" w:eastAsia="Georgia" w:hAnsi="Georgia" w:cs="Georgia"/>
          <w:sz w:val="24"/>
        </w:rPr>
        <w:t>Instead, use YOUR PROFESSIONAL JUDGEMENT and assessment skills and apply the rules to a SPECIFIC situation to determ</w:t>
      </w:r>
      <w:r>
        <w:rPr>
          <w:rFonts w:ascii="Georgia" w:eastAsia="Georgia" w:hAnsi="Georgia" w:cs="Georgia"/>
          <w:sz w:val="24"/>
        </w:rPr>
        <w:t>ine IF delegation is appropriate</w:t>
      </w:r>
    </w:p>
    <w:p w:rsidR="00F24FF7" w:rsidRDefault="001D033F">
      <w:pPr>
        <w:pStyle w:val="normal0"/>
        <w:numPr>
          <w:ilvl w:val="0"/>
          <w:numId w:val="2"/>
        </w:numPr>
        <w:ind w:hanging="360"/>
        <w:contextualSpacing/>
        <w:rPr>
          <w:rFonts w:ascii="Georgia" w:eastAsia="Georgia" w:hAnsi="Georgia" w:cs="Georgia"/>
          <w:sz w:val="24"/>
        </w:rPr>
      </w:pPr>
      <w:r>
        <w:rPr>
          <w:rFonts w:ascii="Georgia" w:eastAsia="Georgia" w:hAnsi="Georgia" w:cs="Georgia"/>
          <w:sz w:val="24"/>
        </w:rPr>
        <w:t>Moving toward 21st century nursing</w:t>
      </w:r>
    </w:p>
    <w:p w:rsidR="00F24FF7" w:rsidRDefault="001D033F">
      <w:pPr>
        <w:pStyle w:val="normal0"/>
        <w:numPr>
          <w:ilvl w:val="0"/>
          <w:numId w:val="2"/>
        </w:numPr>
        <w:ind w:hanging="360"/>
        <w:contextualSpacing/>
        <w:rPr>
          <w:rFonts w:ascii="Georgia" w:eastAsia="Georgia" w:hAnsi="Georgia" w:cs="Georgia"/>
          <w:sz w:val="24"/>
        </w:rPr>
      </w:pPr>
      <w:r>
        <w:rPr>
          <w:rFonts w:ascii="Georgia" w:eastAsia="Georgia" w:hAnsi="Georgia" w:cs="Georgia"/>
          <w:sz w:val="24"/>
        </w:rPr>
        <w:t>Interface Concept - the article “Working With Others” jointly written in 2005 by ANA and the National Council of State Boards of Nursing is a MUST read for every school nurse.</w:t>
      </w:r>
    </w:p>
    <w:p w:rsidR="00F24FF7" w:rsidRDefault="00F24FF7">
      <w:pPr>
        <w:pStyle w:val="normal0"/>
      </w:pPr>
    </w:p>
    <w:p w:rsidR="00F24FF7" w:rsidRDefault="001D033F">
      <w:pPr>
        <w:pStyle w:val="normal0"/>
      </w:pPr>
      <w:r>
        <w:rPr>
          <w:rFonts w:ascii="Georgia" w:eastAsia="Georgia" w:hAnsi="Georgia" w:cs="Georgia"/>
          <w:sz w:val="24"/>
        </w:rPr>
        <w:t xml:space="preserve">Interface: </w:t>
      </w:r>
      <w:r>
        <w:rPr>
          <w:rFonts w:ascii="Georgia" w:eastAsia="Georgia" w:hAnsi="Georgia" w:cs="Georgia"/>
          <w:sz w:val="24"/>
        </w:rPr>
        <w:t>the means in which nurses work with and through other individuals resulting in interactions, communications and relationships</w:t>
      </w:r>
    </w:p>
    <w:p w:rsidR="00F24FF7" w:rsidRDefault="00F24FF7">
      <w:pPr>
        <w:pStyle w:val="normal0"/>
      </w:pPr>
    </w:p>
    <w:p w:rsidR="00F24FF7" w:rsidRDefault="001D033F">
      <w:pPr>
        <w:pStyle w:val="normal0"/>
      </w:pPr>
      <w:r>
        <w:rPr>
          <w:rFonts w:ascii="Georgia" w:eastAsia="Georgia" w:hAnsi="Georgia" w:cs="Georgia"/>
          <w:sz w:val="24"/>
        </w:rPr>
        <w:t>What is your role and relationship in your school?</w:t>
      </w:r>
    </w:p>
    <w:p w:rsidR="00F24FF7" w:rsidRDefault="001D033F">
      <w:pPr>
        <w:pStyle w:val="normal0"/>
      </w:pPr>
      <w:r>
        <w:rPr>
          <w:rFonts w:ascii="Georgia" w:eastAsia="Georgia" w:hAnsi="Georgia" w:cs="Georgia"/>
          <w:sz w:val="24"/>
        </w:rPr>
        <w:t xml:space="preserve">  Are you authorizing, ensuring competency (and/or teaching) and supervising?</w:t>
      </w:r>
      <w:r>
        <w:rPr>
          <w:rFonts w:ascii="Georgia" w:eastAsia="Georgia" w:hAnsi="Georgia" w:cs="Georgia"/>
          <w:sz w:val="24"/>
        </w:rPr>
        <w:t xml:space="preserve">  = delegation</w:t>
      </w:r>
    </w:p>
    <w:p w:rsidR="00F24FF7" w:rsidRDefault="001D033F">
      <w:pPr>
        <w:pStyle w:val="normal0"/>
      </w:pPr>
      <w:r>
        <w:rPr>
          <w:rFonts w:ascii="Georgia" w:eastAsia="Georgia" w:hAnsi="Georgia" w:cs="Georgia"/>
          <w:sz w:val="24"/>
        </w:rPr>
        <w:t xml:space="preserve">  Are you supervising what someone else designated or assigned = supervision but not delegation</w:t>
      </w:r>
    </w:p>
    <w:p w:rsidR="00F24FF7" w:rsidRDefault="001D033F">
      <w:pPr>
        <w:pStyle w:val="normal0"/>
      </w:pPr>
      <w:r>
        <w:rPr>
          <w:rFonts w:ascii="Georgia" w:eastAsia="Georgia" w:hAnsi="Georgia" w:cs="Georgia"/>
          <w:sz w:val="24"/>
        </w:rPr>
        <w:t xml:space="preserve">  Are you teaching a task but aren’t/can’t supervise</w:t>
      </w:r>
      <w:r>
        <w:rPr>
          <w:rFonts w:ascii="Georgia" w:eastAsia="Georgia" w:hAnsi="Georgia" w:cs="Georgia"/>
          <w:sz w:val="24"/>
        </w:rPr>
        <w:t xml:space="preserve"> = teaching but not delegation</w:t>
      </w:r>
    </w:p>
    <w:p w:rsidR="00F24FF7" w:rsidRDefault="00F24FF7">
      <w:pPr>
        <w:pStyle w:val="normal0"/>
        <w:ind w:firstLine="720"/>
      </w:pPr>
    </w:p>
    <w:p w:rsidR="00F24FF7" w:rsidRDefault="001D033F">
      <w:pPr>
        <w:pStyle w:val="normal0"/>
      </w:pPr>
      <w:r>
        <w:rPr>
          <w:rFonts w:ascii="Georgia" w:eastAsia="Georgia" w:hAnsi="Georgia" w:cs="Georgia"/>
          <w:sz w:val="24"/>
        </w:rPr>
        <w:t>Scope of RN practice in Montana</w:t>
      </w:r>
    </w:p>
    <w:p w:rsidR="00F24FF7" w:rsidRDefault="001D033F">
      <w:pPr>
        <w:pStyle w:val="normal0"/>
      </w:pPr>
      <w:r>
        <w:rPr>
          <w:rFonts w:ascii="Georgia" w:eastAsia="Georgia" w:hAnsi="Georgia" w:cs="Georgia"/>
          <w:sz w:val="24"/>
        </w:rPr>
        <w:tab/>
      </w:r>
      <w:r>
        <w:rPr>
          <w:rFonts w:ascii="Georgia" w:eastAsia="Georgia" w:hAnsi="Georgia" w:cs="Georgia"/>
          <w:sz w:val="24"/>
        </w:rPr>
        <w:t>Statute (law made by legislation) says in ARM 37-8-102; the “Practice of professional nursing” means…. “</w:t>
      </w:r>
      <w:proofErr w:type="gramStart"/>
      <w:r>
        <w:rPr>
          <w:rFonts w:ascii="Georgia" w:eastAsia="Georgia" w:hAnsi="Georgia" w:cs="Georgia"/>
          <w:sz w:val="24"/>
        </w:rPr>
        <w:t>the</w:t>
      </w:r>
      <w:proofErr w:type="gramEnd"/>
      <w:r>
        <w:rPr>
          <w:rFonts w:ascii="Georgia" w:eastAsia="Georgia" w:hAnsi="Georgia" w:cs="Georgia"/>
          <w:sz w:val="24"/>
        </w:rPr>
        <w:t xml:space="preserve"> term also includes administration, teaching, counseling, supervision, delegation, and evaluation of nursing practice and the administration of medic</w:t>
      </w:r>
      <w:r>
        <w:rPr>
          <w:rFonts w:ascii="Georgia" w:eastAsia="Georgia" w:hAnsi="Georgia" w:cs="Georgia"/>
          <w:sz w:val="24"/>
        </w:rPr>
        <w:t>ations and treatments”..</w:t>
      </w:r>
    </w:p>
    <w:p w:rsidR="00F24FF7" w:rsidRDefault="001D033F">
      <w:pPr>
        <w:pStyle w:val="normal0"/>
        <w:ind w:firstLine="720"/>
      </w:pPr>
      <w:r>
        <w:rPr>
          <w:noProof/>
        </w:rPr>
        <w:lastRenderedPageBreak/>
        <w:drawing>
          <wp:inline distT="19050" distB="19050" distL="19050" distR="19050">
            <wp:extent cx="6510338" cy="1070716"/>
            <wp:effectExtent l="0" t="0" r="0" b="0"/>
            <wp:docPr id="4"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7" cstate="print"/>
                    <a:srcRect/>
                    <a:stretch>
                      <a:fillRect/>
                    </a:stretch>
                  </pic:blipFill>
                  <pic:spPr>
                    <a:xfrm>
                      <a:off x="0" y="0"/>
                      <a:ext cx="6510338" cy="1070716"/>
                    </a:xfrm>
                    <a:prstGeom prst="rect">
                      <a:avLst/>
                    </a:prstGeom>
                    <a:ln/>
                  </pic:spPr>
                </pic:pic>
              </a:graphicData>
            </a:graphic>
          </wp:inline>
        </w:drawing>
      </w:r>
    </w:p>
    <w:p w:rsidR="00F24FF7" w:rsidRDefault="001D033F">
      <w:pPr>
        <w:pStyle w:val="normal0"/>
        <w:ind w:firstLine="720"/>
      </w:pPr>
      <w:r>
        <w:rPr>
          <w:rFonts w:ascii="Georgia" w:eastAsia="Georgia" w:hAnsi="Georgia" w:cs="Georgia"/>
          <w:sz w:val="24"/>
        </w:rPr>
        <w:t xml:space="preserve">Montana BON, Cynthia Gustafson, Director BON, recently wrote in correspondence: </w:t>
      </w:r>
      <w:proofErr w:type="gramStart"/>
      <w:r>
        <w:rPr>
          <w:rFonts w:ascii="Georgia" w:eastAsia="Georgia" w:hAnsi="Georgia" w:cs="Georgia"/>
          <w:sz w:val="24"/>
        </w:rPr>
        <w:t>“ We</w:t>
      </w:r>
      <w:proofErr w:type="gramEnd"/>
      <w:r>
        <w:rPr>
          <w:rFonts w:ascii="Georgia" w:eastAsia="Georgia" w:hAnsi="Georgia" w:cs="Georgia"/>
          <w:sz w:val="24"/>
        </w:rPr>
        <w:t xml:space="preserve"> did want to reinforce to the school nurses - and this is something that you can pass along at your meeting.  Delegation is a distinct term from </w:t>
      </w:r>
      <w:r>
        <w:rPr>
          <w:rFonts w:ascii="Georgia" w:eastAsia="Georgia" w:hAnsi="Georgia" w:cs="Georgia"/>
          <w:sz w:val="24"/>
        </w:rPr>
        <w:t xml:space="preserve">teaching, counseling, and supervision as defined in the statute 37-8-102 (9) for professional nursing”. </w:t>
      </w:r>
    </w:p>
    <w:p w:rsidR="00F24FF7" w:rsidRDefault="001D033F">
      <w:pPr>
        <w:pStyle w:val="normal0"/>
        <w:ind w:firstLine="720"/>
      </w:pPr>
      <w:r>
        <w:rPr>
          <w:rFonts w:ascii="Georgia" w:eastAsia="Georgia" w:hAnsi="Georgia" w:cs="Georgia"/>
          <w:sz w:val="24"/>
        </w:rPr>
        <w:t>Delegation means the act of authorizing and directing an UAP to perform a specific nursing task in a specific situation in accordance with these rules.</w:t>
      </w:r>
    </w:p>
    <w:p w:rsidR="00F24FF7" w:rsidRDefault="001D033F">
      <w:pPr>
        <w:pStyle w:val="normal0"/>
      </w:pPr>
      <w:r>
        <w:rPr>
          <w:rFonts w:ascii="Georgia" w:eastAsia="Georgia" w:hAnsi="Georgia" w:cs="Georgia"/>
          <w:sz w:val="24"/>
        </w:rPr>
        <w:tab/>
        <w:t>The BON is VERY reluctant to be explaining how to apply rules in any type of interpretive statement.  They reiterate the rules are the bottom line, they are not always black and white but if there are questions, the rules are THE source of the answer</w:t>
      </w:r>
    </w:p>
    <w:p w:rsidR="00F24FF7" w:rsidRDefault="00F24FF7">
      <w:pPr>
        <w:pStyle w:val="normal0"/>
      </w:pPr>
    </w:p>
    <w:p w:rsidR="00F24FF7" w:rsidRDefault="001D033F">
      <w:pPr>
        <w:pStyle w:val="normal0"/>
      </w:pPr>
      <w:r>
        <w:rPr>
          <w:rFonts w:ascii="Georgia" w:eastAsia="Georgia" w:hAnsi="Georgia" w:cs="Georgia"/>
          <w:b/>
          <w:sz w:val="24"/>
        </w:rPr>
        <w:t>Mo</w:t>
      </w:r>
      <w:r>
        <w:rPr>
          <w:rFonts w:ascii="Georgia" w:eastAsia="Georgia" w:hAnsi="Georgia" w:cs="Georgia"/>
          <w:b/>
          <w:sz w:val="24"/>
        </w:rPr>
        <w:t>ntana School Nurse Manual Proposal</w:t>
      </w:r>
    </w:p>
    <w:p w:rsidR="00F24FF7" w:rsidRDefault="001D033F">
      <w:pPr>
        <w:pStyle w:val="normal0"/>
      </w:pPr>
      <w:r>
        <w:rPr>
          <w:rFonts w:ascii="Georgia" w:eastAsia="Georgia" w:hAnsi="Georgia" w:cs="Georgia"/>
          <w:sz w:val="24"/>
        </w:rPr>
        <w:t>DPHHS Chronic Disease Prevention program has monies from a large grant and has a proposal for MASN.  They, DPHHS, would like us, MASN, to create a School Nurse Manual!</w:t>
      </w:r>
    </w:p>
    <w:p w:rsidR="00F24FF7" w:rsidRDefault="00F24FF7">
      <w:pPr>
        <w:pStyle w:val="normal0"/>
      </w:pPr>
    </w:p>
    <w:p w:rsidR="00F24FF7" w:rsidRDefault="001D033F">
      <w:pPr>
        <w:pStyle w:val="normal0"/>
      </w:pPr>
      <w:r>
        <w:rPr>
          <w:rFonts w:ascii="Georgia" w:eastAsia="Georgia" w:hAnsi="Georgia" w:cs="Georgia"/>
          <w:sz w:val="24"/>
        </w:rPr>
        <w:t xml:space="preserve">Proposed purpose: </w:t>
      </w:r>
    </w:p>
    <w:p w:rsidR="00F24FF7" w:rsidRDefault="001D033F">
      <w:pPr>
        <w:pStyle w:val="normal0"/>
        <w:numPr>
          <w:ilvl w:val="0"/>
          <w:numId w:val="10"/>
        </w:numPr>
        <w:ind w:hanging="360"/>
        <w:contextualSpacing/>
        <w:rPr>
          <w:rFonts w:ascii="Georgia" w:eastAsia="Georgia" w:hAnsi="Georgia" w:cs="Georgia"/>
          <w:sz w:val="24"/>
        </w:rPr>
      </w:pPr>
      <w:r>
        <w:rPr>
          <w:rFonts w:ascii="Georgia" w:eastAsia="Georgia" w:hAnsi="Georgia" w:cs="Georgia"/>
          <w:sz w:val="24"/>
        </w:rPr>
        <w:t>To educate new school nurses about the responsibilities and standards that come with the position</w:t>
      </w:r>
    </w:p>
    <w:p w:rsidR="00F24FF7" w:rsidRDefault="001D033F">
      <w:pPr>
        <w:pStyle w:val="normal0"/>
        <w:numPr>
          <w:ilvl w:val="0"/>
          <w:numId w:val="10"/>
        </w:numPr>
        <w:ind w:hanging="360"/>
        <w:contextualSpacing/>
        <w:rPr>
          <w:rFonts w:ascii="Georgia" w:eastAsia="Georgia" w:hAnsi="Georgia" w:cs="Georgia"/>
          <w:sz w:val="24"/>
        </w:rPr>
      </w:pPr>
      <w:r>
        <w:rPr>
          <w:rFonts w:ascii="Georgia" w:eastAsia="Georgia" w:hAnsi="Georgia" w:cs="Georgia"/>
          <w:sz w:val="24"/>
        </w:rPr>
        <w:t>To serve as a guide for school nurses in practice</w:t>
      </w:r>
    </w:p>
    <w:p w:rsidR="00F24FF7" w:rsidRDefault="001D033F">
      <w:pPr>
        <w:pStyle w:val="normal0"/>
        <w:numPr>
          <w:ilvl w:val="0"/>
          <w:numId w:val="10"/>
        </w:numPr>
        <w:ind w:hanging="360"/>
        <w:contextualSpacing/>
        <w:rPr>
          <w:rFonts w:ascii="Georgia" w:eastAsia="Georgia" w:hAnsi="Georgia" w:cs="Georgia"/>
          <w:sz w:val="24"/>
        </w:rPr>
      </w:pPr>
      <w:r>
        <w:rPr>
          <w:rFonts w:ascii="Georgia" w:eastAsia="Georgia" w:hAnsi="Georgia" w:cs="Georgia"/>
          <w:sz w:val="24"/>
        </w:rPr>
        <w:t>To document the standards and regulations related to school nursing in one place</w:t>
      </w:r>
    </w:p>
    <w:p w:rsidR="00F24FF7" w:rsidRDefault="00F24FF7">
      <w:pPr>
        <w:pStyle w:val="normal0"/>
      </w:pPr>
    </w:p>
    <w:p w:rsidR="00F24FF7" w:rsidRDefault="001D033F">
      <w:pPr>
        <w:pStyle w:val="normal0"/>
      </w:pPr>
      <w:r>
        <w:rPr>
          <w:rFonts w:ascii="Georgia" w:eastAsia="Georgia" w:hAnsi="Georgia" w:cs="Georgia"/>
          <w:sz w:val="24"/>
        </w:rPr>
        <w:t>The MASN team would be rep</w:t>
      </w:r>
      <w:r>
        <w:rPr>
          <w:rFonts w:ascii="Georgia" w:eastAsia="Georgia" w:hAnsi="Georgia" w:cs="Georgia"/>
          <w:sz w:val="24"/>
        </w:rPr>
        <w:t>resentative of school nursing in Montana.  We would like to have representation from a ‘seasoned’ school nurse, and a new school nurse.  Also, we would like to see representation from a rural</w:t>
      </w:r>
      <w:r>
        <w:rPr>
          <w:rFonts w:ascii="Georgia" w:eastAsia="Georgia" w:hAnsi="Georgia" w:cs="Georgia"/>
          <w:sz w:val="24"/>
        </w:rPr>
        <w:t xml:space="preserve"> district as well as a large district.</w:t>
      </w:r>
    </w:p>
    <w:p w:rsidR="00F24FF7" w:rsidRDefault="00F24FF7">
      <w:pPr>
        <w:pStyle w:val="normal0"/>
      </w:pPr>
    </w:p>
    <w:p w:rsidR="00F24FF7" w:rsidRDefault="001D033F">
      <w:pPr>
        <w:pStyle w:val="normal0"/>
      </w:pPr>
      <w:r>
        <w:rPr>
          <w:rFonts w:ascii="Georgia" w:eastAsia="Georgia" w:hAnsi="Georgia" w:cs="Georgia"/>
          <w:sz w:val="24"/>
        </w:rPr>
        <w:t xml:space="preserve">This project has $ 4000 </w:t>
      </w:r>
      <w:r>
        <w:rPr>
          <w:rFonts w:ascii="Georgia" w:eastAsia="Georgia" w:hAnsi="Georgia" w:cs="Georgia"/>
          <w:sz w:val="24"/>
        </w:rPr>
        <w:t xml:space="preserve">to spend total until the end of July and is prepared to compensate </w:t>
      </w:r>
    </w:p>
    <w:p w:rsidR="00F24FF7" w:rsidRDefault="001D033F">
      <w:pPr>
        <w:pStyle w:val="normal0"/>
      </w:pPr>
      <w:r>
        <w:rPr>
          <w:rFonts w:ascii="Georgia" w:eastAsia="Georgia" w:hAnsi="Georgia" w:cs="Georgia"/>
          <w:sz w:val="24"/>
        </w:rPr>
        <w:t>$40/hour for up to 100 hours of work by team members.</w:t>
      </w:r>
    </w:p>
    <w:p w:rsidR="00F24FF7" w:rsidRDefault="00F24FF7">
      <w:pPr>
        <w:pStyle w:val="normal0"/>
      </w:pPr>
    </w:p>
    <w:p w:rsidR="00F24FF7" w:rsidRDefault="001D033F">
      <w:pPr>
        <w:pStyle w:val="normal0"/>
      </w:pPr>
      <w:r>
        <w:rPr>
          <w:rFonts w:ascii="Georgia" w:eastAsia="Georgia" w:hAnsi="Georgia" w:cs="Georgia"/>
          <w:sz w:val="24"/>
        </w:rPr>
        <w:t>Interested individuals, please respond to Connie Bengston by May 4, 2015.</w:t>
      </w:r>
    </w:p>
    <w:p w:rsidR="00F24FF7" w:rsidRDefault="00F24FF7">
      <w:pPr>
        <w:pStyle w:val="normal0"/>
      </w:pPr>
    </w:p>
    <w:p w:rsidR="00F24FF7" w:rsidRDefault="00F24FF7">
      <w:pPr>
        <w:pStyle w:val="normal0"/>
      </w:pPr>
    </w:p>
    <w:p w:rsidR="00F24FF7" w:rsidRDefault="001D033F">
      <w:pPr>
        <w:pStyle w:val="normal0"/>
      </w:pPr>
      <w:r>
        <w:rPr>
          <w:rFonts w:ascii="Georgia" w:eastAsia="Georgia" w:hAnsi="Georgia" w:cs="Georgia"/>
          <w:b/>
          <w:sz w:val="24"/>
        </w:rPr>
        <w:t>ANNOUNCEMENT:</w:t>
      </w:r>
    </w:p>
    <w:p w:rsidR="00F24FF7" w:rsidRDefault="001D033F">
      <w:pPr>
        <w:pStyle w:val="normal0"/>
      </w:pPr>
      <w:r>
        <w:rPr>
          <w:rFonts w:ascii="Georgia" w:eastAsia="Georgia" w:hAnsi="Georgia" w:cs="Georgia"/>
          <w:b/>
          <w:sz w:val="24"/>
        </w:rPr>
        <w:t>NASN 47th Annual School Nurse conference</w:t>
      </w:r>
    </w:p>
    <w:p w:rsidR="00F24FF7" w:rsidRDefault="001D033F">
      <w:pPr>
        <w:pStyle w:val="normal0"/>
      </w:pPr>
      <w:r>
        <w:rPr>
          <w:rFonts w:ascii="Georgia" w:eastAsia="Georgia" w:hAnsi="Georgia" w:cs="Georgia"/>
          <w:b/>
          <w:sz w:val="24"/>
        </w:rPr>
        <w:t>Em</w:t>
      </w:r>
      <w:r>
        <w:rPr>
          <w:rFonts w:ascii="Georgia" w:eastAsia="Georgia" w:hAnsi="Georgia" w:cs="Georgia"/>
          <w:b/>
          <w:sz w:val="24"/>
        </w:rPr>
        <w:t xml:space="preserve">bracing Today - Transforming Tomorrow </w:t>
      </w:r>
    </w:p>
    <w:p w:rsidR="00F24FF7" w:rsidRDefault="001D033F">
      <w:pPr>
        <w:pStyle w:val="normal0"/>
      </w:pPr>
      <w:r>
        <w:rPr>
          <w:rFonts w:ascii="Georgia" w:eastAsia="Georgia" w:hAnsi="Georgia" w:cs="Georgia"/>
          <w:b/>
          <w:sz w:val="24"/>
        </w:rPr>
        <w:t xml:space="preserve">Philadelphia, Pennsylvania   </w:t>
      </w:r>
    </w:p>
    <w:p w:rsidR="00F24FF7" w:rsidRDefault="001D033F">
      <w:pPr>
        <w:pStyle w:val="normal0"/>
      </w:pPr>
      <w:r>
        <w:rPr>
          <w:rFonts w:ascii="Georgia" w:eastAsia="Georgia" w:hAnsi="Georgia" w:cs="Georgia"/>
          <w:b/>
          <w:sz w:val="24"/>
        </w:rPr>
        <w:t xml:space="preserve">NASN </w:t>
      </w:r>
      <w:proofErr w:type="gramStart"/>
      <w:r>
        <w:rPr>
          <w:rFonts w:ascii="Georgia" w:eastAsia="Georgia" w:hAnsi="Georgia" w:cs="Georgia"/>
          <w:b/>
          <w:sz w:val="24"/>
        </w:rPr>
        <w:t>2015 ,</w:t>
      </w:r>
      <w:proofErr w:type="gramEnd"/>
      <w:r>
        <w:rPr>
          <w:rFonts w:ascii="Georgia" w:eastAsia="Georgia" w:hAnsi="Georgia" w:cs="Georgia"/>
          <w:b/>
          <w:sz w:val="24"/>
        </w:rPr>
        <w:t xml:space="preserve"> June 24-27, 2015</w:t>
      </w:r>
    </w:p>
    <w:p w:rsidR="00F24FF7" w:rsidRDefault="001D033F">
      <w:pPr>
        <w:pStyle w:val="normal0"/>
      </w:pPr>
      <w:r>
        <w:rPr>
          <w:rFonts w:ascii="Georgia" w:eastAsia="Georgia" w:hAnsi="Georgia" w:cs="Georgia"/>
          <w:sz w:val="24"/>
        </w:rPr>
        <w:t>Participants are encouraged to seek sponsorship from his or her local district;</w:t>
      </w:r>
      <w:r>
        <w:rPr>
          <w:rFonts w:ascii="Georgia" w:eastAsia="Georgia" w:hAnsi="Georgia" w:cs="Georgia"/>
          <w:sz w:val="24"/>
        </w:rPr>
        <w:t xml:space="preserve"> you may be surprised at the result.  This national school nurse conference is </w:t>
      </w:r>
      <w:r>
        <w:rPr>
          <w:rFonts w:ascii="Georgia" w:eastAsia="Georgia" w:hAnsi="Georgia" w:cs="Georgia"/>
          <w:sz w:val="24"/>
        </w:rPr>
        <w:t>well-worth the time and energy to attend!</w:t>
      </w:r>
    </w:p>
    <w:p w:rsidR="00F24FF7" w:rsidRDefault="00F24FF7">
      <w:pPr>
        <w:pStyle w:val="normal0"/>
      </w:pPr>
    </w:p>
    <w:p w:rsidR="00F24FF7" w:rsidRDefault="001D033F">
      <w:pPr>
        <w:pStyle w:val="normal0"/>
      </w:pPr>
      <w:r>
        <w:rPr>
          <w:noProof/>
        </w:rPr>
        <w:lastRenderedPageBreak/>
        <w:drawing>
          <wp:inline distT="19050" distB="19050" distL="19050" distR="19050">
            <wp:extent cx="6510338" cy="1070716"/>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cstate="print"/>
                    <a:srcRect/>
                    <a:stretch>
                      <a:fillRect/>
                    </a:stretch>
                  </pic:blipFill>
                  <pic:spPr>
                    <a:xfrm>
                      <a:off x="0" y="0"/>
                      <a:ext cx="6510338" cy="1070716"/>
                    </a:xfrm>
                    <a:prstGeom prst="rect">
                      <a:avLst/>
                    </a:prstGeom>
                    <a:ln/>
                  </pic:spPr>
                </pic:pic>
              </a:graphicData>
            </a:graphic>
          </wp:inline>
        </w:drawing>
      </w:r>
    </w:p>
    <w:p w:rsidR="00F24FF7" w:rsidRDefault="001D033F">
      <w:pPr>
        <w:pStyle w:val="normal0"/>
      </w:pPr>
      <w:r>
        <w:rPr>
          <w:rFonts w:ascii="Georgia" w:eastAsia="Georgia" w:hAnsi="Georgia" w:cs="Georgia"/>
          <w:b/>
          <w:sz w:val="24"/>
        </w:rPr>
        <w:t>October 2015 MEA Conference</w:t>
      </w:r>
    </w:p>
    <w:p w:rsidR="00F24FF7" w:rsidRDefault="001D033F">
      <w:pPr>
        <w:pStyle w:val="normal0"/>
        <w:ind w:firstLine="720"/>
      </w:pPr>
      <w:r>
        <w:rPr>
          <w:rFonts w:ascii="Georgia" w:eastAsia="Georgia" w:hAnsi="Georgia" w:cs="Georgia"/>
          <w:sz w:val="24"/>
        </w:rPr>
        <w:t xml:space="preserve">Karen Graf from Billings will host the October MEA Conference at River </w:t>
      </w:r>
      <w:r>
        <w:rPr>
          <w:rFonts w:ascii="Georgia" w:eastAsia="Georgia" w:hAnsi="Georgia" w:cs="Georgia"/>
          <w:sz w:val="24"/>
        </w:rPr>
        <w:t>Stone Health, and is preparing to have speakers from Salt Lake City and Mayo Clinic</w:t>
      </w:r>
    </w:p>
    <w:p w:rsidR="00F24FF7" w:rsidRDefault="001D033F">
      <w:pPr>
        <w:pStyle w:val="normal0"/>
      </w:pPr>
      <w:r>
        <w:rPr>
          <w:rFonts w:ascii="Georgia" w:eastAsia="Georgia" w:hAnsi="Georgia" w:cs="Georgia"/>
          <w:sz w:val="24"/>
        </w:rPr>
        <w:tab/>
        <w:t>Keynote speaker is Gillie Bo</w:t>
      </w:r>
      <w:r>
        <w:rPr>
          <w:rFonts w:ascii="Georgia" w:eastAsia="Georgia" w:hAnsi="Georgia" w:cs="Georgia"/>
          <w:sz w:val="24"/>
        </w:rPr>
        <w:t>lton - author of Reflective Practice</w:t>
      </w:r>
    </w:p>
    <w:p w:rsidR="00F24FF7" w:rsidRDefault="001D033F">
      <w:pPr>
        <w:pStyle w:val="normal0"/>
      </w:pPr>
      <w:r>
        <w:rPr>
          <w:rFonts w:ascii="Georgia" w:eastAsia="Georgia" w:hAnsi="Georgia" w:cs="Georgia"/>
          <w:sz w:val="24"/>
        </w:rPr>
        <w:tab/>
        <w:t xml:space="preserve">Karen also extended an open invitation to the 31st Annual School Health Pediatric </w:t>
      </w:r>
      <w:proofErr w:type="spellStart"/>
      <w:r>
        <w:rPr>
          <w:rFonts w:ascii="Georgia" w:eastAsia="Georgia" w:hAnsi="Georgia" w:cs="Georgia"/>
          <w:sz w:val="24"/>
        </w:rPr>
        <w:t>tele</w:t>
      </w:r>
      <w:proofErr w:type="spellEnd"/>
      <w:r>
        <w:rPr>
          <w:rFonts w:ascii="Georgia" w:eastAsia="Georgia" w:hAnsi="Georgia" w:cs="Georgia"/>
          <w:sz w:val="24"/>
        </w:rPr>
        <w:t>-conference in Billings, sponsored by Colorado Children’s Hospital.  The cost for 2 days is only $ 40 per person;</w:t>
      </w:r>
      <w:r>
        <w:rPr>
          <w:rFonts w:ascii="Georgia" w:eastAsia="Georgia" w:hAnsi="Georgia" w:cs="Georgia"/>
          <w:sz w:val="24"/>
        </w:rPr>
        <w:t xml:space="preserve"> information is ava</w:t>
      </w:r>
      <w:r>
        <w:rPr>
          <w:rFonts w:ascii="Georgia" w:eastAsia="Georgia" w:hAnsi="Georgia" w:cs="Georgia"/>
          <w:sz w:val="24"/>
        </w:rPr>
        <w:t>ilable on the MASN website.</w:t>
      </w:r>
    </w:p>
    <w:p w:rsidR="00F24FF7" w:rsidRDefault="00F24FF7">
      <w:pPr>
        <w:pStyle w:val="normal0"/>
      </w:pPr>
    </w:p>
    <w:p w:rsidR="00F24FF7" w:rsidRDefault="001D033F">
      <w:pPr>
        <w:pStyle w:val="normal0"/>
      </w:pPr>
      <w:r>
        <w:rPr>
          <w:rFonts w:ascii="Georgia" w:eastAsia="Georgia" w:hAnsi="Georgia" w:cs="Georgia"/>
          <w:b/>
          <w:sz w:val="24"/>
        </w:rPr>
        <w:t>School Nurse of the Year Nominations</w:t>
      </w:r>
    </w:p>
    <w:p w:rsidR="00F24FF7" w:rsidRDefault="001D033F">
      <w:pPr>
        <w:pStyle w:val="normal0"/>
      </w:pPr>
      <w:r>
        <w:rPr>
          <w:rFonts w:ascii="Georgia" w:eastAsia="Georgia" w:hAnsi="Georgia" w:cs="Georgia"/>
          <w:sz w:val="24"/>
        </w:rPr>
        <w:tab/>
      </w:r>
      <w:r>
        <w:rPr>
          <w:rFonts w:ascii="Georgia" w:eastAsia="Georgia" w:hAnsi="Georgia" w:cs="Georgia"/>
          <w:sz w:val="24"/>
        </w:rPr>
        <w:t>Rebecca Spear was nominated for school nurse of the Year, 2015 -2016, for her hard work and dedication to MASN and Montana students.  Rebecca accepted the responsibility of MASN President while she was new to school nursing;</w:t>
      </w:r>
      <w:r>
        <w:rPr>
          <w:rFonts w:ascii="Georgia" w:eastAsia="Georgia" w:hAnsi="Georgia" w:cs="Georgia"/>
          <w:sz w:val="24"/>
        </w:rPr>
        <w:t xml:space="preserve"> she is courageous and tireless </w:t>
      </w:r>
      <w:r>
        <w:rPr>
          <w:rFonts w:ascii="Georgia" w:eastAsia="Georgia" w:hAnsi="Georgia" w:cs="Georgia"/>
          <w:sz w:val="24"/>
        </w:rPr>
        <w:t>in her efforts to advance the causes of school nurses and students across the state.  The motion was seconded, and passed unanimously.  There were no other nominations.  The motion to award Rebecca Spear as MASN’s School Nurse of the Year 2015-2016 was agr</w:t>
      </w:r>
      <w:r>
        <w:rPr>
          <w:rFonts w:ascii="Georgia" w:eastAsia="Georgia" w:hAnsi="Georgia" w:cs="Georgia"/>
          <w:sz w:val="24"/>
        </w:rPr>
        <w:t>eed upon by unanimous decision.</w:t>
      </w:r>
    </w:p>
    <w:p w:rsidR="00F24FF7" w:rsidRDefault="00F24FF7">
      <w:pPr>
        <w:pStyle w:val="normal0"/>
      </w:pPr>
    </w:p>
    <w:p w:rsidR="00F24FF7" w:rsidRDefault="001D033F">
      <w:pPr>
        <w:pStyle w:val="normal0"/>
      </w:pPr>
      <w:r>
        <w:rPr>
          <w:rFonts w:ascii="Georgia" w:eastAsia="Georgia" w:hAnsi="Georgia" w:cs="Georgia"/>
          <w:b/>
          <w:sz w:val="24"/>
        </w:rPr>
        <w:t>CONCLUSION</w:t>
      </w:r>
    </w:p>
    <w:p w:rsidR="00F24FF7" w:rsidRDefault="001D033F">
      <w:pPr>
        <w:pStyle w:val="normal0"/>
      </w:pPr>
      <w:r>
        <w:rPr>
          <w:rFonts w:ascii="Georgia" w:eastAsia="Georgia" w:hAnsi="Georgia" w:cs="Georgia"/>
          <w:sz w:val="24"/>
        </w:rPr>
        <w:t>Connie will place notices for signing up (in the back of the room)</w:t>
      </w:r>
    </w:p>
    <w:p w:rsidR="00F24FF7" w:rsidRDefault="001D033F">
      <w:pPr>
        <w:pStyle w:val="normal0"/>
      </w:pPr>
      <w:r>
        <w:rPr>
          <w:rFonts w:ascii="Georgia" w:eastAsia="Georgia" w:hAnsi="Georgia" w:cs="Georgia"/>
          <w:sz w:val="24"/>
        </w:rPr>
        <w:tab/>
        <w:t>Committees</w:t>
      </w:r>
      <w:r>
        <w:rPr>
          <w:rFonts w:ascii="Georgia" w:eastAsia="Georgia" w:hAnsi="Georgia" w:cs="Georgia"/>
          <w:sz w:val="24"/>
        </w:rPr>
        <w:t xml:space="preserve"> </w:t>
      </w:r>
    </w:p>
    <w:p w:rsidR="00F24FF7" w:rsidRDefault="001D033F">
      <w:pPr>
        <w:pStyle w:val="normal0"/>
      </w:pPr>
      <w:r>
        <w:rPr>
          <w:rFonts w:ascii="Georgia" w:eastAsia="Georgia" w:hAnsi="Georgia" w:cs="Georgia"/>
          <w:sz w:val="24"/>
        </w:rPr>
        <w:tab/>
        <w:t>School</w:t>
      </w:r>
      <w:r>
        <w:rPr>
          <w:rFonts w:ascii="Georgia" w:eastAsia="Georgia" w:hAnsi="Georgia" w:cs="Georgia"/>
          <w:sz w:val="24"/>
        </w:rPr>
        <w:t xml:space="preserve"> nurse manual</w:t>
      </w:r>
    </w:p>
    <w:p w:rsidR="00F24FF7" w:rsidRDefault="001D033F">
      <w:pPr>
        <w:pStyle w:val="normal0"/>
      </w:pPr>
      <w:r>
        <w:rPr>
          <w:rFonts w:ascii="Georgia" w:eastAsia="Georgia" w:hAnsi="Georgia" w:cs="Georgia"/>
          <w:sz w:val="24"/>
        </w:rPr>
        <w:t xml:space="preserve">Connie will send letters to administrators regarding recognizing school nurses on school nurse day </w:t>
      </w:r>
    </w:p>
    <w:p w:rsidR="00F24FF7" w:rsidRDefault="001D033F">
      <w:pPr>
        <w:pStyle w:val="normal0"/>
      </w:pPr>
      <w:r>
        <w:rPr>
          <w:rFonts w:ascii="Georgia" w:eastAsia="Georgia" w:hAnsi="Georgia" w:cs="Georgia"/>
          <w:sz w:val="24"/>
        </w:rPr>
        <w:t>The 2015 MA</w:t>
      </w:r>
      <w:r>
        <w:rPr>
          <w:rFonts w:ascii="Georgia" w:eastAsia="Georgia" w:hAnsi="Georgia" w:cs="Georgia"/>
          <w:sz w:val="24"/>
        </w:rPr>
        <w:t>SN Spring Business meeting was adjourned at 1346</w:t>
      </w:r>
    </w:p>
    <w:p w:rsidR="00F24FF7" w:rsidRDefault="00F24FF7">
      <w:pPr>
        <w:pStyle w:val="normal0"/>
      </w:pPr>
    </w:p>
    <w:p w:rsidR="00F24FF7" w:rsidRDefault="001D033F">
      <w:pPr>
        <w:pStyle w:val="normal0"/>
      </w:pPr>
      <w:r>
        <w:rPr>
          <w:rFonts w:ascii="Georgia" w:eastAsia="Georgia" w:hAnsi="Georgia" w:cs="Georgia"/>
          <w:sz w:val="24"/>
        </w:rPr>
        <w:t>Respectfully submitted,</w:t>
      </w:r>
    </w:p>
    <w:p w:rsidR="00F24FF7" w:rsidRDefault="00F24FF7">
      <w:pPr>
        <w:pStyle w:val="normal0"/>
      </w:pPr>
    </w:p>
    <w:p w:rsidR="00F24FF7" w:rsidRDefault="001D033F">
      <w:pPr>
        <w:pStyle w:val="normal0"/>
      </w:pPr>
      <w:r>
        <w:rPr>
          <w:rFonts w:ascii="Georgia" w:eastAsia="Georgia" w:hAnsi="Georgia" w:cs="Georgia"/>
          <w:sz w:val="24"/>
        </w:rPr>
        <w:t>Cathy Dragonfly, RN</w:t>
      </w:r>
    </w:p>
    <w:p w:rsidR="00F24FF7" w:rsidRDefault="001D033F">
      <w:pPr>
        <w:pStyle w:val="normal0"/>
      </w:pPr>
      <w:r>
        <w:rPr>
          <w:rFonts w:ascii="Georgia" w:eastAsia="Georgia" w:hAnsi="Georgia" w:cs="Georgia"/>
          <w:sz w:val="24"/>
        </w:rPr>
        <w:t>MASN Secretary</w:t>
      </w:r>
    </w:p>
    <w:p w:rsidR="00F24FF7" w:rsidRDefault="00F24FF7">
      <w:pPr>
        <w:pStyle w:val="normal0"/>
      </w:pPr>
    </w:p>
    <w:p w:rsidR="00F24FF7" w:rsidRDefault="001D033F">
      <w:pPr>
        <w:pStyle w:val="normal0"/>
      </w:pPr>
      <w:r>
        <w:rPr>
          <w:rFonts w:ascii="Georgia" w:eastAsia="Georgia" w:hAnsi="Georgia" w:cs="Georgia"/>
          <w:b/>
          <w:sz w:val="24"/>
        </w:rPr>
        <w:t>Conference Attendees:</w:t>
      </w:r>
    </w:p>
    <w:p w:rsidR="00F24FF7" w:rsidRDefault="001D033F">
      <w:pPr>
        <w:pStyle w:val="normal0"/>
      </w:pPr>
      <w:r>
        <w:rPr>
          <w:rFonts w:ascii="Georgia" w:eastAsia="Georgia" w:hAnsi="Georgia" w:cs="Georgia"/>
          <w:b/>
          <w:i/>
          <w:sz w:val="24"/>
        </w:rPr>
        <w:t>MASN members:</w:t>
      </w:r>
      <w:r>
        <w:rPr>
          <w:rFonts w:ascii="Georgia" w:eastAsia="Georgia" w:hAnsi="Georgia" w:cs="Georgia"/>
          <w:sz w:val="24"/>
        </w:rPr>
        <w:t xml:space="preserve"> Becca Spear, </w:t>
      </w:r>
      <w:proofErr w:type="spellStart"/>
      <w:r>
        <w:rPr>
          <w:rFonts w:ascii="Georgia" w:eastAsia="Georgia" w:hAnsi="Georgia" w:cs="Georgia"/>
          <w:sz w:val="24"/>
        </w:rPr>
        <w:t>Candyce</w:t>
      </w:r>
      <w:proofErr w:type="spellEnd"/>
      <w:r>
        <w:rPr>
          <w:rFonts w:ascii="Georgia" w:eastAsia="Georgia" w:hAnsi="Georgia" w:cs="Georgia"/>
          <w:sz w:val="24"/>
        </w:rPr>
        <w:t xml:space="preserve"> </w:t>
      </w:r>
      <w:proofErr w:type="spellStart"/>
      <w:r>
        <w:rPr>
          <w:rFonts w:ascii="Georgia" w:eastAsia="Georgia" w:hAnsi="Georgia" w:cs="Georgia"/>
          <w:sz w:val="24"/>
        </w:rPr>
        <w:t>Kepler</w:t>
      </w:r>
      <w:proofErr w:type="spellEnd"/>
      <w:r>
        <w:rPr>
          <w:rFonts w:ascii="Georgia" w:eastAsia="Georgia" w:hAnsi="Georgia" w:cs="Georgia"/>
          <w:sz w:val="24"/>
        </w:rPr>
        <w:t xml:space="preserve">, Cathy Dragonfly, Cheryl Asay, Cheryl Summerer, Connie Bengston, Deb Sargent, Erica Harp, Hilary Handy, </w:t>
      </w:r>
      <w:proofErr w:type="spellStart"/>
      <w:r>
        <w:rPr>
          <w:rFonts w:ascii="Georgia" w:eastAsia="Georgia" w:hAnsi="Georgia" w:cs="Georgia"/>
          <w:sz w:val="24"/>
        </w:rPr>
        <w:t>Jenn</w:t>
      </w:r>
      <w:proofErr w:type="spellEnd"/>
      <w:r>
        <w:rPr>
          <w:rFonts w:ascii="Georgia" w:eastAsia="Georgia" w:hAnsi="Georgia" w:cs="Georgia"/>
          <w:sz w:val="24"/>
        </w:rPr>
        <w:t xml:space="preserve"> </w:t>
      </w:r>
      <w:proofErr w:type="spellStart"/>
      <w:r>
        <w:rPr>
          <w:rFonts w:ascii="Georgia" w:eastAsia="Georgia" w:hAnsi="Georgia" w:cs="Georgia"/>
          <w:sz w:val="24"/>
        </w:rPr>
        <w:t>Rigard</w:t>
      </w:r>
      <w:proofErr w:type="spellEnd"/>
      <w:r>
        <w:rPr>
          <w:rFonts w:ascii="Georgia" w:eastAsia="Georgia" w:hAnsi="Georgia" w:cs="Georgia"/>
          <w:sz w:val="24"/>
        </w:rPr>
        <w:t>, Juanita Bueter, Karen Graf, Kathy Boutelier, Kathy Carey, Kendra Selser, Linda Simon, Michelle Martin, Pam Han</w:t>
      </w:r>
      <w:r>
        <w:rPr>
          <w:rFonts w:ascii="Georgia" w:eastAsia="Georgia" w:hAnsi="Georgia" w:cs="Georgia"/>
          <w:sz w:val="24"/>
        </w:rPr>
        <w:t xml:space="preserve">na, Shannon McNamee, Stephanie </w:t>
      </w:r>
      <w:proofErr w:type="spellStart"/>
      <w:r>
        <w:rPr>
          <w:rFonts w:ascii="Georgia" w:eastAsia="Georgia" w:hAnsi="Georgia" w:cs="Georgia"/>
          <w:sz w:val="24"/>
        </w:rPr>
        <w:t>Bauch</w:t>
      </w:r>
      <w:proofErr w:type="spellEnd"/>
      <w:r>
        <w:rPr>
          <w:rFonts w:ascii="Georgia" w:eastAsia="Georgia" w:hAnsi="Georgia" w:cs="Georgia"/>
          <w:sz w:val="24"/>
        </w:rPr>
        <w:t xml:space="preserve">, Sue Buswell, and Tamie Walsh </w:t>
      </w:r>
    </w:p>
    <w:p w:rsidR="00F24FF7" w:rsidRDefault="001D033F">
      <w:pPr>
        <w:pStyle w:val="normal0"/>
      </w:pPr>
      <w:r>
        <w:rPr>
          <w:rFonts w:ascii="Georgia" w:eastAsia="Georgia" w:hAnsi="Georgia" w:cs="Georgia"/>
          <w:b/>
          <w:i/>
          <w:sz w:val="24"/>
        </w:rPr>
        <w:t>Non-members</w:t>
      </w:r>
      <w:r>
        <w:rPr>
          <w:rFonts w:ascii="Georgia" w:eastAsia="Georgia" w:hAnsi="Georgia" w:cs="Georgia"/>
          <w:sz w:val="24"/>
        </w:rPr>
        <w:t xml:space="preserve">: Alice Steiner, Anna Rhoades, Anna Snyder, Courtney George, Dawn Cassidy, Deb Reimnitz, Helen Pipe, Jeri Erickson, Kathleen Pike, Kathy Carey, Kristi </w:t>
      </w:r>
      <w:proofErr w:type="spellStart"/>
      <w:r>
        <w:rPr>
          <w:rFonts w:ascii="Georgia" w:eastAsia="Georgia" w:hAnsi="Georgia" w:cs="Georgia"/>
          <w:sz w:val="24"/>
        </w:rPr>
        <w:t>Aklestad</w:t>
      </w:r>
      <w:proofErr w:type="spellEnd"/>
      <w:r>
        <w:rPr>
          <w:rFonts w:ascii="Georgia" w:eastAsia="Georgia" w:hAnsi="Georgia" w:cs="Georgia"/>
          <w:sz w:val="24"/>
        </w:rPr>
        <w:t>, Larissa Hammond,</w:t>
      </w:r>
      <w:r>
        <w:rPr>
          <w:rFonts w:ascii="Georgia" w:eastAsia="Georgia" w:hAnsi="Georgia" w:cs="Georgia"/>
          <w:sz w:val="24"/>
        </w:rPr>
        <w:t xml:space="preserve"> </w:t>
      </w:r>
      <w:proofErr w:type="spellStart"/>
      <w:r>
        <w:rPr>
          <w:rFonts w:ascii="Georgia" w:eastAsia="Georgia" w:hAnsi="Georgia" w:cs="Georgia"/>
          <w:sz w:val="24"/>
        </w:rPr>
        <w:t>Lex</w:t>
      </w:r>
      <w:proofErr w:type="spellEnd"/>
      <w:r>
        <w:rPr>
          <w:rFonts w:ascii="Georgia" w:eastAsia="Georgia" w:hAnsi="Georgia" w:cs="Georgia"/>
          <w:sz w:val="24"/>
        </w:rPr>
        <w:t xml:space="preserve"> Dustyhorn, </w:t>
      </w:r>
      <w:proofErr w:type="spellStart"/>
      <w:r>
        <w:rPr>
          <w:rFonts w:ascii="Georgia" w:eastAsia="Georgia" w:hAnsi="Georgia" w:cs="Georgia"/>
          <w:sz w:val="24"/>
        </w:rPr>
        <w:t>Maribeth</w:t>
      </w:r>
      <w:proofErr w:type="spellEnd"/>
      <w:r>
        <w:rPr>
          <w:rFonts w:ascii="Georgia" w:eastAsia="Georgia" w:hAnsi="Georgia" w:cs="Georgia"/>
          <w:sz w:val="24"/>
        </w:rPr>
        <w:t xml:space="preserve"> Talia, Randi </w:t>
      </w:r>
      <w:proofErr w:type="spellStart"/>
      <w:r>
        <w:rPr>
          <w:rFonts w:ascii="Georgia" w:eastAsia="Georgia" w:hAnsi="Georgia" w:cs="Georgia"/>
          <w:sz w:val="24"/>
        </w:rPr>
        <w:t>Ghekiere</w:t>
      </w:r>
      <w:proofErr w:type="spellEnd"/>
      <w:r>
        <w:rPr>
          <w:rFonts w:ascii="Georgia" w:eastAsia="Georgia" w:hAnsi="Georgia" w:cs="Georgia"/>
          <w:sz w:val="24"/>
        </w:rPr>
        <w:t xml:space="preserve">, and Susan Sondeno </w:t>
      </w:r>
    </w:p>
    <w:p w:rsidR="00F24FF7" w:rsidRDefault="001D033F">
      <w:pPr>
        <w:pStyle w:val="normal0"/>
      </w:pPr>
      <w:r>
        <w:rPr>
          <w:rFonts w:ascii="Georgia" w:eastAsia="Georgia" w:hAnsi="Georgia" w:cs="Georgia"/>
          <w:b/>
          <w:i/>
          <w:sz w:val="24"/>
        </w:rPr>
        <w:t xml:space="preserve">Students - </w:t>
      </w:r>
      <w:r>
        <w:rPr>
          <w:rFonts w:ascii="Georgia" w:eastAsia="Georgia" w:hAnsi="Georgia" w:cs="Georgia"/>
          <w:sz w:val="24"/>
        </w:rPr>
        <w:t>Mariah Lee and Rachel Sielbach, both MSU senior Nursing students</w:t>
      </w:r>
    </w:p>
    <w:p w:rsidR="00F24FF7" w:rsidRDefault="00F24FF7">
      <w:pPr>
        <w:pStyle w:val="normal0"/>
      </w:pPr>
    </w:p>
    <w:sectPr w:rsidR="00F24FF7" w:rsidSect="00F24FF7">
      <w:footerReference w:type="default" r:id="rId8"/>
      <w:pgSz w:w="12240" w:h="15840"/>
      <w:pgMar w:top="720" w:right="720" w:bottom="72" w:left="100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FF7" w:rsidRDefault="00F24FF7" w:rsidP="00F24FF7">
      <w:pPr>
        <w:spacing w:line="240" w:lineRule="auto"/>
      </w:pPr>
      <w:r>
        <w:separator/>
      </w:r>
    </w:p>
  </w:endnote>
  <w:endnote w:type="continuationSeparator" w:id="0">
    <w:p w:rsidR="00F24FF7" w:rsidRDefault="00F24FF7" w:rsidP="00F24F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FF7" w:rsidRDefault="00F24FF7">
    <w:pPr>
      <w:pStyle w:val="normal0"/>
      <w:jc w:val="center"/>
    </w:pPr>
    <w:fldSimple w:instr="PAGE">
      <w:r w:rsidR="001D033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FF7" w:rsidRDefault="00F24FF7" w:rsidP="00F24FF7">
      <w:pPr>
        <w:spacing w:line="240" w:lineRule="auto"/>
      </w:pPr>
      <w:r>
        <w:separator/>
      </w:r>
    </w:p>
  </w:footnote>
  <w:footnote w:type="continuationSeparator" w:id="0">
    <w:p w:rsidR="00F24FF7" w:rsidRDefault="00F24FF7" w:rsidP="00F24F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50B"/>
    <w:multiLevelType w:val="multilevel"/>
    <w:tmpl w:val="25326B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8A40D92"/>
    <w:multiLevelType w:val="multilevel"/>
    <w:tmpl w:val="9EE06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7F06670"/>
    <w:multiLevelType w:val="multilevel"/>
    <w:tmpl w:val="3B86D1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7E20B9B"/>
    <w:multiLevelType w:val="multilevel"/>
    <w:tmpl w:val="C1BAB31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3FF715FA"/>
    <w:multiLevelType w:val="multilevel"/>
    <w:tmpl w:val="8C5636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FA37654"/>
    <w:multiLevelType w:val="multilevel"/>
    <w:tmpl w:val="728A9F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4E81332"/>
    <w:multiLevelType w:val="multilevel"/>
    <w:tmpl w:val="49D4AD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94855D7"/>
    <w:multiLevelType w:val="multilevel"/>
    <w:tmpl w:val="FC5616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2522D6D"/>
    <w:multiLevelType w:val="multilevel"/>
    <w:tmpl w:val="C71877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F485EF1"/>
    <w:multiLevelType w:val="multilevel"/>
    <w:tmpl w:val="17C2DB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B6F2BE5"/>
    <w:multiLevelType w:val="multilevel"/>
    <w:tmpl w:val="5FD4E2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1"/>
  </w:num>
  <w:num w:numId="3">
    <w:abstractNumId w:val="5"/>
  </w:num>
  <w:num w:numId="4">
    <w:abstractNumId w:val="2"/>
  </w:num>
  <w:num w:numId="5">
    <w:abstractNumId w:val="6"/>
  </w:num>
  <w:num w:numId="6">
    <w:abstractNumId w:val="10"/>
  </w:num>
  <w:num w:numId="7">
    <w:abstractNumId w:val="4"/>
  </w:num>
  <w:num w:numId="8">
    <w:abstractNumId w:val="8"/>
  </w:num>
  <w:num w:numId="9">
    <w:abstractNumId w:val="3"/>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displayBackgroundShape/>
  <w:proofState w:spelling="clean" w:grammar="clean"/>
  <w:defaultTabStop w:val="720"/>
  <w:characterSpacingControl w:val="doNotCompress"/>
  <w:footnotePr>
    <w:footnote w:id="-1"/>
    <w:footnote w:id="0"/>
  </w:footnotePr>
  <w:endnotePr>
    <w:endnote w:id="-1"/>
    <w:endnote w:id="0"/>
  </w:endnotePr>
  <w:compat/>
  <w:rsids>
    <w:rsidRoot w:val="00F24FF7"/>
    <w:rsid w:val="001D033F"/>
    <w:rsid w:val="00F24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24FF7"/>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F24FF7"/>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F24FF7"/>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F24FF7"/>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F24FF7"/>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F24FF7"/>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24FF7"/>
  </w:style>
  <w:style w:type="paragraph" w:styleId="Title">
    <w:name w:val="Title"/>
    <w:basedOn w:val="normal0"/>
    <w:next w:val="normal0"/>
    <w:rsid w:val="00F24FF7"/>
    <w:pPr>
      <w:keepNext/>
      <w:keepLines/>
      <w:contextualSpacing/>
    </w:pPr>
    <w:rPr>
      <w:rFonts w:ascii="Trebuchet MS" w:eastAsia="Trebuchet MS" w:hAnsi="Trebuchet MS" w:cs="Trebuchet MS"/>
      <w:sz w:val="42"/>
    </w:rPr>
  </w:style>
  <w:style w:type="paragraph" w:styleId="Subtitle">
    <w:name w:val="Subtitle"/>
    <w:basedOn w:val="normal0"/>
    <w:next w:val="normal0"/>
    <w:rsid w:val="00F24FF7"/>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1D0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CathyDragonfly</dc:creator>
  <cp:lastModifiedBy>dragoc</cp:lastModifiedBy>
  <cp:revision>2</cp:revision>
  <dcterms:created xsi:type="dcterms:W3CDTF">2015-05-06T17:51:00Z</dcterms:created>
  <dcterms:modified xsi:type="dcterms:W3CDTF">2015-05-06T17:51:00Z</dcterms:modified>
</cp:coreProperties>
</file>