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640C" w14:textId="1D0A1CD5" w:rsidR="00F52807" w:rsidRDefault="00872DD6">
      <w:pPr>
        <w:textAlignment w:val="baseline"/>
        <w:rPr>
          <w:rFonts w:eastAsia="Times New Roman"/>
          <w:color w:val="000000"/>
          <w:sz w:val="24"/>
        </w:rPr>
      </w:pPr>
      <w:r>
        <w:pict w14:anchorId="4BE7641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.5pt;margin-top:187.45pt;width:611.5pt;height:542.35pt;z-index:-251658237;mso-wrap-distance-left:0;mso-wrap-distance-right:0;mso-position-horizontal-relative:page;mso-position-vertical-relative:page" filled="f" stroked="f">
            <v:textbox style="mso-next-textbox:#_x0000_s2050" inset="0,0,0,0">
              <w:txbxContent>
                <w:p w14:paraId="390DBD49" w14:textId="77777777" w:rsidR="00BA0188" w:rsidRDefault="00BA0188" w:rsidP="007B59EE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bookmarkStart w:id="0" w:name="_Hlk188973290"/>
                  <w:bookmarkStart w:id="1" w:name="_Hlk188973291"/>
                  <w:bookmarkStart w:id="2" w:name="_Hlk188973292"/>
                  <w:bookmarkStart w:id="3" w:name="_Hlk188973293"/>
                  <w:bookmarkStart w:id="4" w:name="_Hlk188973294"/>
                  <w:bookmarkStart w:id="5" w:name="_Hlk188973295"/>
                  <w:bookmarkStart w:id="6" w:name="_Hlk188973296"/>
                  <w:bookmarkStart w:id="7" w:name="_Hlk188973297"/>
                  <w:bookmarkStart w:id="8" w:name="_Hlk188973326"/>
                  <w:bookmarkStart w:id="9" w:name="_Hlk188973327"/>
                  <w:bookmarkStart w:id="10" w:name="_Hlk188973328"/>
                  <w:bookmarkStart w:id="11" w:name="_Hlk188973329"/>
                </w:p>
                <w:p w14:paraId="4BE76418" w14:textId="6BEB32EE" w:rsidR="00F52807" w:rsidRDefault="00707144" w:rsidP="007B59EE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</w:t>
                  </w:r>
                  <w:r w:rsidR="00C8533F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730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7B59EE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</w:t>
                  </w:r>
                  <w:r w:rsidR="00C264B4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00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Breakfast &amp; Registration</w:t>
                  </w:r>
                </w:p>
                <w:p w14:paraId="0EB528A4" w14:textId="77777777" w:rsidR="00BA0188" w:rsidRDefault="00BA0188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3C4D680" w14:textId="6AF9DD8C" w:rsidR="00D26B31" w:rsidRPr="00DD2A3B" w:rsidRDefault="00707144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</w:t>
                  </w:r>
                  <w:r w:rsidR="00C264B4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00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</w:t>
                  </w:r>
                  <w:r w:rsidR="006071E2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Welcome &amp; Introductions</w:t>
                  </w:r>
                </w:p>
                <w:p w14:paraId="57DA7039" w14:textId="3C69137F" w:rsidR="00975C82" w:rsidRDefault="00975C82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(Board President/CEO</w:t>
                  </w:r>
                  <w:r w:rsidR="00484198">
                    <w:rPr>
                      <w:rFonts w:asciiTheme="minorHAnsi" w:hAnsiTheme="minorHAnsi" w:cstheme="minorHAnsi"/>
                      <w:sz w:val="24"/>
                      <w:szCs w:val="24"/>
                    </w:rPr>
                    <w:t>/Education Chairs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)</w:t>
                  </w:r>
                </w:p>
                <w:p w14:paraId="4A750938" w14:textId="05C5648E" w:rsidR="00B85068" w:rsidRDefault="00B85068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</w:t>
                  </w:r>
                  <w:r w:rsidR="006071E2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7B59EE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4B492D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0840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6071E2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IHA</w:t>
                  </w:r>
                  <w:r w:rsidR="00A23B2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Update</w:t>
                  </w:r>
                </w:p>
                <w:p w14:paraId="3D678590" w14:textId="249F5255" w:rsidR="00B26C48" w:rsidRDefault="004B492D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0845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09</w:t>
                  </w:r>
                  <w:r w:rsidR="000E7F01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00</w:t>
                  </w:r>
                  <w:r w:rsidR="00B26C48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IONL Advocacy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Chair</w:t>
                  </w:r>
                </w:p>
                <w:p w14:paraId="4D28AAFA" w14:textId="15712626" w:rsidR="0004277C" w:rsidRDefault="0004277C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0900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09</w:t>
                  </w:r>
                  <w:r w:rsidR="00257DC4">
                    <w:rPr>
                      <w:rFonts w:asciiTheme="minorHAnsi" w:hAnsiTheme="minorHAnsi" w:cstheme="minorHAnsi"/>
                      <w:sz w:val="24"/>
                      <w:szCs w:val="24"/>
                    </w:rPr>
                    <w:t>30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4C5F46">
                    <w:rPr>
                      <w:rFonts w:asciiTheme="minorHAnsi" w:hAnsiTheme="minorHAnsi" w:cstheme="minorHAnsi"/>
                      <w:sz w:val="24"/>
                      <w:szCs w:val="24"/>
                    </w:rPr>
                    <w:t>Emily Banet, MSN, RN, NE-BC, RNC-OB</w:t>
                  </w:r>
                </w:p>
                <w:p w14:paraId="674CA46F" w14:textId="127140F1" w:rsidR="004C5F46" w:rsidRDefault="004C5F46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B857E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AI for Nursing Leadership</w:t>
                  </w:r>
                </w:p>
                <w:p w14:paraId="643A625E" w14:textId="6D8D94AE" w:rsidR="007251E7" w:rsidRDefault="007251E7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09</w:t>
                  </w:r>
                  <w:r w:rsidR="00257DC4">
                    <w:rPr>
                      <w:rFonts w:asciiTheme="minorHAnsi" w:hAnsiTheme="minorHAnsi" w:cstheme="minorHAnsi"/>
                      <w:sz w:val="24"/>
                      <w:szCs w:val="24"/>
                    </w:rPr>
                    <w:t>30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2B66DA">
                    <w:rPr>
                      <w:rFonts w:asciiTheme="minorHAnsi" w:hAnsiTheme="minorHAnsi" w:cstheme="minorHAnsi"/>
                      <w:sz w:val="24"/>
                      <w:szCs w:val="24"/>
                    </w:rPr>
                    <w:t>09</w:t>
                  </w:r>
                  <w:r w:rsidR="00FC158D">
                    <w:rPr>
                      <w:rFonts w:asciiTheme="minorHAnsi" w:hAnsiTheme="minorHAnsi" w:cstheme="minorHAnsi"/>
                      <w:sz w:val="24"/>
                      <w:szCs w:val="24"/>
                    </w:rPr>
                    <w:t>45</w:t>
                  </w:r>
                  <w:r w:rsidR="002B66DA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FC158D">
                    <w:rPr>
                      <w:rFonts w:asciiTheme="minorHAnsi" w:hAnsiTheme="minorHAnsi" w:cstheme="minorHAnsi"/>
                      <w:sz w:val="24"/>
                      <w:szCs w:val="24"/>
                    </w:rPr>
                    <w:t>Vendor Spotlight</w:t>
                  </w:r>
                </w:p>
                <w:p w14:paraId="3E2E9DA2" w14:textId="573F0DD4" w:rsidR="00124407" w:rsidRDefault="00490FB2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09</w:t>
                  </w:r>
                  <w:r w:rsidR="00FC158D">
                    <w:rPr>
                      <w:rFonts w:asciiTheme="minorHAnsi" w:hAnsiTheme="minorHAnsi" w:cstheme="minorHAnsi"/>
                      <w:sz w:val="24"/>
                      <w:szCs w:val="24"/>
                    </w:rPr>
                    <w:t>45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– </w:t>
                  </w:r>
                  <w:r w:rsidR="00FC158D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1015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FC158D">
                    <w:rPr>
                      <w:rFonts w:asciiTheme="minorHAnsi" w:hAnsiTheme="minorHAnsi" w:cstheme="minorHAnsi"/>
                      <w:sz w:val="24"/>
                      <w:szCs w:val="24"/>
                    </w:rPr>
                    <w:t>Network</w:t>
                  </w:r>
                  <w:r w:rsidR="002066C3">
                    <w:rPr>
                      <w:rFonts w:asciiTheme="minorHAnsi" w:hAnsiTheme="minorHAnsi" w:cstheme="minorHAnsi"/>
                      <w:sz w:val="24"/>
                      <w:szCs w:val="24"/>
                    </w:rPr>
                    <w:t>/</w:t>
                  </w:r>
                  <w:r w:rsidR="00FC158D">
                    <w:rPr>
                      <w:rFonts w:asciiTheme="minorHAnsi" w:hAnsiTheme="minorHAnsi" w:cstheme="minorHAnsi"/>
                      <w:sz w:val="24"/>
                      <w:szCs w:val="24"/>
                    </w:rPr>
                    <w:t>Break</w:t>
                  </w:r>
                </w:p>
                <w:p w14:paraId="219F4A80" w14:textId="5454D599" w:rsidR="0069045A" w:rsidRPr="00417CFD" w:rsidRDefault="00FC158D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1015</w:t>
                  </w:r>
                  <w:r w:rsidR="0096145A"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96145A"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10</w:t>
                  </w:r>
                  <w:r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>45</w:t>
                  </w:r>
                  <w:r w:rsidR="00DD2A3B"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B857EA"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>Nikki Benich</w:t>
                  </w:r>
                  <w:r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MSN, RN, NEA-BC</w:t>
                  </w:r>
                </w:p>
                <w:p w14:paraId="766811AC" w14:textId="59B05EB1" w:rsidR="0065245B" w:rsidRDefault="006E2091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Pr="00417CFD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AI for Nursing Leadership</w:t>
                  </w:r>
                </w:p>
                <w:p w14:paraId="3724C8EA" w14:textId="3CA20299" w:rsidR="00FF437F" w:rsidRDefault="00484198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4721CA">
                    <w:rPr>
                      <w:rFonts w:asciiTheme="minorHAnsi" w:hAnsiTheme="minorHAnsi" w:cstheme="minorHAnsi"/>
                      <w:sz w:val="24"/>
                      <w:szCs w:val="24"/>
                    </w:rPr>
                    <w:t>45</w:t>
                  </w:r>
                  <w:r w:rsidR="0096145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96145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374A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50</w:t>
                  </w:r>
                  <w:r w:rsidR="009E0375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374A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Wellness Break</w:t>
                  </w:r>
                </w:p>
                <w:p w14:paraId="3FFDA01E" w14:textId="2C125014" w:rsidR="0096145A" w:rsidRDefault="0096145A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374A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50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A879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374A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55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Board Introductions</w:t>
                  </w:r>
                </w:p>
                <w:p w14:paraId="4BE76422" w14:textId="2FD762CE" w:rsidR="00F52807" w:rsidRDefault="0069045A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374A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55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16FE8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1</w:t>
                  </w:r>
                  <w:r w:rsidR="007671FA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  <w:r w:rsidR="00374A2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</w:t>
                  </w:r>
                  <w:r w:rsidR="00707144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6E20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Rachel Harbison, MBA, BSN, RN, PCCN</w:t>
                  </w:r>
                </w:p>
                <w:p w14:paraId="521E57CC" w14:textId="1F254EF2" w:rsidR="006E2091" w:rsidRDefault="006E2091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AI for Nursing Leadership</w:t>
                  </w:r>
                </w:p>
                <w:p w14:paraId="146D0DF1" w14:textId="28432E46" w:rsidR="0014517D" w:rsidRPr="0014517D" w:rsidRDefault="00A8799B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  <w:r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11</w:t>
                  </w:r>
                  <w:r w:rsidR="002066C3"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2</w:t>
                  </w:r>
                  <w:r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5</w:t>
                  </w:r>
                  <w:r w:rsidR="007B59EE"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– 1200</w:t>
                  </w:r>
                  <w:r w:rsidR="007B59EE"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ab/>
                  </w:r>
                  <w:r w:rsidR="0014517D"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Jennifer Embree, DNP, RN, NE-BC, CCNS, FA</w:t>
                  </w:r>
                  <w:r w:rsid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A</w:t>
                  </w:r>
                  <w:r w:rsidR="0014517D" w:rsidRP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N</w:t>
                  </w:r>
                </w:p>
                <w:p w14:paraId="4E9449D7" w14:textId="7FE52298" w:rsidR="00546877" w:rsidRDefault="007B59EE" w:rsidP="0014517D">
                  <w:pPr>
                    <w:pStyle w:val="NoSpacing"/>
                    <w:ind w:left="2160" w:firstLine="72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P</w:t>
                  </w:r>
                  <w:r w:rsid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IN</w:t>
                  </w: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Survey/Update</w:t>
                  </w:r>
                </w:p>
                <w:p w14:paraId="46DBD832" w14:textId="77777777" w:rsidR="002066C3" w:rsidRDefault="002066C3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</w:p>
                <w:p w14:paraId="44C631EB" w14:textId="7080F643" w:rsidR="0075707A" w:rsidRDefault="0075707A" w:rsidP="00F16FE8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12</w:t>
                  </w:r>
                  <w:r w:rsidR="007B59EE">
                    <w:rPr>
                      <w:rFonts w:asciiTheme="minorHAnsi" w:hAnsiTheme="minorHAnsi" w:cstheme="minorHAnsi"/>
                      <w:sz w:val="24"/>
                      <w:szCs w:val="24"/>
                    </w:rPr>
                    <w:t>00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– 1300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Lunch</w:t>
                  </w:r>
                </w:p>
                <w:p w14:paraId="5D35B898" w14:textId="77777777" w:rsidR="002066C3" w:rsidRDefault="002066C3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</w:p>
                <w:p w14:paraId="6DD932A4" w14:textId="29026DA9" w:rsidR="00453382" w:rsidRDefault="007671FA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1300</w:t>
                  </w:r>
                  <w:r w:rsidR="00707144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– 1</w:t>
                  </w:r>
                  <w:r w:rsidR="00873CDB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315</w:t>
                  </w:r>
                  <w:r w:rsidR="00707144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ab/>
                  </w:r>
                  <w:r w:rsidR="00873CDB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President/CEO Update</w:t>
                  </w:r>
                </w:p>
                <w:p w14:paraId="77627B4F" w14:textId="26161B34" w:rsidR="00F13419" w:rsidRDefault="00B25361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1315 </w:t>
                  </w:r>
                  <w:r w:rsidR="00A07CC7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1F120C">
                    <w:rPr>
                      <w:rFonts w:asciiTheme="minorHAnsi" w:hAnsiTheme="minorHAnsi" w:cstheme="minorHAnsi"/>
                      <w:sz w:val="24"/>
                      <w:szCs w:val="24"/>
                    </w:rPr>
                    <w:t>1415</w:t>
                  </w:r>
                  <w:r w:rsidR="001F120C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>Chad Priest</w:t>
                  </w:r>
                  <w:r w:rsidR="00FD163F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JD, MSN, RN</w:t>
                  </w:r>
                </w:p>
                <w:p w14:paraId="27CDACC6" w14:textId="7A42DA3B" w:rsidR="0069045A" w:rsidRDefault="00707144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14</w:t>
                  </w:r>
                  <w:r w:rsidR="0014517D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15</w:t>
                  </w:r>
                  <w:r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– 14</w:t>
                  </w:r>
                  <w:r w:rsidR="009E7E79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45</w:t>
                  </w:r>
                  <w:r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ab/>
                  </w:r>
                  <w:r w:rsidR="009E7E79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Network/Break</w:t>
                  </w:r>
                </w:p>
                <w:p w14:paraId="5180ADEF" w14:textId="0239023E" w:rsidR="00824A94" w:rsidRDefault="00824A94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14</w:t>
                  </w:r>
                  <w:r w:rsidR="009E7E79">
                    <w:rPr>
                      <w:rFonts w:asciiTheme="minorHAnsi" w:hAnsiTheme="minorHAnsi" w:cstheme="minorHAnsi"/>
                      <w:sz w:val="24"/>
                      <w:szCs w:val="24"/>
                    </w:rPr>
                    <w:t>45</w:t>
                  </w:r>
                  <w:r w:rsidR="00754B83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– 1</w:t>
                  </w:r>
                  <w:r w:rsidR="009E7E79">
                    <w:rPr>
                      <w:rFonts w:asciiTheme="minorHAnsi" w:hAnsiTheme="minorHAnsi" w:cstheme="minorHAnsi"/>
                      <w:sz w:val="24"/>
                      <w:szCs w:val="24"/>
                    </w:rPr>
                    <w:t>5</w:t>
                  </w:r>
                  <w:r w:rsidR="004C5A19">
                    <w:rPr>
                      <w:rFonts w:asciiTheme="minorHAnsi" w:hAnsiTheme="minorHAnsi" w:cstheme="minorHAnsi"/>
                      <w:sz w:val="24"/>
                      <w:szCs w:val="24"/>
                    </w:rPr>
                    <w:t>30</w:t>
                  </w:r>
                  <w:r w:rsidR="00754B83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  <w:r w:rsidR="009E7E7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Chad Priest</w:t>
                  </w:r>
                  <w:r w:rsidR="00FD163F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JD, MSN, RN</w:t>
                  </w:r>
                </w:p>
                <w:p w14:paraId="4BE76429" w14:textId="19DE9ED3" w:rsidR="00F52807" w:rsidRDefault="004C5A19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1530</w:t>
                  </w:r>
                  <w:r w:rsidR="00707144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– </w:t>
                  </w:r>
                  <w:r w:rsidR="004B36E8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</w:t>
                  </w:r>
                  <w:r w:rsidR="001E673A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5</w:t>
                  </w: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35</w:t>
                  </w:r>
                  <w:r w:rsidR="00707144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Board Introductions</w:t>
                  </w:r>
                  <w:r w:rsidR="00872DD6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(District Presidents)</w:t>
                  </w:r>
                </w:p>
                <w:p w14:paraId="291C1EFF" w14:textId="286CD61A" w:rsidR="00304547" w:rsidRDefault="004C5A19" w:rsidP="00952D17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1535 </w:t>
                  </w:r>
                  <w:r w:rsidR="00952D17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–</w:t>
                  </w:r>
                  <w:r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 xml:space="preserve"> </w:t>
                  </w:r>
                  <w:r w:rsidR="00952D17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1615</w:t>
                  </w:r>
                  <w:r w:rsidR="00952D17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ab/>
                  </w:r>
                  <w:r w:rsidR="009D41F0" w:rsidRPr="00DD2A3B">
                    <w:rPr>
                      <w:rFonts w:asciiTheme="minorHAnsi" w:hAnsiTheme="minorHAnsi" w:cstheme="minorHAnsi"/>
                      <w:spacing w:val="-1"/>
                      <w:sz w:val="24"/>
                      <w:szCs w:val="24"/>
                    </w:rPr>
                    <w:t>Daisy Award Presentation</w:t>
                  </w:r>
                </w:p>
                <w:p w14:paraId="680CF01A" w14:textId="77777777" w:rsidR="00CD28BA" w:rsidRPr="00DD2A3B" w:rsidRDefault="00CD28BA" w:rsidP="00952D17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E098640" w14:textId="4FB51311" w:rsidR="000270E7" w:rsidRPr="00DD2A3B" w:rsidRDefault="00D9693E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  <w:r w:rsidR="00952D17">
                    <w:rPr>
                      <w:rFonts w:asciiTheme="minorHAnsi" w:hAnsiTheme="minorHAnsi" w:cstheme="minorHAnsi"/>
                      <w:sz w:val="24"/>
                      <w:szCs w:val="24"/>
                    </w:rPr>
                    <w:t>615</w:t>
                  </w:r>
                  <w:r w:rsidR="00707144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– 1</w:t>
                  </w:r>
                  <w:r w:rsidR="00952D17">
                    <w:rPr>
                      <w:rFonts w:asciiTheme="minorHAnsi" w:hAnsiTheme="minorHAnsi" w:cstheme="minorHAnsi"/>
                      <w:sz w:val="24"/>
                      <w:szCs w:val="24"/>
                    </w:rPr>
                    <w:t>620</w:t>
                  </w:r>
                  <w:r w:rsidR="00707144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  <w:t xml:space="preserve">Closing Remarks / </w:t>
                  </w:r>
                  <w:r w:rsidR="0069045A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Evaluation</w:t>
                  </w:r>
                </w:p>
                <w:p w14:paraId="16D341C3" w14:textId="77777777" w:rsidR="00952D17" w:rsidRDefault="00952D17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BE7642C" w14:textId="5B037452" w:rsidR="00F52807" w:rsidRPr="00DD2A3B" w:rsidRDefault="00391F19" w:rsidP="00DD2A3B">
                  <w:pPr>
                    <w:pStyle w:val="NoSpacing"/>
                    <w:ind w:left="14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5.0 </w:t>
                  </w:r>
                  <w:r w:rsidR="00976106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CE</w:t>
                  </w:r>
                  <w:r w:rsidR="0069045A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</w:t>
                  </w:r>
                  <w:r w:rsidR="00976106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707144" w:rsidRPr="00DD2A3B">
                    <w:rPr>
                      <w:rFonts w:asciiTheme="minorHAnsi" w:hAnsiTheme="minorHAnsi" w:cstheme="minorHAnsi"/>
                      <w:sz w:val="24"/>
                      <w:szCs w:val="24"/>
                    </w:rPr>
                    <w:t>will be available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r w:rsidR="00422AC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upon completion of the conference evaluation.</w:t>
                  </w:r>
                </w:p>
              </w:txbxContent>
            </v:textbox>
            <w10:wrap type="square" anchorx="page" anchory="page"/>
          </v:shape>
        </w:pict>
      </w:r>
      <w:r>
        <w:pict w14:anchorId="4BE76410">
          <v:shape id="_x0000_s2051" type="#_x0000_t202" style="position:absolute;margin-left:44.4pt;margin-top:6.5pt;width:549.75pt;height:152.3pt;z-index:-251658238;mso-wrap-distance-left:0;mso-wrap-distance-right:0;mso-position-horizontal-relative:page;mso-position-vertical-relative:page" filled="f" stroked="f">
            <v:textbox style="mso-next-textbox:#_x0000_s2051" inset="0,0,0,0">
              <w:txbxContent>
                <w:p w14:paraId="62FF679C" w14:textId="77777777" w:rsidR="00DE469F" w:rsidRDefault="00DE469F">
                  <w:pPr>
                    <w:spacing w:before="10" w:line="258" w:lineRule="exact"/>
                    <w:textAlignment w:val="baseline"/>
                    <w:rPr>
                      <w:rFonts w:ascii="Franklin Gothic Book" w:eastAsia="Franklin Gothic Book" w:hAnsi="Franklin Gothic Book"/>
                      <w:color w:val="FFFFFF"/>
                      <w:spacing w:val="-2"/>
                      <w:sz w:val="24"/>
                    </w:rPr>
                  </w:pPr>
                </w:p>
                <w:p w14:paraId="7E71F67A" w14:textId="59CC6AE5" w:rsidR="00DE469F" w:rsidRPr="00DE469F" w:rsidRDefault="00261BDA" w:rsidP="00DE469F">
                  <w:pPr>
                    <w:pStyle w:val="NoSpacing"/>
                    <w:jc w:val="center"/>
                    <w:rPr>
                      <w:rFonts w:ascii="Franklin Gothic Book" w:hAnsi="Franklin Gothic Book"/>
                      <w:color w:val="70AD47" w:themeColor="accent6"/>
                      <w:sz w:val="56"/>
                      <w:szCs w:val="56"/>
                    </w:rPr>
                  </w:pPr>
                  <w:r>
                    <w:rPr>
                      <w:rFonts w:ascii="Franklin Gothic Book" w:hAnsi="Franklin Gothic Book"/>
                      <w:color w:val="70AD47" w:themeColor="accent6"/>
                      <w:sz w:val="56"/>
                      <w:szCs w:val="56"/>
                    </w:rPr>
                    <w:t>ELEVATING NURSING LEADERSHIP</w:t>
                  </w:r>
                </w:p>
                <w:p w14:paraId="0E0CB704" w14:textId="77777777" w:rsidR="00DE469F" w:rsidRDefault="00DE469F">
                  <w:pPr>
                    <w:spacing w:before="10" w:line="258" w:lineRule="exact"/>
                    <w:textAlignment w:val="baseline"/>
                    <w:rPr>
                      <w:rFonts w:ascii="Franklin Gothic Book" w:eastAsia="Franklin Gothic Book" w:hAnsi="Franklin Gothic Book"/>
                      <w:color w:val="FFFFFF"/>
                      <w:spacing w:val="-2"/>
                      <w:sz w:val="24"/>
                    </w:rPr>
                  </w:pPr>
                </w:p>
                <w:p w14:paraId="4BE76414" w14:textId="2B3FA987" w:rsidR="00F52807" w:rsidRDefault="007A4096">
                  <w:pPr>
                    <w:spacing w:before="10" w:line="258" w:lineRule="exact"/>
                    <w:textAlignment w:val="baseline"/>
                    <w:rPr>
                      <w:rFonts w:ascii="Franklin Gothic Book" w:eastAsia="Franklin Gothic Book" w:hAnsi="Franklin Gothic Book"/>
                      <w:color w:val="FFFFFF"/>
                      <w:spacing w:val="-2"/>
                      <w:sz w:val="24"/>
                    </w:rPr>
                  </w:pPr>
                  <w:r>
                    <w:rPr>
                      <w:rFonts w:ascii="Franklin Gothic Book" w:eastAsia="Franklin Gothic Book" w:hAnsi="Franklin Gothic Book"/>
                      <w:color w:val="FFFFFF"/>
                      <w:spacing w:val="-2"/>
                      <w:sz w:val="24"/>
                    </w:rPr>
                    <w:t xml:space="preserve">     </w:t>
                  </w:r>
                  <w:r w:rsidR="00707144">
                    <w:rPr>
                      <w:rFonts w:ascii="Franklin Gothic Book" w:eastAsia="Franklin Gothic Book" w:hAnsi="Franklin Gothic Book"/>
                      <w:color w:val="FFFFFF"/>
                      <w:spacing w:val="-2"/>
                      <w:sz w:val="24"/>
                    </w:rPr>
                    <w:t>Indiana Organization for Nursing Leadership Spring Conference</w:t>
                  </w:r>
                </w:p>
                <w:p w14:paraId="4BE76415" w14:textId="7DDC558C" w:rsidR="00F52807" w:rsidRDefault="00707144" w:rsidP="00453382">
                  <w:pPr>
                    <w:spacing w:before="59" w:line="253" w:lineRule="exact"/>
                    <w:ind w:left="720"/>
                    <w:textAlignment w:val="baseline"/>
                    <w:rPr>
                      <w:rFonts w:ascii="Franklin Gothic Book" w:eastAsia="Franklin Gothic Book" w:hAnsi="Franklin Gothic Book"/>
                      <w:color w:val="FFFFFF"/>
                      <w:spacing w:val="-1"/>
                      <w:sz w:val="24"/>
                    </w:rPr>
                  </w:pPr>
                  <w:r>
                    <w:rPr>
                      <w:rFonts w:ascii="Franklin Gothic Book" w:eastAsia="Franklin Gothic Book" w:hAnsi="Franklin Gothic Book"/>
                      <w:color w:val="FFFFFF"/>
                      <w:spacing w:val="-1"/>
                      <w:sz w:val="24"/>
                    </w:rPr>
                    <w:t>April 2</w:t>
                  </w:r>
                  <w:r w:rsidR="00261BDA">
                    <w:rPr>
                      <w:rFonts w:ascii="Franklin Gothic Book" w:eastAsia="Franklin Gothic Book" w:hAnsi="Franklin Gothic Book"/>
                      <w:color w:val="FFFFFF"/>
                      <w:spacing w:val="-1"/>
                      <w:sz w:val="24"/>
                    </w:rPr>
                    <w:t>4</w:t>
                  </w:r>
                  <w:r>
                    <w:rPr>
                      <w:rFonts w:ascii="Franklin Gothic Book" w:eastAsia="Franklin Gothic Book" w:hAnsi="Franklin Gothic Book"/>
                      <w:color w:val="FFFFFF"/>
                      <w:spacing w:val="-1"/>
                      <w:sz w:val="24"/>
                    </w:rPr>
                    <w:t>, 202</w:t>
                  </w:r>
                  <w:r w:rsidR="00261BDA">
                    <w:rPr>
                      <w:rFonts w:ascii="Franklin Gothic Book" w:eastAsia="Franklin Gothic Book" w:hAnsi="Franklin Gothic Book"/>
                      <w:color w:val="FFFFFF"/>
                      <w:spacing w:val="-1"/>
                      <w:sz w:val="24"/>
                    </w:rPr>
                    <w:t>6</w:t>
                  </w:r>
                </w:p>
                <w:p w14:paraId="4BE76416" w14:textId="5FC7573E" w:rsidR="00F52807" w:rsidRDefault="00EA2E2C">
                  <w:pPr>
                    <w:spacing w:before="59" w:line="253" w:lineRule="exact"/>
                    <w:ind w:left="720"/>
                    <w:textAlignment w:val="baseline"/>
                    <w:rPr>
                      <w:rFonts w:ascii="Franklin Gothic Book" w:eastAsia="Franklin Gothic Book" w:hAnsi="Franklin Gothic Book"/>
                      <w:color w:val="FFFFFF"/>
                      <w:sz w:val="24"/>
                    </w:rPr>
                  </w:pPr>
                  <w:r>
                    <w:rPr>
                      <w:rFonts w:ascii="Franklin Gothic Book" w:eastAsia="Franklin Gothic Book" w:hAnsi="Franklin Gothic Book"/>
                      <w:color w:val="FFFFFF"/>
                      <w:sz w:val="24"/>
                    </w:rPr>
                    <w:t>Embassy S</w:t>
                  </w:r>
                  <w:r w:rsidR="00C264B4">
                    <w:rPr>
                      <w:rFonts w:ascii="Franklin Gothic Book" w:eastAsia="Franklin Gothic Book" w:hAnsi="Franklin Gothic Book"/>
                      <w:color w:val="FFFFFF"/>
                      <w:sz w:val="24"/>
                    </w:rPr>
                    <w:t>uites / Event Center</w:t>
                  </w:r>
                </w:p>
                <w:p w14:paraId="4BE76417" w14:textId="0E76D03C" w:rsidR="00F52807" w:rsidRDefault="00C264B4">
                  <w:pPr>
                    <w:spacing w:before="59" w:line="248" w:lineRule="exact"/>
                    <w:ind w:left="720"/>
                    <w:textAlignment w:val="baseline"/>
                    <w:rPr>
                      <w:rFonts w:ascii="Franklin Gothic Book" w:eastAsia="Franklin Gothic Book" w:hAnsi="Franklin Gothic Book"/>
                      <w:color w:val="FFFFFF"/>
                      <w:spacing w:val="-3"/>
                      <w:sz w:val="24"/>
                    </w:rPr>
                  </w:pPr>
                  <w:r>
                    <w:rPr>
                      <w:rFonts w:ascii="Franklin Gothic Book" w:eastAsia="Franklin Gothic Book" w:hAnsi="Franklin Gothic Book"/>
                      <w:color w:val="FFFFFF"/>
                      <w:spacing w:val="-3"/>
                      <w:sz w:val="24"/>
                    </w:rPr>
                    <w:t>Plainfield</w:t>
                  </w:r>
                  <w:r w:rsidR="00707144">
                    <w:rPr>
                      <w:rFonts w:ascii="Franklin Gothic Book" w:eastAsia="Franklin Gothic Book" w:hAnsi="Franklin Gothic Book"/>
                      <w:color w:val="FFFFFF"/>
                      <w:spacing w:val="-3"/>
                      <w:sz w:val="24"/>
                    </w:rPr>
                    <w:t>, IN</w:t>
                  </w:r>
                  <w:r w:rsidR="00453382">
                    <w:rPr>
                      <w:rFonts w:ascii="Franklin Gothic Book" w:eastAsia="Franklin Gothic Book" w:hAnsi="Franklin Gothic Book"/>
                      <w:color w:val="FFFFFF"/>
                      <w:spacing w:val="-3"/>
                      <w:sz w:val="24"/>
                    </w:rPr>
                    <w:t xml:space="preserve">  </w:t>
                  </w:r>
                </w:p>
              </w:txbxContent>
            </v:textbox>
            <w10:wrap type="square" anchorx="page" anchory="page"/>
          </v:shape>
        </w:pict>
      </w:r>
      <w:r>
        <w:pict w14:anchorId="4BE7640E">
          <v:shape id="_x0000_s0" o:spid="_x0000_s2053" type="#_x0000_t202" style="position:absolute;margin-left:.5pt;margin-top:0;width:610.05pt;height:216.7pt;z-index:-251658240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4BE76412" w14:textId="77777777" w:rsidR="00F52807" w:rsidRDefault="0070714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BE7642D" wp14:editId="66C1F43D">
                        <wp:extent cx="7747635" cy="2321781"/>
                        <wp:effectExtent l="0" t="0" r="5715" b="2540"/>
                        <wp:docPr id="52000872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65700" cy="232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14:paraId="5BD01025" w14:textId="77777777" w:rsidR="00902457" w:rsidRDefault="00AD707F" w:rsidP="00AD707F">
      <w:pPr>
        <w:tabs>
          <w:tab w:val="left" w:pos="3480"/>
          <w:tab w:val="left" w:pos="10509"/>
        </w:tabs>
        <w:jc w:val="center"/>
        <w:rPr>
          <w:rFonts w:ascii="Franklin Gothic Book" w:eastAsia="Times New Roman" w:hAnsi="Franklin Gothic Book"/>
          <w:sz w:val="18"/>
          <w:szCs w:val="16"/>
        </w:rPr>
      </w:pPr>
      <w:r w:rsidRPr="00AD707F">
        <w:rPr>
          <w:rFonts w:ascii="Franklin Gothic Book" w:eastAsia="Times New Roman" w:hAnsi="Franklin Gothic Book"/>
          <w:sz w:val="18"/>
          <w:szCs w:val="16"/>
        </w:rPr>
        <w:t>Good Samaritan is accredited as a provider of nursing continuing professional development</w:t>
      </w:r>
    </w:p>
    <w:p w14:paraId="16A90975" w14:textId="58083834" w:rsidR="00463AA4" w:rsidRPr="00AD707F" w:rsidRDefault="00AD707F" w:rsidP="00AD707F">
      <w:pPr>
        <w:tabs>
          <w:tab w:val="left" w:pos="3480"/>
          <w:tab w:val="left" w:pos="10509"/>
        </w:tabs>
        <w:jc w:val="center"/>
        <w:rPr>
          <w:rFonts w:ascii="Franklin Gothic Book" w:eastAsia="Times New Roman" w:hAnsi="Franklin Gothic Book"/>
          <w:sz w:val="24"/>
        </w:rPr>
      </w:pPr>
      <w:r w:rsidRPr="00AD707F">
        <w:rPr>
          <w:rFonts w:ascii="Franklin Gothic Book" w:eastAsia="Times New Roman" w:hAnsi="Franklin Gothic Book"/>
          <w:sz w:val="18"/>
          <w:szCs w:val="16"/>
        </w:rPr>
        <w:t xml:space="preserve"> by the American Nurses Credentialing Center’s Commission on Accreditation</w:t>
      </w:r>
      <w:r w:rsidR="00902457">
        <w:rPr>
          <w:rFonts w:ascii="Franklin Gothic Book" w:eastAsia="Times New Roman" w:hAnsi="Franklin Gothic Book"/>
          <w:sz w:val="18"/>
          <w:szCs w:val="16"/>
        </w:rPr>
        <w:t>.</w:t>
      </w:r>
    </w:p>
    <w:sectPr w:rsidR="00463AA4" w:rsidRPr="00AD707F">
      <w:pgSz w:w="12240" w:h="15840"/>
      <w:pgMar w:top="0" w:right="0" w:bottom="217" w:left="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4295" w14:textId="77777777" w:rsidR="001873D5" w:rsidRDefault="001873D5" w:rsidP="009A60EC">
      <w:r>
        <w:separator/>
      </w:r>
    </w:p>
  </w:endnote>
  <w:endnote w:type="continuationSeparator" w:id="0">
    <w:p w14:paraId="6D12EEBA" w14:textId="77777777" w:rsidR="001873D5" w:rsidRDefault="001873D5" w:rsidP="009A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Franklin Gothic Book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2FE3" w14:textId="77777777" w:rsidR="001873D5" w:rsidRDefault="001873D5" w:rsidP="009A60EC">
      <w:r>
        <w:separator/>
      </w:r>
    </w:p>
  </w:footnote>
  <w:footnote w:type="continuationSeparator" w:id="0">
    <w:p w14:paraId="756CC38E" w14:textId="77777777" w:rsidR="001873D5" w:rsidRDefault="001873D5" w:rsidP="009A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807"/>
    <w:rsid w:val="00017AC1"/>
    <w:rsid w:val="000270E7"/>
    <w:rsid w:val="00030884"/>
    <w:rsid w:val="0003089E"/>
    <w:rsid w:val="0003343C"/>
    <w:rsid w:val="0004277C"/>
    <w:rsid w:val="000738B3"/>
    <w:rsid w:val="000847A3"/>
    <w:rsid w:val="000B1127"/>
    <w:rsid w:val="000E7F01"/>
    <w:rsid w:val="000F6783"/>
    <w:rsid w:val="00124407"/>
    <w:rsid w:val="00133FB7"/>
    <w:rsid w:val="0014517D"/>
    <w:rsid w:val="00151FAC"/>
    <w:rsid w:val="001873D5"/>
    <w:rsid w:val="00195474"/>
    <w:rsid w:val="001E673A"/>
    <w:rsid w:val="001F120C"/>
    <w:rsid w:val="002066C3"/>
    <w:rsid w:val="002075BA"/>
    <w:rsid w:val="00216AD9"/>
    <w:rsid w:val="00257DC4"/>
    <w:rsid w:val="00261BDA"/>
    <w:rsid w:val="002661C8"/>
    <w:rsid w:val="00271086"/>
    <w:rsid w:val="002B66DA"/>
    <w:rsid w:val="002F04B0"/>
    <w:rsid w:val="00304547"/>
    <w:rsid w:val="00311E79"/>
    <w:rsid w:val="00327B97"/>
    <w:rsid w:val="00333B9D"/>
    <w:rsid w:val="00374A20"/>
    <w:rsid w:val="00384F7A"/>
    <w:rsid w:val="003901DA"/>
    <w:rsid w:val="00391F19"/>
    <w:rsid w:val="003C0827"/>
    <w:rsid w:val="00411D22"/>
    <w:rsid w:val="00417CFD"/>
    <w:rsid w:val="00421D81"/>
    <w:rsid w:val="00422ACF"/>
    <w:rsid w:val="00441D90"/>
    <w:rsid w:val="004423D0"/>
    <w:rsid w:val="00447F36"/>
    <w:rsid w:val="00453382"/>
    <w:rsid w:val="00463AA4"/>
    <w:rsid w:val="00465061"/>
    <w:rsid w:val="004721CA"/>
    <w:rsid w:val="00484198"/>
    <w:rsid w:val="00485FC6"/>
    <w:rsid w:val="00486738"/>
    <w:rsid w:val="00490FB2"/>
    <w:rsid w:val="00491687"/>
    <w:rsid w:val="00497765"/>
    <w:rsid w:val="004A2DFF"/>
    <w:rsid w:val="004B36E8"/>
    <w:rsid w:val="004B492D"/>
    <w:rsid w:val="004C5A19"/>
    <w:rsid w:val="004C5F46"/>
    <w:rsid w:val="004D3AE0"/>
    <w:rsid w:val="004F0444"/>
    <w:rsid w:val="00546877"/>
    <w:rsid w:val="00570E0A"/>
    <w:rsid w:val="00584BAA"/>
    <w:rsid w:val="006071E2"/>
    <w:rsid w:val="00614827"/>
    <w:rsid w:val="0065245B"/>
    <w:rsid w:val="0069045A"/>
    <w:rsid w:val="0069429A"/>
    <w:rsid w:val="00695AFA"/>
    <w:rsid w:val="006A69C7"/>
    <w:rsid w:val="006B14A8"/>
    <w:rsid w:val="006C1165"/>
    <w:rsid w:val="006E2091"/>
    <w:rsid w:val="006E6ACB"/>
    <w:rsid w:val="00702FF5"/>
    <w:rsid w:val="00707144"/>
    <w:rsid w:val="00710CE6"/>
    <w:rsid w:val="007251E7"/>
    <w:rsid w:val="00754B83"/>
    <w:rsid w:val="0075707A"/>
    <w:rsid w:val="007671FA"/>
    <w:rsid w:val="007A4096"/>
    <w:rsid w:val="007A48D8"/>
    <w:rsid w:val="007B59EE"/>
    <w:rsid w:val="00824A94"/>
    <w:rsid w:val="00835441"/>
    <w:rsid w:val="00843AAE"/>
    <w:rsid w:val="00872DD6"/>
    <w:rsid w:val="00873CDB"/>
    <w:rsid w:val="00876DB7"/>
    <w:rsid w:val="00897CA5"/>
    <w:rsid w:val="008C1F3D"/>
    <w:rsid w:val="008F5C4D"/>
    <w:rsid w:val="009014D8"/>
    <w:rsid w:val="00902457"/>
    <w:rsid w:val="0091188C"/>
    <w:rsid w:val="00952D17"/>
    <w:rsid w:val="00952D36"/>
    <w:rsid w:val="0095709A"/>
    <w:rsid w:val="0096145A"/>
    <w:rsid w:val="00966FEC"/>
    <w:rsid w:val="0096786C"/>
    <w:rsid w:val="00975C82"/>
    <w:rsid w:val="00976106"/>
    <w:rsid w:val="00987EE5"/>
    <w:rsid w:val="00992309"/>
    <w:rsid w:val="009A4A83"/>
    <w:rsid w:val="009A60EC"/>
    <w:rsid w:val="009D41F0"/>
    <w:rsid w:val="009E0375"/>
    <w:rsid w:val="009E7E79"/>
    <w:rsid w:val="00A07CC7"/>
    <w:rsid w:val="00A23B21"/>
    <w:rsid w:val="00A77A89"/>
    <w:rsid w:val="00A8799B"/>
    <w:rsid w:val="00AA1A49"/>
    <w:rsid w:val="00AB0CC7"/>
    <w:rsid w:val="00AC4198"/>
    <w:rsid w:val="00AC5230"/>
    <w:rsid w:val="00AC700D"/>
    <w:rsid w:val="00AD707F"/>
    <w:rsid w:val="00AE1AE9"/>
    <w:rsid w:val="00B10B2A"/>
    <w:rsid w:val="00B1322C"/>
    <w:rsid w:val="00B13B7E"/>
    <w:rsid w:val="00B17694"/>
    <w:rsid w:val="00B25361"/>
    <w:rsid w:val="00B26C48"/>
    <w:rsid w:val="00B5493B"/>
    <w:rsid w:val="00B808EC"/>
    <w:rsid w:val="00B85068"/>
    <w:rsid w:val="00B857EA"/>
    <w:rsid w:val="00BA0188"/>
    <w:rsid w:val="00BA627C"/>
    <w:rsid w:val="00BC6C8A"/>
    <w:rsid w:val="00BC7E85"/>
    <w:rsid w:val="00BD74AA"/>
    <w:rsid w:val="00BE051F"/>
    <w:rsid w:val="00C264B4"/>
    <w:rsid w:val="00C37488"/>
    <w:rsid w:val="00C43914"/>
    <w:rsid w:val="00C43F78"/>
    <w:rsid w:val="00C44A80"/>
    <w:rsid w:val="00C578F0"/>
    <w:rsid w:val="00C8533F"/>
    <w:rsid w:val="00CA4859"/>
    <w:rsid w:val="00CA4BE1"/>
    <w:rsid w:val="00CA7E83"/>
    <w:rsid w:val="00CC72E3"/>
    <w:rsid w:val="00CD28BA"/>
    <w:rsid w:val="00CE11D3"/>
    <w:rsid w:val="00CF3FE5"/>
    <w:rsid w:val="00CF4638"/>
    <w:rsid w:val="00D26B31"/>
    <w:rsid w:val="00D861C8"/>
    <w:rsid w:val="00D9693E"/>
    <w:rsid w:val="00DD2A3B"/>
    <w:rsid w:val="00DD533B"/>
    <w:rsid w:val="00DE0866"/>
    <w:rsid w:val="00DE469F"/>
    <w:rsid w:val="00E03A92"/>
    <w:rsid w:val="00E20AA5"/>
    <w:rsid w:val="00E30EBF"/>
    <w:rsid w:val="00E7499B"/>
    <w:rsid w:val="00E76143"/>
    <w:rsid w:val="00E81E02"/>
    <w:rsid w:val="00E9238A"/>
    <w:rsid w:val="00EA0F49"/>
    <w:rsid w:val="00EA2E2C"/>
    <w:rsid w:val="00EB3D18"/>
    <w:rsid w:val="00EB60F3"/>
    <w:rsid w:val="00F046C1"/>
    <w:rsid w:val="00F13419"/>
    <w:rsid w:val="00F16FE8"/>
    <w:rsid w:val="00F52807"/>
    <w:rsid w:val="00FA4B43"/>
    <w:rsid w:val="00FC158D"/>
    <w:rsid w:val="00FD163F"/>
    <w:rsid w:val="00FD7E72"/>
    <w:rsid w:val="00FE58CA"/>
    <w:rsid w:val="00FF437F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BE7640C"/>
  <w15:docId w15:val="{D4FD83FA-9946-4E97-B17A-B6C8B8F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D81"/>
  </w:style>
  <w:style w:type="paragraph" w:styleId="Header">
    <w:name w:val="header"/>
    <w:basedOn w:val="Normal"/>
    <w:link w:val="HeaderChar"/>
    <w:uiPriority w:val="99"/>
    <w:unhideWhenUsed/>
    <w:rsid w:val="009A6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0EC"/>
  </w:style>
  <w:style w:type="paragraph" w:styleId="Footer">
    <w:name w:val="footer"/>
    <w:basedOn w:val="Normal"/>
    <w:link w:val="FooterChar"/>
    <w:uiPriority w:val="99"/>
    <w:unhideWhenUsed/>
    <w:rsid w:val="009A6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21</Words>
  <Characters>149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IONL Spring Conference Agenda 04.26.2024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IONL Spring Conference Agenda 04.26.2024</dc:title>
  <dc:creator>arshick</dc:creator>
  <cp:lastModifiedBy>Angela Shick</cp:lastModifiedBy>
  <cp:revision>115</cp:revision>
  <cp:lastPrinted>2025-02-12T17:28:00Z</cp:lastPrinted>
  <dcterms:created xsi:type="dcterms:W3CDTF">2025-01-31T13:31:00Z</dcterms:created>
  <dcterms:modified xsi:type="dcterms:W3CDTF">2026-01-31T20:34:00Z</dcterms:modified>
</cp:coreProperties>
</file>