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4C9A" w14:textId="250E7B8B" w:rsidR="000831F1" w:rsidRPr="00650DDC" w:rsidRDefault="000831F1" w:rsidP="000831F1">
      <w:pPr>
        <w:jc w:val="center"/>
        <w:rPr>
          <w:rFonts w:asciiTheme="minorHAnsi" w:hAnsiTheme="minorHAnsi" w:cstheme="minorHAnsi"/>
          <w:b/>
        </w:rPr>
      </w:pPr>
      <w:r w:rsidRPr="00650DDC">
        <w:rPr>
          <w:rFonts w:asciiTheme="minorHAnsi" w:hAnsiTheme="minorHAnsi" w:cstheme="minorHAnsi"/>
          <w:b/>
          <w:sz w:val="28"/>
          <w:szCs w:val="28"/>
        </w:rPr>
        <w:t>AORN</w:t>
      </w:r>
      <w:r w:rsidRPr="00650DDC">
        <w:rPr>
          <w:rFonts w:asciiTheme="minorHAnsi" w:hAnsiTheme="minorHAnsi" w:cstheme="minorHAnsi"/>
          <w:b/>
          <w:color w:val="FF0000"/>
          <w:sz w:val="28"/>
          <w:szCs w:val="28"/>
        </w:rPr>
        <w:t xml:space="preserve"> </w:t>
      </w:r>
      <w:r w:rsidRPr="00514F0C">
        <w:rPr>
          <w:rFonts w:asciiTheme="minorHAnsi" w:hAnsiTheme="minorHAnsi" w:cstheme="minorHAnsi"/>
          <w:b/>
          <w:color w:val="auto"/>
          <w:sz w:val="28"/>
          <w:szCs w:val="28"/>
        </w:rPr>
        <w:t xml:space="preserve">Retired Nurses Specialty </w:t>
      </w:r>
      <w:r w:rsidRPr="00650DDC">
        <w:rPr>
          <w:rFonts w:asciiTheme="minorHAnsi" w:hAnsiTheme="minorHAnsi" w:cstheme="minorHAnsi"/>
          <w:b/>
          <w:sz w:val="28"/>
          <w:szCs w:val="28"/>
        </w:rPr>
        <w:t xml:space="preserve">Assembly Conference Call </w:t>
      </w:r>
      <w:r w:rsidR="002E2F0A">
        <w:rPr>
          <w:rFonts w:asciiTheme="minorHAnsi" w:hAnsiTheme="minorHAnsi" w:cstheme="minorHAnsi"/>
          <w:b/>
          <w:sz w:val="28"/>
          <w:szCs w:val="28"/>
        </w:rPr>
        <w:t>Minutes</w:t>
      </w:r>
    </w:p>
    <w:p w14:paraId="1B878C44" w14:textId="0F1901B8" w:rsidR="00B51142" w:rsidRDefault="000831F1" w:rsidP="000831F1">
      <w:pPr>
        <w:jc w:val="center"/>
        <w:rPr>
          <w:rFonts w:asciiTheme="minorHAnsi" w:hAnsiTheme="minorHAnsi" w:cstheme="minorHAnsi"/>
          <w:b/>
          <w:sz w:val="28"/>
          <w:szCs w:val="28"/>
        </w:rPr>
      </w:pPr>
      <w:r w:rsidRPr="00C745F4">
        <w:rPr>
          <w:rFonts w:asciiTheme="minorHAnsi" w:hAnsiTheme="minorHAnsi" w:cstheme="minorHAnsi"/>
          <w:b/>
          <w:sz w:val="28"/>
          <w:szCs w:val="28"/>
        </w:rPr>
        <w:t>Date:</w:t>
      </w:r>
      <w:r w:rsidR="00A766D6">
        <w:rPr>
          <w:rFonts w:asciiTheme="minorHAnsi" w:hAnsiTheme="minorHAnsi" w:cstheme="minorHAnsi"/>
          <w:b/>
          <w:sz w:val="28"/>
          <w:szCs w:val="28"/>
        </w:rPr>
        <w:t xml:space="preserve"> </w:t>
      </w:r>
      <w:r w:rsidR="002E2F0A">
        <w:rPr>
          <w:rFonts w:asciiTheme="minorHAnsi" w:hAnsiTheme="minorHAnsi" w:cstheme="minorHAnsi"/>
          <w:b/>
          <w:sz w:val="28"/>
          <w:szCs w:val="28"/>
        </w:rPr>
        <w:t>J</w:t>
      </w:r>
      <w:r w:rsidR="00180EDD">
        <w:rPr>
          <w:rFonts w:asciiTheme="minorHAnsi" w:hAnsiTheme="minorHAnsi" w:cstheme="minorHAnsi"/>
          <w:b/>
          <w:sz w:val="28"/>
          <w:szCs w:val="28"/>
        </w:rPr>
        <w:t>uly 8th, 2025</w:t>
      </w:r>
    </w:p>
    <w:p w14:paraId="78F18B73" w14:textId="657FB5F5" w:rsidR="000831F1" w:rsidRDefault="000831F1" w:rsidP="000831F1">
      <w:pPr>
        <w:jc w:val="center"/>
        <w:rPr>
          <w:rFonts w:asciiTheme="minorHAnsi" w:hAnsiTheme="minorHAnsi" w:cstheme="minorHAnsi"/>
          <w:b/>
          <w:sz w:val="28"/>
          <w:szCs w:val="28"/>
        </w:rPr>
      </w:pPr>
    </w:p>
    <w:p w14:paraId="55C990D0" w14:textId="29F3CA05" w:rsidR="000831F1" w:rsidRPr="0031538F" w:rsidRDefault="000831F1" w:rsidP="000831F1">
      <w:pPr>
        <w:pStyle w:val="ListParagraph"/>
        <w:ind w:left="0"/>
        <w:rPr>
          <w:rFonts w:asciiTheme="minorHAnsi" w:hAnsiTheme="minorHAnsi" w:cstheme="minorHAnsi"/>
          <w:b/>
          <w:sz w:val="24"/>
          <w:szCs w:val="24"/>
        </w:rPr>
      </w:pPr>
      <w:r w:rsidRPr="0031538F">
        <w:rPr>
          <w:rFonts w:asciiTheme="minorHAnsi" w:hAnsiTheme="minorHAnsi" w:cstheme="minorHAnsi"/>
          <w:b/>
          <w:sz w:val="24"/>
          <w:szCs w:val="24"/>
        </w:rPr>
        <w:t xml:space="preserve">Meeting Time:     </w:t>
      </w:r>
      <w:r w:rsidR="00F375EF" w:rsidRPr="0031538F">
        <w:rPr>
          <w:rFonts w:asciiTheme="minorHAnsi" w:hAnsiTheme="minorHAnsi" w:cstheme="minorHAnsi"/>
          <w:b/>
          <w:sz w:val="24"/>
          <w:szCs w:val="24"/>
        </w:rPr>
        <w:t>8</w:t>
      </w:r>
      <w:r w:rsidRPr="0031538F">
        <w:rPr>
          <w:rFonts w:asciiTheme="minorHAnsi" w:hAnsiTheme="minorHAnsi" w:cstheme="minorHAnsi"/>
          <w:b/>
          <w:sz w:val="24"/>
          <w:szCs w:val="24"/>
        </w:rPr>
        <w:t>:00 PM Eastern, 7:00 PM Central, 6:00 PM Mountain, 5:00 PM Pacific</w:t>
      </w:r>
    </w:p>
    <w:p w14:paraId="458223B1" w14:textId="77777777" w:rsidR="007C32AE" w:rsidRPr="0031538F" w:rsidRDefault="007C32AE" w:rsidP="000831F1">
      <w:pPr>
        <w:pStyle w:val="ListParagraph"/>
        <w:ind w:left="0"/>
        <w:rPr>
          <w:rFonts w:asciiTheme="minorHAnsi" w:hAnsiTheme="minorHAnsi" w:cstheme="minorHAnsi"/>
          <w:b/>
          <w:sz w:val="24"/>
          <w:szCs w:val="24"/>
        </w:rPr>
      </w:pPr>
    </w:p>
    <w:p w14:paraId="7683E261" w14:textId="1DEC9FEA" w:rsidR="000831F1" w:rsidRDefault="000831F1" w:rsidP="00637430">
      <w:pPr>
        <w:rPr>
          <w:rFonts w:asciiTheme="minorHAnsi" w:hAnsiTheme="minorHAnsi" w:cstheme="minorHAnsi"/>
          <w:b/>
        </w:rPr>
      </w:pPr>
      <w:r w:rsidRPr="0031538F">
        <w:rPr>
          <w:rFonts w:asciiTheme="minorHAnsi" w:hAnsiTheme="minorHAnsi" w:cstheme="minorHAnsi"/>
          <w:b/>
        </w:rPr>
        <w:t xml:space="preserve">Location:    Conference </w:t>
      </w:r>
      <w:r w:rsidR="00363889">
        <w:rPr>
          <w:rFonts w:asciiTheme="minorHAnsi" w:hAnsiTheme="minorHAnsi" w:cstheme="minorHAnsi"/>
          <w:b/>
        </w:rPr>
        <w:t>call via Zoom Meeting ID: 8</w:t>
      </w:r>
      <w:r w:rsidR="002E2F0A">
        <w:rPr>
          <w:rFonts w:asciiTheme="minorHAnsi" w:hAnsiTheme="minorHAnsi" w:cstheme="minorHAnsi"/>
          <w:b/>
        </w:rPr>
        <w:t>40 6889 2759</w:t>
      </w:r>
      <w:r w:rsidR="00363889">
        <w:rPr>
          <w:rFonts w:asciiTheme="minorHAnsi" w:hAnsiTheme="minorHAnsi" w:cstheme="minorHAnsi"/>
          <w:b/>
        </w:rPr>
        <w:t xml:space="preserve"> Passcode: </w:t>
      </w:r>
      <w:r w:rsidR="002E2F0A">
        <w:rPr>
          <w:rFonts w:asciiTheme="minorHAnsi" w:hAnsiTheme="minorHAnsi" w:cstheme="minorHAnsi"/>
          <w:b/>
        </w:rPr>
        <w:t>203421</w:t>
      </w:r>
    </w:p>
    <w:p w14:paraId="55BC5493" w14:textId="77777777" w:rsidR="00EC1FBD" w:rsidRPr="0031538F" w:rsidRDefault="00EC1FBD" w:rsidP="000831F1">
      <w:pPr>
        <w:rPr>
          <w:rFonts w:asciiTheme="minorHAnsi" w:hAnsiTheme="minorHAnsi" w:cstheme="minorHAnsi"/>
          <w:b/>
        </w:rPr>
      </w:pPr>
    </w:p>
    <w:p w14:paraId="2C25B21B" w14:textId="78AFA09B" w:rsidR="000831F1" w:rsidRPr="00CC6EFD" w:rsidRDefault="000831F1" w:rsidP="000831F1">
      <w:pPr>
        <w:pStyle w:val="ListParagraph"/>
        <w:ind w:left="0"/>
        <w:rPr>
          <w:rFonts w:ascii="Times New Roman" w:hAnsi="Times New Roman" w:cs="Times New Roman"/>
          <w:b/>
          <w:sz w:val="24"/>
          <w:szCs w:val="24"/>
        </w:rPr>
      </w:pPr>
      <w:r w:rsidRPr="0031538F">
        <w:rPr>
          <w:rFonts w:asciiTheme="minorHAnsi" w:hAnsiTheme="minorHAnsi" w:cstheme="minorHAnsi"/>
          <w:b/>
          <w:sz w:val="24"/>
          <w:szCs w:val="24"/>
        </w:rPr>
        <w:t>Conference Call Facilitator(s):</w:t>
      </w:r>
      <w:r w:rsidR="00EC1FBD">
        <w:rPr>
          <w:rFonts w:asciiTheme="minorHAnsi" w:hAnsiTheme="minorHAnsi" w:cstheme="minorHAnsi"/>
          <w:b/>
        </w:rPr>
        <w:t xml:space="preserve"> </w:t>
      </w:r>
      <w:r w:rsidR="00EC1FBD" w:rsidRPr="00CC6EFD">
        <w:rPr>
          <w:rFonts w:ascii="Times New Roman" w:hAnsi="Times New Roman" w:cs="Times New Roman"/>
          <w:sz w:val="24"/>
          <w:szCs w:val="24"/>
        </w:rPr>
        <w:t>Cheryl Sumner, RN, CNOR-E</w:t>
      </w:r>
      <w:r w:rsidR="00EC1FBD" w:rsidRPr="00CC6EFD">
        <w:rPr>
          <w:rFonts w:ascii="Times New Roman" w:hAnsi="Times New Roman" w:cs="Times New Roman"/>
          <w:b/>
          <w:sz w:val="24"/>
          <w:szCs w:val="24"/>
        </w:rPr>
        <w:t xml:space="preserve"> </w:t>
      </w:r>
    </w:p>
    <w:p w14:paraId="3D2E775F" w14:textId="764EFFCD" w:rsidR="000831F1" w:rsidRPr="004A141B" w:rsidRDefault="000831F1" w:rsidP="000831F1">
      <w:pPr>
        <w:rPr>
          <w:rFonts w:asciiTheme="minorHAnsi" w:hAnsiTheme="minorHAnsi" w:cstheme="minorHAnsi"/>
          <w:b/>
        </w:rPr>
      </w:pPr>
    </w:p>
    <w:tbl>
      <w:tblPr>
        <w:tblStyle w:val="TableGrid"/>
        <w:tblW w:w="13075" w:type="dxa"/>
        <w:tblLook w:val="04A0" w:firstRow="1" w:lastRow="0" w:firstColumn="1" w:lastColumn="0" w:noHBand="0" w:noVBand="1"/>
      </w:tblPr>
      <w:tblGrid>
        <w:gridCol w:w="2965"/>
        <w:gridCol w:w="5040"/>
        <w:gridCol w:w="3150"/>
        <w:gridCol w:w="1920"/>
      </w:tblGrid>
      <w:tr w:rsidR="000831F1" w14:paraId="316C833F" w14:textId="77777777" w:rsidTr="000831F1">
        <w:trPr>
          <w:trHeight w:val="426"/>
        </w:trPr>
        <w:tc>
          <w:tcPr>
            <w:tcW w:w="13075" w:type="dxa"/>
            <w:gridSpan w:val="4"/>
          </w:tcPr>
          <w:p w14:paraId="5991BE8B" w14:textId="4DBD5948" w:rsidR="000831F1" w:rsidRPr="0031538F" w:rsidRDefault="000831F1" w:rsidP="000831F1">
            <w:pPr>
              <w:pStyle w:val="NoSpacing"/>
              <w:rPr>
                <w:rFonts w:ascii="Times New Roman" w:hAnsi="Times New Roman" w:cs="Times New Roman"/>
                <w:sz w:val="24"/>
                <w:szCs w:val="24"/>
              </w:rPr>
            </w:pPr>
            <w:r w:rsidRPr="000C7413">
              <w:rPr>
                <w:rFonts w:cstheme="minorHAnsi"/>
                <w:b/>
              </w:rPr>
              <w:t>RNSA Council</w:t>
            </w:r>
            <w:r w:rsidRPr="0031538F">
              <w:rPr>
                <w:rFonts w:ascii="Times New Roman" w:hAnsi="Times New Roman" w:cs="Times New Roman"/>
                <w:b/>
                <w:sz w:val="24"/>
                <w:szCs w:val="24"/>
              </w:rPr>
              <w:t xml:space="preserve">:  </w:t>
            </w:r>
            <w:r w:rsidRPr="0031538F">
              <w:rPr>
                <w:rFonts w:ascii="Times New Roman" w:hAnsi="Times New Roman" w:cs="Times New Roman"/>
                <w:sz w:val="24"/>
                <w:szCs w:val="24"/>
              </w:rPr>
              <w:t>Chair</w:t>
            </w:r>
            <w:r w:rsidR="000354AB">
              <w:rPr>
                <w:rFonts w:ascii="Times New Roman" w:hAnsi="Times New Roman" w:cs="Times New Roman"/>
                <w:sz w:val="24"/>
                <w:szCs w:val="24"/>
              </w:rPr>
              <w:t xml:space="preserve">:  </w:t>
            </w:r>
            <w:r w:rsidR="000354AB" w:rsidRPr="000354AB">
              <w:rPr>
                <w:rFonts w:ascii="Times New Roman" w:hAnsi="Times New Roman" w:cs="Times New Roman"/>
                <w:sz w:val="24"/>
                <w:szCs w:val="24"/>
              </w:rPr>
              <w:t>Cheryl Sumner, RN, CNOR (E) (OH)</w:t>
            </w:r>
          </w:p>
          <w:p w14:paraId="4747D202" w14:textId="443698B1"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Past Chair:</w:t>
            </w:r>
            <w:r w:rsidR="000354AB" w:rsidRPr="0031538F">
              <w:rPr>
                <w:rFonts w:ascii="Times New Roman" w:hAnsi="Times New Roman" w:cs="Times New Roman"/>
                <w:sz w:val="24"/>
                <w:szCs w:val="24"/>
              </w:rPr>
              <w:t xml:space="preserve"> Cathy Ostroski, DNP, RN, CENP-(N</w:t>
            </w:r>
            <w:r w:rsidR="006B512C">
              <w:rPr>
                <w:rFonts w:ascii="Times New Roman" w:hAnsi="Times New Roman" w:cs="Times New Roman"/>
                <w:sz w:val="24"/>
                <w:szCs w:val="24"/>
              </w:rPr>
              <w:t>J</w:t>
            </w:r>
            <w:r w:rsidR="000354AB" w:rsidRPr="0031538F">
              <w:rPr>
                <w:rFonts w:ascii="Times New Roman" w:hAnsi="Times New Roman" w:cs="Times New Roman"/>
                <w:sz w:val="24"/>
                <w:szCs w:val="24"/>
              </w:rPr>
              <w:t>)</w:t>
            </w:r>
          </w:p>
          <w:p w14:paraId="295065B4" w14:textId="1F48A9EC"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Chair-Elect: </w:t>
            </w:r>
            <w:r w:rsidR="0031538F">
              <w:rPr>
                <w:rFonts w:ascii="Times New Roman" w:hAnsi="Times New Roman" w:cs="Times New Roman"/>
                <w:sz w:val="24"/>
                <w:szCs w:val="24"/>
              </w:rPr>
              <w:t xml:space="preserve">Cheryl </w:t>
            </w:r>
            <w:r w:rsidR="0031538F" w:rsidRPr="0031538F">
              <w:rPr>
                <w:rFonts w:ascii="Times New Roman" w:hAnsi="Times New Roman" w:cs="Times New Roman"/>
                <w:sz w:val="24"/>
                <w:szCs w:val="24"/>
              </w:rPr>
              <w:t>Sumner, RN, CNOR-(OH)</w:t>
            </w:r>
          </w:p>
          <w:p w14:paraId="3B0C3711" w14:textId="15008A14" w:rsidR="002E2F0A"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RNSA Mentor</w:t>
            </w:r>
            <w:r w:rsidR="002E2F0A">
              <w:rPr>
                <w:rFonts w:ascii="Times New Roman" w:hAnsi="Times New Roman" w:cs="Times New Roman"/>
                <w:sz w:val="24"/>
                <w:szCs w:val="24"/>
              </w:rPr>
              <w:t>: Joanne D. Oliver-Coleman MBA-HM,</w:t>
            </w:r>
            <w:r w:rsidR="00180EDD">
              <w:rPr>
                <w:rFonts w:ascii="Times New Roman" w:hAnsi="Times New Roman" w:cs="Times New Roman"/>
                <w:sz w:val="24"/>
                <w:szCs w:val="24"/>
              </w:rPr>
              <w:t xml:space="preserve"> </w:t>
            </w:r>
            <w:r w:rsidR="002E2F0A">
              <w:rPr>
                <w:rFonts w:ascii="Times New Roman" w:hAnsi="Times New Roman" w:cs="Times New Roman"/>
                <w:sz w:val="24"/>
                <w:szCs w:val="24"/>
              </w:rPr>
              <w:t>BSN,</w:t>
            </w:r>
            <w:r w:rsidR="00180EDD">
              <w:rPr>
                <w:rFonts w:ascii="Times New Roman" w:hAnsi="Times New Roman" w:cs="Times New Roman"/>
                <w:sz w:val="24"/>
                <w:szCs w:val="24"/>
              </w:rPr>
              <w:t xml:space="preserve"> </w:t>
            </w:r>
            <w:r w:rsidR="002E2F0A">
              <w:rPr>
                <w:rFonts w:ascii="Times New Roman" w:hAnsi="Times New Roman" w:cs="Times New Roman"/>
                <w:sz w:val="24"/>
                <w:szCs w:val="24"/>
              </w:rPr>
              <w:t>RN,</w:t>
            </w:r>
            <w:r w:rsidR="00180EDD">
              <w:rPr>
                <w:rFonts w:ascii="Times New Roman" w:hAnsi="Times New Roman" w:cs="Times New Roman"/>
                <w:sz w:val="24"/>
                <w:szCs w:val="24"/>
              </w:rPr>
              <w:t xml:space="preserve"> </w:t>
            </w:r>
            <w:r w:rsidR="002E2F0A">
              <w:rPr>
                <w:rFonts w:ascii="Times New Roman" w:hAnsi="Times New Roman" w:cs="Times New Roman"/>
                <w:sz w:val="24"/>
                <w:szCs w:val="24"/>
              </w:rPr>
              <w:t>CNOR</w:t>
            </w:r>
            <w:r w:rsidR="00AA1337">
              <w:rPr>
                <w:rFonts w:ascii="Times New Roman" w:hAnsi="Times New Roman" w:cs="Times New Roman"/>
                <w:sz w:val="24"/>
                <w:szCs w:val="24"/>
              </w:rPr>
              <w:t xml:space="preserve"> e</w:t>
            </w:r>
            <w:r w:rsidR="002E2F0A">
              <w:rPr>
                <w:rFonts w:ascii="Times New Roman" w:hAnsi="Times New Roman" w:cs="Times New Roman"/>
                <w:sz w:val="24"/>
                <w:szCs w:val="24"/>
              </w:rPr>
              <w:t>, (TX)</w:t>
            </w:r>
          </w:p>
          <w:p w14:paraId="04650194" w14:textId="2CA5109A" w:rsidR="000831F1" w:rsidRPr="00B912F9"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Board Liaison</w:t>
            </w:r>
            <w:r w:rsidR="00B912F9">
              <w:rPr>
                <w:rFonts w:ascii="Times New Roman" w:hAnsi="Times New Roman" w:cs="Times New Roman"/>
                <w:sz w:val="24"/>
                <w:szCs w:val="24"/>
              </w:rPr>
              <w:t xml:space="preserve">: </w:t>
            </w:r>
            <w:r w:rsidR="002E2F0A">
              <w:rPr>
                <w:rFonts w:ascii="Times New Roman" w:hAnsi="Times New Roman" w:cs="Times New Roman"/>
                <w:sz w:val="24"/>
                <w:szCs w:val="24"/>
              </w:rPr>
              <w:t>David Reinhart, DNP, MBA, RN, CNOR, FAAN(GA)</w:t>
            </w:r>
          </w:p>
          <w:p w14:paraId="31FA4908" w14:textId="6C60A4C5"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Communications Chair: Patricia Moody RN, CNOR- (IN)</w:t>
            </w:r>
          </w:p>
          <w:p w14:paraId="69D08F92" w14:textId="0C4BF302" w:rsidR="000831F1" w:rsidRPr="0031538F"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Communications Chair-Elect: </w:t>
            </w:r>
            <w:bookmarkStart w:id="0" w:name="_Hlk132645663"/>
            <w:r w:rsidRPr="0031538F">
              <w:rPr>
                <w:rFonts w:ascii="Times New Roman" w:hAnsi="Times New Roman" w:cs="Times New Roman"/>
                <w:sz w:val="24"/>
                <w:szCs w:val="24"/>
              </w:rPr>
              <w:t>Patricia Moody RN, CNOR</w:t>
            </w:r>
            <w:bookmarkEnd w:id="0"/>
            <w:r w:rsidRPr="0031538F">
              <w:rPr>
                <w:rFonts w:ascii="Times New Roman" w:hAnsi="Times New Roman" w:cs="Times New Roman"/>
                <w:sz w:val="24"/>
                <w:szCs w:val="24"/>
              </w:rPr>
              <w:t>- (IN)</w:t>
            </w:r>
          </w:p>
          <w:p w14:paraId="79D1F918" w14:textId="77777777" w:rsidR="00F41C24" w:rsidRPr="0031538F" w:rsidRDefault="000831F1" w:rsidP="00F41C24">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Education Chair: </w:t>
            </w:r>
            <w:r w:rsidR="00F41C24" w:rsidRPr="0031538F">
              <w:rPr>
                <w:rFonts w:ascii="Times New Roman" w:hAnsi="Times New Roman" w:cs="Times New Roman"/>
                <w:sz w:val="24"/>
                <w:szCs w:val="24"/>
              </w:rPr>
              <w:t>Melanie Burton, BSN, RN, CNOR, MLSO-(WA)</w:t>
            </w:r>
          </w:p>
          <w:p w14:paraId="60B80002" w14:textId="010E471E" w:rsidR="000831F1" w:rsidRDefault="000831F1" w:rsidP="000831F1">
            <w:pPr>
              <w:pStyle w:val="NoSpacing"/>
              <w:rPr>
                <w:rFonts w:ascii="Times New Roman" w:hAnsi="Times New Roman" w:cs="Times New Roman"/>
                <w:sz w:val="24"/>
                <w:szCs w:val="24"/>
              </w:rPr>
            </w:pPr>
            <w:r w:rsidRPr="0031538F">
              <w:rPr>
                <w:rFonts w:ascii="Times New Roman" w:hAnsi="Times New Roman" w:cs="Times New Roman"/>
                <w:sz w:val="24"/>
                <w:szCs w:val="24"/>
              </w:rPr>
              <w:t xml:space="preserve">                        Education Chair-Elect: _________________ </w:t>
            </w:r>
          </w:p>
          <w:p w14:paraId="0B5DAF3D" w14:textId="08010712" w:rsidR="00AA1337" w:rsidRDefault="00AA1337" w:rsidP="000831F1">
            <w:pPr>
              <w:pStyle w:val="NoSpacing"/>
              <w:rPr>
                <w:rFonts w:ascii="Times New Roman" w:hAnsi="Times New Roman" w:cs="Times New Roman"/>
                <w:sz w:val="24"/>
                <w:szCs w:val="24"/>
              </w:rPr>
            </w:pPr>
            <w:r>
              <w:rPr>
                <w:rFonts w:ascii="Times New Roman" w:hAnsi="Times New Roman" w:cs="Times New Roman"/>
                <w:sz w:val="24"/>
                <w:szCs w:val="24"/>
              </w:rPr>
              <w:t xml:space="preserve">                        Newsletter: Dr. </w:t>
            </w:r>
            <w:proofErr w:type="spellStart"/>
            <w:r>
              <w:rPr>
                <w:rFonts w:ascii="Times New Roman" w:hAnsi="Times New Roman" w:cs="Times New Roman"/>
                <w:sz w:val="24"/>
                <w:szCs w:val="24"/>
              </w:rPr>
              <w:t>Pamayla</w:t>
            </w:r>
            <w:proofErr w:type="spellEnd"/>
            <w:r>
              <w:rPr>
                <w:rFonts w:ascii="Times New Roman" w:hAnsi="Times New Roman" w:cs="Times New Roman"/>
                <w:sz w:val="24"/>
                <w:szCs w:val="24"/>
              </w:rPr>
              <w:t xml:space="preserve"> E. Darbyshire, DHA, MSN/CNS-(UT)</w:t>
            </w:r>
          </w:p>
          <w:p w14:paraId="412B33BC" w14:textId="5FEDB027" w:rsidR="000831F1" w:rsidRDefault="000831F1" w:rsidP="000637CB">
            <w:pPr>
              <w:pStyle w:val="NoSpacing"/>
            </w:pPr>
          </w:p>
        </w:tc>
      </w:tr>
      <w:tr w:rsidR="000831F1" w14:paraId="528FD2C2" w14:textId="77777777" w:rsidTr="006B512C">
        <w:trPr>
          <w:trHeight w:val="426"/>
        </w:trPr>
        <w:tc>
          <w:tcPr>
            <w:tcW w:w="2965" w:type="dxa"/>
          </w:tcPr>
          <w:p w14:paraId="2AF3DA76" w14:textId="54C88BB9" w:rsidR="000831F1" w:rsidRPr="000831F1" w:rsidRDefault="000831F1" w:rsidP="000831F1">
            <w:pPr>
              <w:jc w:val="center"/>
              <w:rPr>
                <w:b/>
                <w:bCs/>
              </w:rPr>
            </w:pPr>
            <w:r w:rsidRPr="000831F1">
              <w:rPr>
                <w:b/>
                <w:bCs/>
              </w:rPr>
              <w:t>TOPIC</w:t>
            </w:r>
          </w:p>
        </w:tc>
        <w:tc>
          <w:tcPr>
            <w:tcW w:w="5040" w:type="dxa"/>
          </w:tcPr>
          <w:p w14:paraId="68109AC9" w14:textId="48721578" w:rsidR="000831F1" w:rsidRPr="000831F1" w:rsidRDefault="000831F1" w:rsidP="000831F1">
            <w:pPr>
              <w:jc w:val="center"/>
              <w:rPr>
                <w:b/>
                <w:bCs/>
              </w:rPr>
            </w:pPr>
            <w:r>
              <w:rPr>
                <w:b/>
                <w:bCs/>
              </w:rPr>
              <w:t>DISCUSSION</w:t>
            </w:r>
          </w:p>
        </w:tc>
        <w:tc>
          <w:tcPr>
            <w:tcW w:w="3150" w:type="dxa"/>
          </w:tcPr>
          <w:p w14:paraId="600EFA84" w14:textId="1CEA5171" w:rsidR="000831F1" w:rsidRPr="000831F1" w:rsidRDefault="000831F1" w:rsidP="000831F1">
            <w:pPr>
              <w:jc w:val="center"/>
              <w:rPr>
                <w:b/>
                <w:bCs/>
              </w:rPr>
            </w:pPr>
            <w:r>
              <w:rPr>
                <w:b/>
                <w:bCs/>
              </w:rPr>
              <w:t>ACTION(S)</w:t>
            </w:r>
          </w:p>
        </w:tc>
        <w:tc>
          <w:tcPr>
            <w:tcW w:w="1920" w:type="dxa"/>
          </w:tcPr>
          <w:p w14:paraId="39AD9091" w14:textId="6502DE0D" w:rsidR="000831F1" w:rsidRPr="000831F1" w:rsidRDefault="000831F1" w:rsidP="000831F1">
            <w:pPr>
              <w:jc w:val="center"/>
              <w:rPr>
                <w:b/>
                <w:bCs/>
              </w:rPr>
            </w:pPr>
            <w:r>
              <w:rPr>
                <w:b/>
                <w:bCs/>
              </w:rPr>
              <w:t>PERSON(S) RESPONSIBLE</w:t>
            </w:r>
          </w:p>
        </w:tc>
      </w:tr>
      <w:tr w:rsidR="000831F1" w14:paraId="476F8262" w14:textId="77777777" w:rsidTr="006B512C">
        <w:trPr>
          <w:trHeight w:val="412"/>
        </w:trPr>
        <w:tc>
          <w:tcPr>
            <w:tcW w:w="2965" w:type="dxa"/>
          </w:tcPr>
          <w:p w14:paraId="3B40B425" w14:textId="1556A5B2" w:rsidR="00920646" w:rsidRPr="00554E41" w:rsidRDefault="00920646" w:rsidP="00920646">
            <w:pPr>
              <w:rPr>
                <w:b/>
              </w:rPr>
            </w:pPr>
            <w:r w:rsidRPr="00554E41">
              <w:rPr>
                <w:b/>
              </w:rPr>
              <w:t>Welcome</w:t>
            </w:r>
            <w:r w:rsidR="00C22FD9" w:rsidRPr="00554E41">
              <w:rPr>
                <w:b/>
              </w:rPr>
              <w:t xml:space="preserve"> and announcements </w:t>
            </w:r>
          </w:p>
          <w:p w14:paraId="72952C46" w14:textId="77777777" w:rsidR="000831F1" w:rsidRDefault="000831F1" w:rsidP="000831F1"/>
        </w:tc>
        <w:tc>
          <w:tcPr>
            <w:tcW w:w="5040" w:type="dxa"/>
          </w:tcPr>
          <w:p w14:paraId="744DDF8B" w14:textId="04911A8A" w:rsidR="00E9720C" w:rsidRDefault="00C82F8A" w:rsidP="000354AB">
            <w:r>
              <w:t>Cheryl Sumner Chair welcomed members to meeting at 8:0</w:t>
            </w:r>
            <w:r w:rsidR="00363889">
              <w:t>0</w:t>
            </w:r>
            <w:r>
              <w:t xml:space="preserve"> pm. Members present Cheryl Sumner, Patricia Moody, Dr. Pa</w:t>
            </w:r>
            <w:r w:rsidR="00E50733">
              <w:t xml:space="preserve">m </w:t>
            </w:r>
            <w:proofErr w:type="gramStart"/>
            <w:r>
              <w:t xml:space="preserve">Darbyshire,   </w:t>
            </w:r>
            <w:proofErr w:type="gramEnd"/>
            <w:r>
              <w:t>Marge Mehas, JoAnne Oliver-Coleman,</w:t>
            </w:r>
            <w:r w:rsidR="00E50733">
              <w:t xml:space="preserve"> David Reinhart, Board Liaison, Cathy Ostraski, Anne Jones, Melanie Burton, Jenn Richards.</w:t>
            </w:r>
          </w:p>
          <w:p w14:paraId="5FD0646D" w14:textId="6FEB9138" w:rsidR="0017332E" w:rsidRDefault="0017332E" w:rsidP="000354AB">
            <w:r>
              <w:t>Cheryl stated agenda was posted on Nurs</w:t>
            </w:r>
            <w:r w:rsidR="00180EDD">
              <w:t>ing Network.</w:t>
            </w:r>
          </w:p>
        </w:tc>
        <w:tc>
          <w:tcPr>
            <w:tcW w:w="3150" w:type="dxa"/>
          </w:tcPr>
          <w:p w14:paraId="58A9921F" w14:textId="77777777" w:rsidR="000831F1" w:rsidRDefault="000831F1" w:rsidP="000831F1"/>
        </w:tc>
        <w:tc>
          <w:tcPr>
            <w:tcW w:w="1920" w:type="dxa"/>
          </w:tcPr>
          <w:p w14:paraId="7C579802" w14:textId="5E59BAE2" w:rsidR="000831F1" w:rsidRDefault="000354AB" w:rsidP="000831F1">
            <w:r>
              <w:t>Cheryl</w:t>
            </w:r>
          </w:p>
        </w:tc>
      </w:tr>
      <w:tr w:rsidR="000831F1" w14:paraId="160BA1C4" w14:textId="77777777" w:rsidTr="006B512C">
        <w:trPr>
          <w:trHeight w:val="426"/>
        </w:trPr>
        <w:tc>
          <w:tcPr>
            <w:tcW w:w="2965" w:type="dxa"/>
          </w:tcPr>
          <w:p w14:paraId="0BE11651" w14:textId="1EF52756" w:rsidR="000831F1" w:rsidRDefault="00920646" w:rsidP="000831F1">
            <w:pPr>
              <w:rPr>
                <w:b/>
              </w:rPr>
            </w:pPr>
            <w:r w:rsidRPr="00554E41">
              <w:rPr>
                <w:b/>
              </w:rPr>
              <w:t xml:space="preserve">Approval of minutes </w:t>
            </w:r>
            <w:r w:rsidR="005233D6" w:rsidRPr="00554E41">
              <w:rPr>
                <w:b/>
              </w:rPr>
              <w:t>f</w:t>
            </w:r>
            <w:r w:rsidR="00180EDD">
              <w:rPr>
                <w:b/>
              </w:rPr>
              <w:t xml:space="preserve">or </w:t>
            </w:r>
            <w:r w:rsidR="00E50733">
              <w:rPr>
                <w:b/>
              </w:rPr>
              <w:t>May 22</w:t>
            </w:r>
            <w:r w:rsidR="00E50733" w:rsidRPr="00E50733">
              <w:rPr>
                <w:b/>
                <w:vertAlign w:val="superscript"/>
              </w:rPr>
              <w:t>nd</w:t>
            </w:r>
            <w:r w:rsidR="00E50733">
              <w:rPr>
                <w:b/>
              </w:rPr>
              <w:t>, 2025</w:t>
            </w:r>
          </w:p>
          <w:p w14:paraId="1BE9B49B" w14:textId="6CFB9DC9" w:rsidR="00CC6EFD" w:rsidRPr="00554E41" w:rsidRDefault="00CC6EFD" w:rsidP="000831F1"/>
        </w:tc>
        <w:tc>
          <w:tcPr>
            <w:tcW w:w="5040" w:type="dxa"/>
          </w:tcPr>
          <w:p w14:paraId="6FC27154" w14:textId="0F0B3933" w:rsidR="00C94785" w:rsidRDefault="00E50733" w:rsidP="00CC6EFD">
            <w:r>
              <w:t>Minutes approved by Joanne Oliver-Coleman and Melanie Burton</w:t>
            </w:r>
          </w:p>
        </w:tc>
        <w:tc>
          <w:tcPr>
            <w:tcW w:w="3150" w:type="dxa"/>
          </w:tcPr>
          <w:p w14:paraId="11828740" w14:textId="3B69DEA4" w:rsidR="000831F1" w:rsidRDefault="000831F1" w:rsidP="000831F1"/>
        </w:tc>
        <w:tc>
          <w:tcPr>
            <w:tcW w:w="1920" w:type="dxa"/>
          </w:tcPr>
          <w:p w14:paraId="578B4CBC" w14:textId="77189652" w:rsidR="000831F1" w:rsidRDefault="005233D6" w:rsidP="000831F1">
            <w:r>
              <w:t xml:space="preserve">All </w:t>
            </w:r>
          </w:p>
        </w:tc>
      </w:tr>
      <w:tr w:rsidR="000831F1" w14:paraId="7DFD74DF" w14:textId="77777777" w:rsidTr="006B512C">
        <w:trPr>
          <w:trHeight w:val="426"/>
        </w:trPr>
        <w:tc>
          <w:tcPr>
            <w:tcW w:w="2965" w:type="dxa"/>
          </w:tcPr>
          <w:p w14:paraId="20D4F5B9" w14:textId="77777777" w:rsidR="000831F1" w:rsidRDefault="00920646" w:rsidP="000831F1">
            <w:pPr>
              <w:rPr>
                <w:rFonts w:asciiTheme="minorHAnsi" w:hAnsiTheme="minorHAnsi" w:cstheme="minorHAnsi"/>
                <w:b/>
              </w:rPr>
            </w:pPr>
            <w:r w:rsidRPr="000C7413">
              <w:rPr>
                <w:rFonts w:asciiTheme="minorHAnsi" w:hAnsiTheme="minorHAnsi" w:cstheme="minorHAnsi"/>
                <w:b/>
              </w:rPr>
              <w:t xml:space="preserve">Board of Director </w:t>
            </w:r>
            <w:r>
              <w:rPr>
                <w:rFonts w:asciiTheme="minorHAnsi" w:hAnsiTheme="minorHAnsi" w:cstheme="minorHAnsi"/>
                <w:b/>
              </w:rPr>
              <w:t>Updates</w:t>
            </w:r>
          </w:p>
          <w:p w14:paraId="57498B08" w14:textId="4027F6FD" w:rsidR="002D1A53" w:rsidRDefault="002D1A53" w:rsidP="000831F1"/>
        </w:tc>
        <w:tc>
          <w:tcPr>
            <w:tcW w:w="5040" w:type="dxa"/>
            <w:tcBorders>
              <w:bottom w:val="single" w:sz="4" w:space="0" w:color="auto"/>
            </w:tcBorders>
          </w:tcPr>
          <w:p w14:paraId="3867A33C" w14:textId="161B4D0F" w:rsidR="00BD07FF" w:rsidRDefault="00F2434A" w:rsidP="00F2434A">
            <w:r>
              <w:t xml:space="preserve"> Board member </w:t>
            </w:r>
            <w:r w:rsidR="00E50733">
              <w:t>David Reinhart</w:t>
            </w:r>
            <w:r w:rsidR="0017332E">
              <w:t xml:space="preserve"> gave Bo</w:t>
            </w:r>
            <w:r w:rsidR="008D3C01">
              <w:t xml:space="preserve">ard Report. </w:t>
            </w:r>
            <w:r w:rsidR="00E50733">
              <w:t>Brenda Larkin will have Board Report ready in 24-48 hours. He will send update when available. He is following up about CNOR emeritus status with Sharon Hall from CCI.</w:t>
            </w:r>
          </w:p>
          <w:p w14:paraId="1F3FC459" w14:textId="347E48CF" w:rsidR="00E50733" w:rsidRDefault="00E50733" w:rsidP="00F2434A">
            <w:r>
              <w:t xml:space="preserve">Anne Jones states that </w:t>
            </w:r>
            <w:proofErr w:type="gramStart"/>
            <w:r>
              <w:t>is</w:t>
            </w:r>
            <w:proofErr w:type="gramEnd"/>
            <w:r>
              <w:t xml:space="preserve"> was not publicized to members and feels members should be grandfathered in!</w:t>
            </w:r>
          </w:p>
          <w:p w14:paraId="29EE46B9" w14:textId="153C9DBB" w:rsidR="002D1A53" w:rsidRDefault="002D1A53" w:rsidP="00F2434A"/>
          <w:p w14:paraId="54315515" w14:textId="4B3A991B" w:rsidR="002D1A53" w:rsidRDefault="002D1A53" w:rsidP="00F2434A">
            <w:r>
              <w:t>.</w:t>
            </w:r>
          </w:p>
          <w:p w14:paraId="527ECCE7" w14:textId="77777777" w:rsidR="002D1A53" w:rsidRDefault="002D1A53" w:rsidP="00F2434A"/>
          <w:p w14:paraId="1E953BA2" w14:textId="77777777" w:rsidR="002D1A53" w:rsidRDefault="002D1A53" w:rsidP="00F2434A"/>
          <w:p w14:paraId="0F214C47" w14:textId="77777777" w:rsidR="002D1A53" w:rsidRDefault="002D1A53" w:rsidP="00F2434A"/>
          <w:p w14:paraId="3B679FE7" w14:textId="72D75F42" w:rsidR="000831F1" w:rsidRDefault="000831F1" w:rsidP="000831F1"/>
        </w:tc>
        <w:tc>
          <w:tcPr>
            <w:tcW w:w="3150" w:type="dxa"/>
            <w:tcBorders>
              <w:bottom w:val="single" w:sz="4" w:space="0" w:color="auto"/>
            </w:tcBorders>
          </w:tcPr>
          <w:p w14:paraId="116E2D46" w14:textId="43A8E79C" w:rsidR="00F2434A" w:rsidRDefault="00F2434A" w:rsidP="00E50B35"/>
        </w:tc>
        <w:tc>
          <w:tcPr>
            <w:tcW w:w="1920" w:type="dxa"/>
            <w:tcBorders>
              <w:bottom w:val="single" w:sz="4" w:space="0" w:color="auto"/>
            </w:tcBorders>
          </w:tcPr>
          <w:p w14:paraId="4ACB8D6D" w14:textId="7AC2B0FE" w:rsidR="000831F1" w:rsidRDefault="00E50733" w:rsidP="000831F1">
            <w:r>
              <w:t>David Reinhart</w:t>
            </w:r>
          </w:p>
        </w:tc>
      </w:tr>
      <w:tr w:rsidR="000831F1" w14:paraId="666090EC" w14:textId="77777777" w:rsidTr="006B512C">
        <w:trPr>
          <w:trHeight w:val="426"/>
        </w:trPr>
        <w:tc>
          <w:tcPr>
            <w:tcW w:w="2965" w:type="dxa"/>
          </w:tcPr>
          <w:p w14:paraId="7F798CE3" w14:textId="7F460B77" w:rsidR="000831F1" w:rsidRPr="0072755C" w:rsidRDefault="00920646" w:rsidP="000831F1">
            <w:pPr>
              <w:rPr>
                <w:sz w:val="28"/>
                <w:szCs w:val="28"/>
              </w:rPr>
            </w:pPr>
            <w:r w:rsidRPr="0072755C">
              <w:rPr>
                <w:rFonts w:asciiTheme="minorHAnsi" w:hAnsiTheme="minorHAnsi" w:cstheme="minorHAnsi"/>
                <w:b/>
                <w:sz w:val="28"/>
                <w:szCs w:val="28"/>
              </w:rPr>
              <w:t>Chair Reports:</w:t>
            </w:r>
          </w:p>
        </w:tc>
        <w:tc>
          <w:tcPr>
            <w:tcW w:w="5040" w:type="dxa"/>
            <w:shd w:val="solid" w:color="auto" w:fill="808080" w:themeFill="background1" w:themeFillShade="80"/>
          </w:tcPr>
          <w:p w14:paraId="751EE6A9" w14:textId="77777777" w:rsidR="000831F1" w:rsidRDefault="000831F1" w:rsidP="000831F1"/>
        </w:tc>
        <w:tc>
          <w:tcPr>
            <w:tcW w:w="3150" w:type="dxa"/>
            <w:shd w:val="solid" w:color="auto" w:fill="808080" w:themeFill="background1" w:themeFillShade="80"/>
          </w:tcPr>
          <w:p w14:paraId="3D83C786" w14:textId="77777777" w:rsidR="000831F1" w:rsidRDefault="000831F1" w:rsidP="000831F1"/>
        </w:tc>
        <w:tc>
          <w:tcPr>
            <w:tcW w:w="1920" w:type="dxa"/>
            <w:shd w:val="solid" w:color="auto" w:fill="808080" w:themeFill="background1" w:themeFillShade="80"/>
          </w:tcPr>
          <w:p w14:paraId="038A2957" w14:textId="77777777" w:rsidR="000831F1" w:rsidRDefault="000831F1" w:rsidP="000831F1"/>
        </w:tc>
      </w:tr>
      <w:tr w:rsidR="000831F1" w14:paraId="57A59505" w14:textId="77777777" w:rsidTr="006928E4">
        <w:trPr>
          <w:trHeight w:val="3005"/>
        </w:trPr>
        <w:tc>
          <w:tcPr>
            <w:tcW w:w="2965" w:type="dxa"/>
          </w:tcPr>
          <w:p w14:paraId="21A48EEB" w14:textId="19F24F0D" w:rsidR="000831F1" w:rsidRDefault="00A568F9" w:rsidP="000831F1">
            <w:r>
              <w:rPr>
                <w:rFonts w:asciiTheme="minorHAnsi" w:hAnsiTheme="minorHAnsi" w:cstheme="minorHAnsi"/>
                <w:b/>
              </w:rPr>
              <w:t xml:space="preserve">   </w:t>
            </w:r>
            <w:r w:rsidR="00920646" w:rsidRPr="000C7413">
              <w:rPr>
                <w:rFonts w:asciiTheme="minorHAnsi" w:hAnsiTheme="minorHAnsi" w:cstheme="minorHAnsi"/>
                <w:b/>
              </w:rPr>
              <w:t>Communication</w:t>
            </w:r>
          </w:p>
        </w:tc>
        <w:tc>
          <w:tcPr>
            <w:tcW w:w="5040" w:type="dxa"/>
          </w:tcPr>
          <w:p w14:paraId="2245D289" w14:textId="6FAD102B" w:rsidR="00C231FF" w:rsidRDefault="00E50733" w:rsidP="000354AB">
            <w:r>
              <w:t xml:space="preserve">Will post May minutes on Nursing </w:t>
            </w:r>
            <w:r w:rsidR="00180EDD">
              <w:t>Network</w:t>
            </w:r>
            <w:r>
              <w:t xml:space="preserve"> site.</w:t>
            </w:r>
          </w:p>
          <w:p w14:paraId="4A8B3DC8" w14:textId="60F19911" w:rsidR="00DF18A2" w:rsidRDefault="00E50733" w:rsidP="000354AB">
            <w:r>
              <w:t>Cheryl s</w:t>
            </w:r>
            <w:r w:rsidR="00180EDD">
              <w:t>tated she</w:t>
            </w:r>
            <w:r>
              <w:t xml:space="preserve"> has not posted our meeting information on more Facebook sites yet. </w:t>
            </w:r>
          </w:p>
          <w:p w14:paraId="3C00D304" w14:textId="54B4806A" w:rsidR="006B512C" w:rsidRDefault="006B512C" w:rsidP="000354AB"/>
          <w:p w14:paraId="08FF7061" w14:textId="55382A37" w:rsidR="000637CB" w:rsidRDefault="000637CB" w:rsidP="000354AB"/>
          <w:p w14:paraId="37AC5DB4" w14:textId="77777777" w:rsidR="000637CB" w:rsidRDefault="000637CB" w:rsidP="000354AB"/>
          <w:p w14:paraId="14DDF0E2" w14:textId="72877F9B" w:rsidR="006B512C" w:rsidRDefault="006B512C" w:rsidP="000354AB"/>
          <w:p w14:paraId="410B9767" w14:textId="6EB832D0" w:rsidR="000354AB" w:rsidRDefault="000354AB" w:rsidP="000354AB"/>
        </w:tc>
        <w:tc>
          <w:tcPr>
            <w:tcW w:w="3150" w:type="dxa"/>
          </w:tcPr>
          <w:p w14:paraId="76081A85" w14:textId="77777777" w:rsidR="005233D6" w:rsidRDefault="005233D6" w:rsidP="00800787"/>
          <w:p w14:paraId="660B0AB8" w14:textId="77777777" w:rsidR="00F2434A" w:rsidRDefault="00F2434A" w:rsidP="00800787"/>
          <w:p w14:paraId="74BC0F93" w14:textId="10E296C9" w:rsidR="00615CBF" w:rsidRDefault="00615CBF" w:rsidP="00DF18A2"/>
        </w:tc>
        <w:tc>
          <w:tcPr>
            <w:tcW w:w="1920" w:type="dxa"/>
          </w:tcPr>
          <w:p w14:paraId="71BDB33A" w14:textId="43FDE0D3" w:rsidR="00FA27AD" w:rsidRDefault="00E50733" w:rsidP="000831F1">
            <w:r>
              <w:t>Pat</w:t>
            </w:r>
            <w:r w:rsidR="00C231FF">
              <w:t xml:space="preserve">  </w:t>
            </w:r>
          </w:p>
          <w:p w14:paraId="6DAE6D57" w14:textId="29230FC3" w:rsidR="00C231FF" w:rsidRDefault="00E50733" w:rsidP="000831F1">
            <w:r>
              <w:t>Cheryl</w:t>
            </w:r>
          </w:p>
        </w:tc>
      </w:tr>
      <w:tr w:rsidR="000831F1" w14:paraId="5A167339" w14:textId="77777777" w:rsidTr="006B512C">
        <w:trPr>
          <w:trHeight w:val="412"/>
        </w:trPr>
        <w:tc>
          <w:tcPr>
            <w:tcW w:w="2965" w:type="dxa"/>
          </w:tcPr>
          <w:p w14:paraId="0652C8BF" w14:textId="11003A86" w:rsidR="000831F1" w:rsidRDefault="00A568F9" w:rsidP="000831F1">
            <w:r>
              <w:rPr>
                <w:rFonts w:asciiTheme="minorHAnsi" w:hAnsiTheme="minorHAnsi" w:cstheme="minorHAnsi"/>
                <w:b/>
              </w:rPr>
              <w:t xml:space="preserve">   </w:t>
            </w:r>
            <w:r w:rsidR="00920646" w:rsidRPr="000C7413">
              <w:rPr>
                <w:rFonts w:asciiTheme="minorHAnsi" w:hAnsiTheme="minorHAnsi" w:cstheme="minorHAnsi"/>
                <w:b/>
              </w:rPr>
              <w:t>Education</w:t>
            </w:r>
          </w:p>
        </w:tc>
        <w:tc>
          <w:tcPr>
            <w:tcW w:w="5040" w:type="dxa"/>
          </w:tcPr>
          <w:p w14:paraId="189D4F6E" w14:textId="562983E0" w:rsidR="00464163" w:rsidRPr="00E50733" w:rsidRDefault="00E50733" w:rsidP="006928E4">
            <w:r>
              <w:t>2026 Expo in New Orleans RNSA presentation will be given by Larry Asplin. This will be presentation on Legacy Task Force work about how the retired nurse can be utilized.</w:t>
            </w:r>
          </w:p>
          <w:p w14:paraId="30EBF864" w14:textId="3D44392A" w:rsidR="001A622C" w:rsidRDefault="00E50733" w:rsidP="006928E4">
            <w:r>
              <w:t>The Legacy Task Force Tool kits and poster are on the AORN website.</w:t>
            </w:r>
          </w:p>
        </w:tc>
        <w:tc>
          <w:tcPr>
            <w:tcW w:w="3150" w:type="dxa"/>
          </w:tcPr>
          <w:p w14:paraId="3DE0DF18" w14:textId="26E345F8" w:rsidR="000831F1" w:rsidRDefault="000831F1" w:rsidP="000831F1"/>
          <w:p w14:paraId="0F8AA79B" w14:textId="554C9D81" w:rsidR="007A46B4" w:rsidRDefault="007A46B4" w:rsidP="000831F1"/>
          <w:p w14:paraId="67A4E639" w14:textId="7C047B07" w:rsidR="005A54B7" w:rsidRDefault="005A54B7" w:rsidP="0097789B"/>
        </w:tc>
        <w:tc>
          <w:tcPr>
            <w:tcW w:w="1920" w:type="dxa"/>
          </w:tcPr>
          <w:p w14:paraId="3C210701" w14:textId="0EAC9CCD" w:rsidR="00472629" w:rsidRDefault="00E50733" w:rsidP="000831F1">
            <w:r>
              <w:t>Joanne Oliver-Coleman</w:t>
            </w:r>
          </w:p>
        </w:tc>
      </w:tr>
      <w:tr w:rsidR="000831F1" w14:paraId="23F96216" w14:textId="77777777" w:rsidTr="006B512C">
        <w:trPr>
          <w:trHeight w:val="426"/>
        </w:trPr>
        <w:tc>
          <w:tcPr>
            <w:tcW w:w="2965" w:type="dxa"/>
          </w:tcPr>
          <w:p w14:paraId="2A4F44F3" w14:textId="2889A536" w:rsidR="000831F1" w:rsidRDefault="00A568F9" w:rsidP="000831F1">
            <w:r>
              <w:rPr>
                <w:rFonts w:asciiTheme="minorHAnsi" w:hAnsiTheme="minorHAnsi" w:cstheme="minorHAnsi"/>
                <w:b/>
              </w:rPr>
              <w:t xml:space="preserve">   </w:t>
            </w:r>
            <w:r w:rsidRPr="000C7413">
              <w:rPr>
                <w:rFonts w:asciiTheme="minorHAnsi" w:hAnsiTheme="minorHAnsi" w:cstheme="minorHAnsi"/>
                <w:b/>
              </w:rPr>
              <w:t>RNSA Mentor</w:t>
            </w:r>
          </w:p>
        </w:tc>
        <w:tc>
          <w:tcPr>
            <w:tcW w:w="5040" w:type="dxa"/>
          </w:tcPr>
          <w:p w14:paraId="3E14DFB1" w14:textId="05609F58" w:rsidR="00C94785" w:rsidRDefault="00E50733" w:rsidP="006B512C">
            <w:r>
              <w:t>Joanne Oliver-Coleman announced that she is writing a book entitled Flintstones to Jetsons. Will have short stories about AORN members experience. Example would be like being a Golden gavel member. Revenue will go to AORN Foundation. Being produced by Amazon. Sponsored by RNSA. Joanne will send form to Cheryl. Ideas to write about would be where were you when Challenger exploded, 9/11 etc. she is going to ask Vangie to write about changes with laser usage etc.</w:t>
            </w:r>
          </w:p>
        </w:tc>
        <w:tc>
          <w:tcPr>
            <w:tcW w:w="3150" w:type="dxa"/>
          </w:tcPr>
          <w:p w14:paraId="41D652BB" w14:textId="77777777" w:rsidR="000831F1" w:rsidRDefault="000831F1" w:rsidP="000831F1"/>
        </w:tc>
        <w:tc>
          <w:tcPr>
            <w:tcW w:w="1920" w:type="dxa"/>
          </w:tcPr>
          <w:p w14:paraId="5630AA12" w14:textId="5418CAD1" w:rsidR="000831F1" w:rsidRDefault="00E50733" w:rsidP="000831F1">
            <w:r>
              <w:t>Joanne Oliver-Coleman</w:t>
            </w:r>
          </w:p>
        </w:tc>
      </w:tr>
      <w:tr w:rsidR="000831F1" w14:paraId="08B57D34" w14:textId="77777777" w:rsidTr="006B512C">
        <w:trPr>
          <w:trHeight w:val="426"/>
        </w:trPr>
        <w:tc>
          <w:tcPr>
            <w:tcW w:w="2965" w:type="dxa"/>
          </w:tcPr>
          <w:p w14:paraId="3134AEE6" w14:textId="79248546" w:rsidR="000831F1" w:rsidRPr="00A568F9" w:rsidRDefault="00A568F9" w:rsidP="000831F1">
            <w:pPr>
              <w:rPr>
                <w:b/>
                <w:bCs/>
              </w:rPr>
            </w:pPr>
            <w:r w:rsidRPr="00A568F9">
              <w:rPr>
                <w:b/>
                <w:bCs/>
              </w:rPr>
              <w:t>Old business</w:t>
            </w:r>
          </w:p>
        </w:tc>
        <w:tc>
          <w:tcPr>
            <w:tcW w:w="5040" w:type="dxa"/>
          </w:tcPr>
          <w:p w14:paraId="4D267D47" w14:textId="1A2EE617" w:rsidR="00E50733" w:rsidRDefault="00E50733" w:rsidP="00F2434A">
            <w:r>
              <w:t xml:space="preserve">Joanne Balthasor, RN, BSN memorial plaque was reviewed. Members suggested adding presented by Retired Nurse Specialty Assembly. JoAnne’s son Kurt gave his blessings and Cheryl working with Pam Campbell who is the Executive Assistant for North Central Kansas Medical Center </w:t>
            </w:r>
            <w:proofErr w:type="gramStart"/>
            <w:r>
              <w:t>Concordia ,</w:t>
            </w:r>
            <w:proofErr w:type="gramEnd"/>
            <w:r>
              <w:t xml:space="preserve"> KS.</w:t>
            </w:r>
          </w:p>
        </w:tc>
        <w:tc>
          <w:tcPr>
            <w:tcW w:w="3150" w:type="dxa"/>
          </w:tcPr>
          <w:p w14:paraId="58A0F0D2" w14:textId="77777777" w:rsidR="000831F1" w:rsidRDefault="000831F1" w:rsidP="000831F1"/>
        </w:tc>
        <w:tc>
          <w:tcPr>
            <w:tcW w:w="1920" w:type="dxa"/>
          </w:tcPr>
          <w:p w14:paraId="314394F0" w14:textId="0163BA9D" w:rsidR="009E60EE" w:rsidRDefault="009E60EE" w:rsidP="000831F1"/>
        </w:tc>
      </w:tr>
      <w:tr w:rsidR="00A568F9" w14:paraId="04A975E5" w14:textId="77777777" w:rsidTr="00E9720C">
        <w:trPr>
          <w:trHeight w:val="971"/>
        </w:trPr>
        <w:tc>
          <w:tcPr>
            <w:tcW w:w="2965" w:type="dxa"/>
          </w:tcPr>
          <w:p w14:paraId="30237B3E" w14:textId="611C5A1A" w:rsidR="00A568F9" w:rsidRPr="00A568F9" w:rsidRDefault="00A568F9" w:rsidP="000831F1">
            <w:pPr>
              <w:rPr>
                <w:b/>
                <w:bCs/>
              </w:rPr>
            </w:pPr>
            <w:r>
              <w:rPr>
                <w:b/>
                <w:bCs/>
              </w:rPr>
              <w:t>New business</w:t>
            </w:r>
          </w:p>
        </w:tc>
        <w:tc>
          <w:tcPr>
            <w:tcW w:w="5040" w:type="dxa"/>
          </w:tcPr>
          <w:p w14:paraId="047DAE02" w14:textId="3681981B" w:rsidR="00800558" w:rsidRDefault="00E50733" w:rsidP="00E9720C">
            <w:r>
              <w:t>Cheryl asked members if they knew about Nursing Honor Guard that will do a funeral presentation to retire a nurse from her duty. Will submit information for newsletter. For more information check their website.</w:t>
            </w:r>
          </w:p>
          <w:p w14:paraId="37E689E8" w14:textId="392B70CC" w:rsidR="00E50733" w:rsidRDefault="00E50733" w:rsidP="00E9720C">
            <w:r>
              <w:t>Cheryl is working on getting our Specialty logo on our site on Nurse Link.</w:t>
            </w:r>
          </w:p>
          <w:p w14:paraId="4E5FF53C" w14:textId="34636599" w:rsidR="00E50733" w:rsidRDefault="00E50733" w:rsidP="00E9720C">
            <w:r>
              <w:t>We discussed flooding in Texas and asked all to pray for over 100 had dies and 190 missing. Discussed avenues to donate and Samaritan Purse, World Central Kitchen and Cajun Navy were mentioned.</w:t>
            </w:r>
          </w:p>
          <w:p w14:paraId="226499E3" w14:textId="0101D5D3" w:rsidR="00E50733" w:rsidRDefault="00E50733" w:rsidP="00E9720C">
            <w:r>
              <w:t>Prayers for Joanne Oliver-Coleman who broke her fibula by tripping over fan cord on porch. She will know Friday if she needs surgery.</w:t>
            </w:r>
          </w:p>
          <w:p w14:paraId="17DE38EB" w14:textId="43655837" w:rsidR="00E50733" w:rsidRDefault="00E50733" w:rsidP="00E9720C">
            <w:r>
              <w:t>With no further business meeting adjourned at 8:56 pm.</w:t>
            </w:r>
          </w:p>
          <w:p w14:paraId="7542FA0E" w14:textId="77777777" w:rsidR="00E50733" w:rsidRDefault="00E50733" w:rsidP="00E9720C"/>
          <w:p w14:paraId="385B1D14" w14:textId="77777777" w:rsidR="00E50733" w:rsidRDefault="00E50733" w:rsidP="00E9720C"/>
          <w:p w14:paraId="72A20477" w14:textId="66443AB8" w:rsidR="00E50733" w:rsidRDefault="00180EDD" w:rsidP="00E9720C">
            <w:r>
              <w:t>June 26</w:t>
            </w:r>
            <w:r w:rsidRPr="00180EDD">
              <w:rPr>
                <w:vertAlign w:val="superscript"/>
              </w:rPr>
              <w:t>th</w:t>
            </w:r>
            <w:r>
              <w:t>, 2025 not considered meeting!</w:t>
            </w:r>
          </w:p>
          <w:p w14:paraId="11E0FE6A" w14:textId="47EFF067" w:rsidR="00E50733" w:rsidRDefault="00E50733" w:rsidP="00E9720C">
            <w:r>
              <w:t>Present Cheryl Sumner, Pat Moody, Pam Darbyshire and Dorothy Gresham retired from V</w:t>
            </w:r>
            <w:r w:rsidR="00180EDD">
              <w:t>irginia and moved to</w:t>
            </w:r>
            <w:r>
              <w:t xml:space="preserve"> </w:t>
            </w:r>
            <w:r w:rsidR="00180EDD">
              <w:t>Augusta</w:t>
            </w:r>
            <w:r>
              <w:t xml:space="preserve"> G</w:t>
            </w:r>
            <w:r w:rsidR="00180EDD">
              <w:t>a area</w:t>
            </w:r>
          </w:p>
          <w:p w14:paraId="4030EA47" w14:textId="77777777" w:rsidR="00E50733" w:rsidRDefault="00E50733" w:rsidP="00E9720C"/>
          <w:p w14:paraId="08DB163A" w14:textId="7AACAF78" w:rsidR="00E50733" w:rsidRDefault="00E50733" w:rsidP="00E9720C">
            <w:r>
              <w:t>2 more Specialty Assemblies added: Infection Prevention and Value Analysis</w:t>
            </w:r>
          </w:p>
          <w:p w14:paraId="6F5FCF4E" w14:textId="77777777" w:rsidR="00E50733" w:rsidRDefault="00E50733" w:rsidP="00E9720C"/>
          <w:p w14:paraId="382CC629" w14:textId="1199A0E8" w:rsidR="00E50733" w:rsidRDefault="00E50733" w:rsidP="00E9720C">
            <w:r>
              <w:t>David Reinhart will find out if any of our meetings in the future are in conflict with other AORN meetings.</w:t>
            </w:r>
          </w:p>
          <w:p w14:paraId="2246F0DE" w14:textId="77777777" w:rsidR="00E50733" w:rsidRDefault="00E50733" w:rsidP="00E9720C"/>
          <w:p w14:paraId="2A84D69D" w14:textId="573E72B3" w:rsidR="00E50733" w:rsidRDefault="00E50733" w:rsidP="00E9720C">
            <w:r>
              <w:t>Newsletter will add in Position and Roles, Nurse Honor Guard will be in newsletter.</w:t>
            </w:r>
          </w:p>
          <w:p w14:paraId="05FD610E" w14:textId="77777777" w:rsidR="00E50733" w:rsidRDefault="00E50733" w:rsidP="00E9720C"/>
          <w:p w14:paraId="453ECC26" w14:textId="130CC461" w:rsidR="00E50733" w:rsidRDefault="00E50733" w:rsidP="00E9720C">
            <w:r>
              <w:t>No quorum meeting adjourned at 8:32 pm</w:t>
            </w:r>
          </w:p>
          <w:p w14:paraId="7DC64802" w14:textId="77777777" w:rsidR="00C67E13" w:rsidRDefault="00C67E13" w:rsidP="00E9720C"/>
          <w:p w14:paraId="450F559A" w14:textId="77777777" w:rsidR="00C67E13" w:rsidRDefault="00C67E13" w:rsidP="00E9720C"/>
          <w:p w14:paraId="44448EC4" w14:textId="77777777" w:rsidR="00C67E13" w:rsidRDefault="00C67E13" w:rsidP="00E9720C"/>
          <w:p w14:paraId="673122E8" w14:textId="77777777" w:rsidR="00C67E13" w:rsidRDefault="00C67E13" w:rsidP="00E9720C"/>
          <w:p w14:paraId="5C3BCDF7" w14:textId="22EAD0D4" w:rsidR="00C67E13" w:rsidRDefault="00C67E13" w:rsidP="00E9720C">
            <w:r>
              <w:t>Submitted by Patricia Moody RN, CNOR(E)</w:t>
            </w:r>
          </w:p>
        </w:tc>
        <w:tc>
          <w:tcPr>
            <w:tcW w:w="3150" w:type="dxa"/>
          </w:tcPr>
          <w:p w14:paraId="68E7B14C" w14:textId="77777777" w:rsidR="005D2DEE" w:rsidRDefault="005D2DEE" w:rsidP="000831F1"/>
          <w:p w14:paraId="085A3AE4" w14:textId="77777777" w:rsidR="005D2DEE" w:rsidRDefault="005D2DEE" w:rsidP="000831F1"/>
          <w:p w14:paraId="7D5971C4" w14:textId="522820FF" w:rsidR="00A568F9" w:rsidRDefault="00A568F9" w:rsidP="000831F1"/>
        </w:tc>
        <w:tc>
          <w:tcPr>
            <w:tcW w:w="1920" w:type="dxa"/>
          </w:tcPr>
          <w:p w14:paraId="2546FD14" w14:textId="371A1538" w:rsidR="00E9720C" w:rsidRDefault="00E9720C" w:rsidP="000831F1"/>
          <w:p w14:paraId="390A48F1" w14:textId="6BAFD5A6" w:rsidR="00E9720C" w:rsidRDefault="009E60EE" w:rsidP="000831F1">
            <w:r>
              <w:t>All members</w:t>
            </w:r>
          </w:p>
          <w:p w14:paraId="443C4AD6" w14:textId="77777777" w:rsidR="00E9720C" w:rsidRDefault="00E9720C" w:rsidP="000831F1"/>
          <w:p w14:paraId="727C7138" w14:textId="77777777" w:rsidR="00737FC3" w:rsidRDefault="00737FC3" w:rsidP="000831F1"/>
          <w:p w14:paraId="4FB8091A" w14:textId="17E8D970" w:rsidR="00737FC3" w:rsidRDefault="00737FC3" w:rsidP="000831F1"/>
          <w:p w14:paraId="1D0F4F23" w14:textId="77777777" w:rsidR="00737FC3" w:rsidRDefault="00737FC3" w:rsidP="000831F1"/>
          <w:p w14:paraId="2D01F643" w14:textId="77777777" w:rsidR="00737FC3" w:rsidRDefault="00737FC3" w:rsidP="000831F1"/>
          <w:p w14:paraId="6B6E61C3" w14:textId="4C58232E" w:rsidR="00737FC3" w:rsidRDefault="00737FC3" w:rsidP="000831F1"/>
        </w:tc>
      </w:tr>
      <w:tr w:rsidR="00F423D0" w14:paraId="6A2E40CF" w14:textId="77777777" w:rsidTr="00C27A4F">
        <w:trPr>
          <w:trHeight w:val="426"/>
        </w:trPr>
        <w:tc>
          <w:tcPr>
            <w:tcW w:w="2965" w:type="dxa"/>
          </w:tcPr>
          <w:p w14:paraId="3A3C41EB" w14:textId="4B1DB668" w:rsidR="00F423D0" w:rsidRPr="00A568F9" w:rsidRDefault="00F423D0" w:rsidP="000831F1">
            <w:pPr>
              <w:rPr>
                <w:b/>
                <w:bCs/>
              </w:rPr>
            </w:pPr>
            <w:r>
              <w:rPr>
                <w:b/>
                <w:bCs/>
              </w:rPr>
              <w:t>Next meeting</w:t>
            </w:r>
          </w:p>
        </w:tc>
        <w:tc>
          <w:tcPr>
            <w:tcW w:w="8190" w:type="dxa"/>
            <w:gridSpan w:val="2"/>
          </w:tcPr>
          <w:p w14:paraId="6E382665" w14:textId="4D193839" w:rsidR="00F423D0" w:rsidRDefault="00E50733" w:rsidP="000831F1">
            <w:pPr>
              <w:rPr>
                <w:rFonts w:asciiTheme="minorHAnsi" w:hAnsiTheme="minorHAnsi"/>
                <w:b/>
              </w:rPr>
            </w:pPr>
            <w:r>
              <w:rPr>
                <w:rFonts w:asciiTheme="minorHAnsi" w:hAnsiTheme="minorHAnsi"/>
                <w:b/>
              </w:rPr>
              <w:t>September 25, 2025</w:t>
            </w:r>
            <w:r w:rsidR="009E60EE">
              <w:rPr>
                <w:rFonts w:asciiTheme="minorHAnsi" w:hAnsiTheme="minorHAnsi"/>
                <w:b/>
              </w:rPr>
              <w:t>,</w:t>
            </w:r>
            <w:r w:rsidR="00F423D0">
              <w:rPr>
                <w:rFonts w:asciiTheme="minorHAnsi" w:hAnsiTheme="minorHAnsi"/>
                <w:b/>
              </w:rPr>
              <w:t xml:space="preserve"> </w:t>
            </w:r>
            <w:r w:rsidR="00F423D0" w:rsidRPr="000476B9">
              <w:rPr>
                <w:rFonts w:asciiTheme="minorHAnsi" w:hAnsiTheme="minorHAnsi"/>
                <w:b/>
              </w:rPr>
              <w:t>8 PM Eastern, 7 PM Central, 6 PM Mountain,</w:t>
            </w:r>
            <w:r w:rsidR="00F423D0">
              <w:rPr>
                <w:rFonts w:asciiTheme="minorHAnsi" w:hAnsiTheme="minorHAnsi"/>
                <w:b/>
              </w:rPr>
              <w:t xml:space="preserve"> </w:t>
            </w:r>
            <w:r w:rsidR="00F423D0" w:rsidRPr="000476B9">
              <w:rPr>
                <w:rFonts w:asciiTheme="minorHAnsi" w:hAnsiTheme="minorHAnsi"/>
                <w:b/>
              </w:rPr>
              <w:t>5 PM Pacific</w:t>
            </w:r>
          </w:p>
          <w:p w14:paraId="51602AAB" w14:textId="39AAAE6A" w:rsidR="00737FC3" w:rsidRDefault="00737FC3" w:rsidP="000831F1"/>
        </w:tc>
        <w:tc>
          <w:tcPr>
            <w:tcW w:w="1920" w:type="dxa"/>
          </w:tcPr>
          <w:p w14:paraId="7151CCE4" w14:textId="047C1C15" w:rsidR="00F423D0" w:rsidRDefault="00F423D0" w:rsidP="000831F1">
            <w:r>
              <w:t xml:space="preserve">All </w:t>
            </w:r>
          </w:p>
        </w:tc>
      </w:tr>
      <w:tr w:rsidR="00800787" w14:paraId="63F7ED35" w14:textId="77777777" w:rsidTr="00C27A4F">
        <w:trPr>
          <w:trHeight w:val="426"/>
        </w:trPr>
        <w:tc>
          <w:tcPr>
            <w:tcW w:w="2965" w:type="dxa"/>
          </w:tcPr>
          <w:p w14:paraId="115BAA10" w14:textId="4079BF9D" w:rsidR="00800787" w:rsidRDefault="00800787" w:rsidP="000831F1">
            <w:pPr>
              <w:rPr>
                <w:b/>
                <w:bCs/>
              </w:rPr>
            </w:pPr>
            <w:r>
              <w:rPr>
                <w:b/>
                <w:bCs/>
              </w:rPr>
              <w:t>Attachments</w:t>
            </w:r>
          </w:p>
        </w:tc>
        <w:tc>
          <w:tcPr>
            <w:tcW w:w="10110" w:type="dxa"/>
            <w:gridSpan w:val="3"/>
          </w:tcPr>
          <w:p w14:paraId="0E0153C9" w14:textId="7875C271" w:rsidR="007A46B4" w:rsidRPr="00737FC3" w:rsidRDefault="007A46B4" w:rsidP="0097789B">
            <w:pPr>
              <w:rPr>
                <w:rFonts w:asciiTheme="minorHAnsi" w:hAnsiTheme="minorHAnsi"/>
                <w:b/>
              </w:rPr>
            </w:pPr>
          </w:p>
        </w:tc>
      </w:tr>
    </w:tbl>
    <w:p w14:paraId="366A441F" w14:textId="25C4392C" w:rsidR="000354AB" w:rsidRDefault="000354AB" w:rsidP="000831F1"/>
    <w:p w14:paraId="0B12431B" w14:textId="77777777" w:rsidR="00E933FD" w:rsidRDefault="00E933FD" w:rsidP="000354AB">
      <w:pPr>
        <w:rPr>
          <w:b/>
        </w:rPr>
      </w:pPr>
    </w:p>
    <w:p w14:paraId="446A9E08" w14:textId="77777777" w:rsidR="00F423D0" w:rsidRDefault="00F423D0" w:rsidP="00F423D0"/>
    <w:sectPr w:rsidR="00F423D0" w:rsidSect="00B75C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06D"/>
    <w:multiLevelType w:val="hybridMultilevel"/>
    <w:tmpl w:val="237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634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F1"/>
    <w:rsid w:val="00002FDB"/>
    <w:rsid w:val="000354AB"/>
    <w:rsid w:val="000637CB"/>
    <w:rsid w:val="000831F1"/>
    <w:rsid w:val="00085111"/>
    <w:rsid w:val="00097AD5"/>
    <w:rsid w:val="000E4E9F"/>
    <w:rsid w:val="0011084C"/>
    <w:rsid w:val="0017332E"/>
    <w:rsid w:val="00180EDD"/>
    <w:rsid w:val="001A622C"/>
    <w:rsid w:val="001D0D7C"/>
    <w:rsid w:val="00215E5B"/>
    <w:rsid w:val="002378C7"/>
    <w:rsid w:val="00295AFF"/>
    <w:rsid w:val="002D1A53"/>
    <w:rsid w:val="002D34D9"/>
    <w:rsid w:val="002E2E4A"/>
    <w:rsid w:val="002E2F0A"/>
    <w:rsid w:val="0031538F"/>
    <w:rsid w:val="00363889"/>
    <w:rsid w:val="00381556"/>
    <w:rsid w:val="0039793E"/>
    <w:rsid w:val="00464163"/>
    <w:rsid w:val="004671AA"/>
    <w:rsid w:val="00470057"/>
    <w:rsid w:val="00472629"/>
    <w:rsid w:val="004C367B"/>
    <w:rsid w:val="004F22B7"/>
    <w:rsid w:val="005233D6"/>
    <w:rsid w:val="005300FB"/>
    <w:rsid w:val="00540BD7"/>
    <w:rsid w:val="00554E41"/>
    <w:rsid w:val="00560C1F"/>
    <w:rsid w:val="00565A47"/>
    <w:rsid w:val="005A54B7"/>
    <w:rsid w:val="005B4D7C"/>
    <w:rsid w:val="005D2DEE"/>
    <w:rsid w:val="00613385"/>
    <w:rsid w:val="00615CBF"/>
    <w:rsid w:val="006253C0"/>
    <w:rsid w:val="00637430"/>
    <w:rsid w:val="00662537"/>
    <w:rsid w:val="00667B3E"/>
    <w:rsid w:val="006928E4"/>
    <w:rsid w:val="0069375E"/>
    <w:rsid w:val="006A7B81"/>
    <w:rsid w:val="006B512C"/>
    <w:rsid w:val="006F1B70"/>
    <w:rsid w:val="006F2691"/>
    <w:rsid w:val="00702762"/>
    <w:rsid w:val="0072755C"/>
    <w:rsid w:val="00731764"/>
    <w:rsid w:val="00737FC3"/>
    <w:rsid w:val="0078194D"/>
    <w:rsid w:val="007A1A55"/>
    <w:rsid w:val="007A46B4"/>
    <w:rsid w:val="007C32AE"/>
    <w:rsid w:val="00800558"/>
    <w:rsid w:val="00800787"/>
    <w:rsid w:val="00803214"/>
    <w:rsid w:val="0084343C"/>
    <w:rsid w:val="00852C2B"/>
    <w:rsid w:val="00871A97"/>
    <w:rsid w:val="00890002"/>
    <w:rsid w:val="00897FDD"/>
    <w:rsid w:val="008C2045"/>
    <w:rsid w:val="008D3C01"/>
    <w:rsid w:val="0091623F"/>
    <w:rsid w:val="00920646"/>
    <w:rsid w:val="00963BF5"/>
    <w:rsid w:val="0097789B"/>
    <w:rsid w:val="009A09B4"/>
    <w:rsid w:val="009A3776"/>
    <w:rsid w:val="009B076C"/>
    <w:rsid w:val="009B6E50"/>
    <w:rsid w:val="009E3277"/>
    <w:rsid w:val="009E60EE"/>
    <w:rsid w:val="009F6904"/>
    <w:rsid w:val="00A568F9"/>
    <w:rsid w:val="00A766D6"/>
    <w:rsid w:val="00AA1337"/>
    <w:rsid w:val="00AB254C"/>
    <w:rsid w:val="00B16825"/>
    <w:rsid w:val="00B327C9"/>
    <w:rsid w:val="00B428AD"/>
    <w:rsid w:val="00B51142"/>
    <w:rsid w:val="00B75C41"/>
    <w:rsid w:val="00B912F9"/>
    <w:rsid w:val="00BD07FF"/>
    <w:rsid w:val="00BD1E48"/>
    <w:rsid w:val="00BF25FC"/>
    <w:rsid w:val="00C22FD9"/>
    <w:rsid w:val="00C231FF"/>
    <w:rsid w:val="00C27A4F"/>
    <w:rsid w:val="00C67E13"/>
    <w:rsid w:val="00C82F8A"/>
    <w:rsid w:val="00C94785"/>
    <w:rsid w:val="00CC6EFD"/>
    <w:rsid w:val="00D1291A"/>
    <w:rsid w:val="00D27EB2"/>
    <w:rsid w:val="00D31D85"/>
    <w:rsid w:val="00D4617F"/>
    <w:rsid w:val="00D476B2"/>
    <w:rsid w:val="00D873D9"/>
    <w:rsid w:val="00DB33C9"/>
    <w:rsid w:val="00DD0EDA"/>
    <w:rsid w:val="00DD522D"/>
    <w:rsid w:val="00DE433C"/>
    <w:rsid w:val="00DF18A2"/>
    <w:rsid w:val="00DF5273"/>
    <w:rsid w:val="00E01047"/>
    <w:rsid w:val="00E17C2F"/>
    <w:rsid w:val="00E3081C"/>
    <w:rsid w:val="00E50733"/>
    <w:rsid w:val="00E50B35"/>
    <w:rsid w:val="00E639CA"/>
    <w:rsid w:val="00E933FD"/>
    <w:rsid w:val="00E9720C"/>
    <w:rsid w:val="00EB2388"/>
    <w:rsid w:val="00EC1FBD"/>
    <w:rsid w:val="00EE3AE1"/>
    <w:rsid w:val="00F017F9"/>
    <w:rsid w:val="00F2434A"/>
    <w:rsid w:val="00F375EF"/>
    <w:rsid w:val="00F40440"/>
    <w:rsid w:val="00F41C24"/>
    <w:rsid w:val="00F423D0"/>
    <w:rsid w:val="00F445B2"/>
    <w:rsid w:val="00F74E79"/>
    <w:rsid w:val="00FA27AD"/>
    <w:rsid w:val="00FD3F55"/>
    <w:rsid w:val="00FE59C0"/>
    <w:rsid w:val="00FF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A930"/>
  <w15:docId w15:val="{A71D2D14-5144-4AB5-90F8-429E5FBB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A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1F1"/>
    <w:pPr>
      <w:ind w:left="720"/>
    </w:pPr>
    <w:rPr>
      <w:rFonts w:ascii="Calibri" w:eastAsiaTheme="minorHAnsi" w:hAnsi="Calibri" w:cs="Calibri"/>
      <w:color w:val="auto"/>
      <w:sz w:val="22"/>
      <w:szCs w:val="22"/>
    </w:rPr>
  </w:style>
  <w:style w:type="table" w:styleId="TableGrid">
    <w:name w:val="Table Grid"/>
    <w:basedOn w:val="TableNormal"/>
    <w:uiPriority w:val="39"/>
    <w:rsid w:val="0008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31F1"/>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D47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6B2"/>
    <w:rPr>
      <w:rFonts w:ascii="Segoe UI" w:eastAsia="ヒラギノ角ゴ Pro W3" w:hAnsi="Segoe UI" w:cs="Segoe UI"/>
      <w:color w:val="000000"/>
      <w:sz w:val="18"/>
      <w:szCs w:val="18"/>
    </w:rPr>
  </w:style>
  <w:style w:type="character" w:styleId="Hyperlink">
    <w:name w:val="Hyperlink"/>
    <w:basedOn w:val="DefaultParagraphFont"/>
    <w:uiPriority w:val="99"/>
    <w:unhideWhenUsed/>
    <w:rsid w:val="00472629"/>
    <w:rPr>
      <w:color w:val="0563C1" w:themeColor="hyperlink"/>
      <w:u w:val="single"/>
    </w:rPr>
  </w:style>
  <w:style w:type="character" w:styleId="UnresolvedMention">
    <w:name w:val="Unresolved Mention"/>
    <w:basedOn w:val="DefaultParagraphFont"/>
    <w:uiPriority w:val="99"/>
    <w:semiHidden/>
    <w:unhideWhenUsed/>
    <w:rsid w:val="00472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3967">
      <w:bodyDiv w:val="1"/>
      <w:marLeft w:val="0"/>
      <w:marRight w:val="0"/>
      <w:marTop w:val="0"/>
      <w:marBottom w:val="0"/>
      <w:divBdr>
        <w:top w:val="none" w:sz="0" w:space="0" w:color="auto"/>
        <w:left w:val="none" w:sz="0" w:space="0" w:color="auto"/>
        <w:bottom w:val="none" w:sz="0" w:space="0" w:color="auto"/>
        <w:right w:val="none" w:sz="0" w:space="0" w:color="auto"/>
      </w:divBdr>
    </w:div>
    <w:div w:id="648483240">
      <w:bodyDiv w:val="1"/>
      <w:marLeft w:val="0"/>
      <w:marRight w:val="0"/>
      <w:marTop w:val="0"/>
      <w:marBottom w:val="0"/>
      <w:divBdr>
        <w:top w:val="none" w:sz="0" w:space="0" w:color="auto"/>
        <w:left w:val="none" w:sz="0" w:space="0" w:color="auto"/>
        <w:bottom w:val="none" w:sz="0" w:space="0" w:color="auto"/>
        <w:right w:val="none" w:sz="0" w:space="0" w:color="auto"/>
      </w:divBdr>
      <w:divsChild>
        <w:div w:id="1052776377">
          <w:marLeft w:val="0"/>
          <w:marRight w:val="0"/>
          <w:marTop w:val="0"/>
          <w:marBottom w:val="120"/>
          <w:divBdr>
            <w:top w:val="none" w:sz="0" w:space="0" w:color="auto"/>
            <w:left w:val="none" w:sz="0" w:space="0" w:color="auto"/>
            <w:bottom w:val="none" w:sz="0" w:space="0" w:color="auto"/>
            <w:right w:val="none" w:sz="0" w:space="0" w:color="auto"/>
          </w:divBdr>
          <w:divsChild>
            <w:div w:id="1624456158">
              <w:marLeft w:val="0"/>
              <w:marRight w:val="0"/>
              <w:marTop w:val="0"/>
              <w:marBottom w:val="0"/>
              <w:divBdr>
                <w:top w:val="none" w:sz="0" w:space="0" w:color="auto"/>
                <w:left w:val="none" w:sz="0" w:space="0" w:color="auto"/>
                <w:bottom w:val="none" w:sz="0" w:space="0" w:color="auto"/>
                <w:right w:val="none" w:sz="0" w:space="0" w:color="auto"/>
              </w:divBdr>
              <w:divsChild>
                <w:div w:id="11765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2624">
      <w:bodyDiv w:val="1"/>
      <w:marLeft w:val="0"/>
      <w:marRight w:val="0"/>
      <w:marTop w:val="0"/>
      <w:marBottom w:val="0"/>
      <w:divBdr>
        <w:top w:val="none" w:sz="0" w:space="0" w:color="auto"/>
        <w:left w:val="none" w:sz="0" w:space="0" w:color="auto"/>
        <w:bottom w:val="none" w:sz="0" w:space="0" w:color="auto"/>
        <w:right w:val="none" w:sz="0" w:space="0" w:color="auto"/>
      </w:divBdr>
    </w:div>
    <w:div w:id="1867522651">
      <w:bodyDiv w:val="1"/>
      <w:marLeft w:val="0"/>
      <w:marRight w:val="0"/>
      <w:marTop w:val="0"/>
      <w:marBottom w:val="0"/>
      <w:divBdr>
        <w:top w:val="none" w:sz="0" w:space="0" w:color="auto"/>
        <w:left w:val="none" w:sz="0" w:space="0" w:color="auto"/>
        <w:bottom w:val="none" w:sz="0" w:space="0" w:color="auto"/>
        <w:right w:val="none" w:sz="0" w:space="0" w:color="auto"/>
      </w:divBdr>
    </w:div>
    <w:div w:id="212437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ostroski</dc:creator>
  <cp:keywords/>
  <dc:description/>
  <cp:lastModifiedBy>Pat Moody</cp:lastModifiedBy>
  <cp:revision>2</cp:revision>
  <cp:lastPrinted>2023-05-17T12:26:00Z</cp:lastPrinted>
  <dcterms:created xsi:type="dcterms:W3CDTF">2024-10-15T20:45:00Z</dcterms:created>
  <dcterms:modified xsi:type="dcterms:W3CDTF">2025-09-23T01:25:00Z</dcterms:modified>
</cp:coreProperties>
</file>