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4773" w14:textId="44AAA0E5" w:rsidR="00DF0D66" w:rsidRDefault="00DF0D66" w:rsidP="00DF0D66">
      <w:pPr>
        <w:rPr>
          <w:b/>
          <w:bCs/>
        </w:rPr>
      </w:pPr>
      <w:r>
        <w:rPr>
          <w:b/>
          <w:bCs/>
          <w:noProof/>
        </w:rPr>
        <w:drawing>
          <wp:inline distT="0" distB="0" distL="0" distR="0" wp14:anchorId="60EB56A5" wp14:editId="281B38E5">
            <wp:extent cx="1238537" cy="1857375"/>
            <wp:effectExtent l="0" t="0" r="0" b="0"/>
            <wp:docPr id="1217132106" name="Picture 1" descr="A person wearing glasses and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32106" name="Picture 1" descr="A person wearing glasses and a blue shir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2281" cy="1877987"/>
                    </a:xfrm>
                    <a:prstGeom prst="rect">
                      <a:avLst/>
                    </a:prstGeom>
                  </pic:spPr>
                </pic:pic>
              </a:graphicData>
            </a:graphic>
          </wp:inline>
        </w:drawing>
      </w:r>
    </w:p>
    <w:p w14:paraId="6514ABA3" w14:textId="7DECDCDB" w:rsidR="00DF0D66" w:rsidRPr="00DF0D66" w:rsidRDefault="00DF0D66" w:rsidP="00DF0D66">
      <w:r w:rsidRPr="00DF0D66">
        <w:t>Kimberly Blanton, DNP, MHA, NE</w:t>
      </w:r>
      <w:r w:rsidR="00B74889">
        <w:t>A</w:t>
      </w:r>
      <w:r w:rsidRPr="00DF0D66">
        <w:t>-BC, is a board-certified Nursing Executive with more than 26 years of progressive experience spanning clinical care, operations, and strategic system leadership. She completed her Doctor of Nursing Practice at the University of Kentucky in 2020 and earned her Master of Healthcare Administration from the University of Phoenix in 2009. She currently serves as the Chief Nursing Officer for Chandler Medical Center at UK HealthCare.</w:t>
      </w:r>
    </w:p>
    <w:p w14:paraId="6509666D" w14:textId="432E504E" w:rsidR="00DF0D66" w:rsidRPr="00DF0D66" w:rsidRDefault="00DF0D66" w:rsidP="00DF0D66">
      <w:r w:rsidRPr="00DF0D66">
        <w:t>Dr. Blanton began her career in 1998 as a critical care nurse in the UK HealthCare Neuro</w:t>
      </w:r>
      <w:r>
        <w:t xml:space="preserve">-Trauma </w:t>
      </w:r>
      <w:r w:rsidRPr="00DF0D66">
        <w:t>Intensive Care Unit. During her first 11 years with the organization, she advanced through multiple nursing leadership roles that deepened her expertise in clinical operations, performance improvement, and team development. In 2008, she joined Pikeville Medical Center as the Director of Critical Care Nursing, before returning to UK HealthCare in 2011 as a Hospital Operations Administrator.</w:t>
      </w:r>
    </w:p>
    <w:p w14:paraId="34AB581D" w14:textId="618D0AE0" w:rsidR="00DF0D66" w:rsidRPr="00DF0D66" w:rsidRDefault="00DF0D66" w:rsidP="00DF0D66">
      <w:r w:rsidRPr="00DF0D66">
        <w:t>Prior to assuming her current role as Chief Nursing Officer</w:t>
      </w:r>
      <w:r w:rsidR="00C64C19">
        <w:t xml:space="preserve"> in 2021</w:t>
      </w:r>
      <w:r w:rsidRPr="00DF0D66">
        <w:t xml:space="preserve">, Dr. Blanton </w:t>
      </w:r>
      <w:r w:rsidR="009266BE">
        <w:t xml:space="preserve">served </w:t>
      </w:r>
      <w:r w:rsidRPr="00DF0D66">
        <w:t>as the Enterprise Nursing Operations Director for the Cardiovascular Service Line, Interventional Services, and the Enterprise Infection Prevention and Control Program—leading systemwide operational strategies, elevating clinical outcomes, and strengthening enterprise readiness.</w:t>
      </w:r>
    </w:p>
    <w:p w14:paraId="7D1EBAE2" w14:textId="77777777" w:rsidR="00DF0D66" w:rsidRPr="00DF0D66" w:rsidRDefault="00DF0D66" w:rsidP="00DF0D66">
      <w:r w:rsidRPr="00DF0D66">
        <w:t>Dr. Blanton’s career is defined by her commitment to excellence, professionalism, and advancing the practice and voice of nursing across the care continuum.</w:t>
      </w:r>
    </w:p>
    <w:p w14:paraId="4EFC2F3C" w14:textId="77777777" w:rsidR="00076607" w:rsidRDefault="00076607"/>
    <w:sectPr w:rsidR="00076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66"/>
    <w:rsid w:val="00027A14"/>
    <w:rsid w:val="00076607"/>
    <w:rsid w:val="00401098"/>
    <w:rsid w:val="005F0EDC"/>
    <w:rsid w:val="006D1894"/>
    <w:rsid w:val="006F1567"/>
    <w:rsid w:val="008072CB"/>
    <w:rsid w:val="009266BE"/>
    <w:rsid w:val="00B74889"/>
    <w:rsid w:val="00C4706B"/>
    <w:rsid w:val="00C64C19"/>
    <w:rsid w:val="00DF0D66"/>
    <w:rsid w:val="00E3242A"/>
    <w:rsid w:val="00E35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FAE6"/>
  <w15:chartTrackingRefBased/>
  <w15:docId w15:val="{86496191-E4A9-4D55-AE93-973A6BA1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D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D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D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D66"/>
    <w:rPr>
      <w:rFonts w:eastAsiaTheme="majorEastAsia" w:cstheme="majorBidi"/>
      <w:color w:val="272727" w:themeColor="text1" w:themeTint="D8"/>
    </w:rPr>
  </w:style>
  <w:style w:type="paragraph" w:styleId="Title">
    <w:name w:val="Title"/>
    <w:basedOn w:val="Normal"/>
    <w:next w:val="Normal"/>
    <w:link w:val="TitleChar"/>
    <w:uiPriority w:val="10"/>
    <w:qFormat/>
    <w:rsid w:val="00DF0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D66"/>
    <w:pPr>
      <w:spacing w:before="160"/>
      <w:jc w:val="center"/>
    </w:pPr>
    <w:rPr>
      <w:i/>
      <w:iCs/>
      <w:color w:val="404040" w:themeColor="text1" w:themeTint="BF"/>
    </w:rPr>
  </w:style>
  <w:style w:type="character" w:customStyle="1" w:styleId="QuoteChar">
    <w:name w:val="Quote Char"/>
    <w:basedOn w:val="DefaultParagraphFont"/>
    <w:link w:val="Quote"/>
    <w:uiPriority w:val="29"/>
    <w:rsid w:val="00DF0D66"/>
    <w:rPr>
      <w:i/>
      <w:iCs/>
      <w:color w:val="404040" w:themeColor="text1" w:themeTint="BF"/>
    </w:rPr>
  </w:style>
  <w:style w:type="paragraph" w:styleId="ListParagraph">
    <w:name w:val="List Paragraph"/>
    <w:basedOn w:val="Normal"/>
    <w:uiPriority w:val="34"/>
    <w:qFormat/>
    <w:rsid w:val="00DF0D66"/>
    <w:pPr>
      <w:ind w:left="720"/>
      <w:contextualSpacing/>
    </w:pPr>
  </w:style>
  <w:style w:type="character" w:styleId="IntenseEmphasis">
    <w:name w:val="Intense Emphasis"/>
    <w:basedOn w:val="DefaultParagraphFont"/>
    <w:uiPriority w:val="21"/>
    <w:qFormat/>
    <w:rsid w:val="00DF0D66"/>
    <w:rPr>
      <w:i/>
      <w:iCs/>
      <w:color w:val="0F4761" w:themeColor="accent1" w:themeShade="BF"/>
    </w:rPr>
  </w:style>
  <w:style w:type="paragraph" w:styleId="IntenseQuote">
    <w:name w:val="Intense Quote"/>
    <w:basedOn w:val="Normal"/>
    <w:next w:val="Normal"/>
    <w:link w:val="IntenseQuoteChar"/>
    <w:uiPriority w:val="30"/>
    <w:qFormat/>
    <w:rsid w:val="00DF0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D66"/>
    <w:rPr>
      <w:i/>
      <w:iCs/>
      <w:color w:val="0F4761" w:themeColor="accent1" w:themeShade="BF"/>
    </w:rPr>
  </w:style>
  <w:style w:type="character" w:styleId="IntenseReference">
    <w:name w:val="Intense Reference"/>
    <w:basedOn w:val="DefaultParagraphFont"/>
    <w:uiPriority w:val="32"/>
    <w:qFormat/>
    <w:rsid w:val="00DF0D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327561">
      <w:bodyDiv w:val="1"/>
      <w:marLeft w:val="0"/>
      <w:marRight w:val="0"/>
      <w:marTop w:val="0"/>
      <w:marBottom w:val="0"/>
      <w:divBdr>
        <w:top w:val="none" w:sz="0" w:space="0" w:color="auto"/>
        <w:left w:val="none" w:sz="0" w:space="0" w:color="auto"/>
        <w:bottom w:val="none" w:sz="0" w:space="0" w:color="auto"/>
        <w:right w:val="none" w:sz="0" w:space="0" w:color="auto"/>
      </w:divBdr>
    </w:div>
    <w:div w:id="78095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1267</Characters>
  <Application>Microsoft Office Word</Application>
  <DocSecurity>0</DocSecurity>
  <Lines>20</Lines>
  <Paragraphs>4</Paragraphs>
  <ScaleCrop>false</ScaleCrop>
  <Company>University of Kentucky HealthCare</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Blanton, Kimberly C.</dc:creator>
  <cp:keywords/>
  <dc:description/>
  <cp:lastModifiedBy>Sally Davenport</cp:lastModifiedBy>
  <cp:revision>2</cp:revision>
  <dcterms:created xsi:type="dcterms:W3CDTF">2025-11-18T14:25:00Z</dcterms:created>
  <dcterms:modified xsi:type="dcterms:W3CDTF">2025-11-18T14:25:00Z</dcterms:modified>
</cp:coreProperties>
</file>