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1066" w14:textId="222ABB5C" w:rsidR="00D22A90" w:rsidRDefault="00AD7299">
      <w:r>
        <w:t>The Honorable (State Senator’s First and Last Name)</w:t>
      </w:r>
      <w:r>
        <w:br/>
        <w:t>(State Name) Senate</w:t>
      </w:r>
      <w:r>
        <w:br/>
        <w:t>State Capital Address</w:t>
      </w:r>
      <w:r>
        <w:br/>
        <w:t>Dear Senator (Last Name):</w:t>
      </w:r>
      <w:r>
        <w:br/>
      </w:r>
      <w:r>
        <w:t>I am writing to express my support for the legislation addressing Surgical Smoke Evacuation, House Bill 2283, which requires the use of smoke evacuation systems in operating rooms to protect healthcare workers from surgical smoke. This bill amends the Health Care Facilities Act to mandate policies that prevent exposure to surgical smoke during procedures likely to generate it, with a focus on using smoke evacuation systems. The bill aims to protect healthcare workers from the harmful effects of surgical smo</w:t>
      </w:r>
      <w:r>
        <w:t>ke, which can be generated during various procedures. This bill is of paramount interest to me because as an Operating Room nurse, this issue directly impacts myself, my coworkers, and my patients.</w:t>
      </w:r>
      <w:r>
        <w:br/>
        <w:t>I am primarily concerned about the health risks associated with surgical smoke, also known as smoke plume, which presents several dangers to health care personnel and potentially patients. The smoke contains toxic gases, ultrafine particles, and potentially infectious materials, which can cause irritation and res</w:t>
      </w:r>
      <w:r>
        <w:t>piratory problems. In addition, carcinogens in surgical smoke include acetaldehyde, acrolein, acrylonitrile, benzene, cyclohexanone, formaldehyde, furfural, polyaromatic hydrocarbons, styrene, toluene, and xylene, which have been classified as carcinogens by the International Agency for Research on Cancer.</w:t>
      </w:r>
      <w:r>
        <w:br/>
        <w:t>Thank you for your consideration of my viewpoint on this matter. I believe it is an important issue and would like to see the legislation pass to ensure health safety for surgical teams and patients.</w:t>
      </w:r>
      <w:r>
        <w:br/>
        <w:t>Sinc</w:t>
      </w:r>
      <w:r>
        <w:t>erely,</w:t>
      </w:r>
      <w:r>
        <w:br/>
        <w:t>(Your name)</w:t>
      </w:r>
      <w:r>
        <w:br/>
        <w:t>(Address)</w:t>
      </w:r>
      <w:r>
        <w:br/>
        <w:t>(Phone Number)</w:t>
      </w:r>
      <w:r>
        <w:br/>
        <w:t>(E-mail Address)</w:t>
      </w:r>
    </w:p>
    <w:sectPr w:rsidR="00D22A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8790907">
    <w:abstractNumId w:val="8"/>
  </w:num>
  <w:num w:numId="2" w16cid:durableId="1306932075">
    <w:abstractNumId w:val="6"/>
  </w:num>
  <w:num w:numId="3" w16cid:durableId="271983481">
    <w:abstractNumId w:val="5"/>
  </w:num>
  <w:num w:numId="4" w16cid:durableId="29720170">
    <w:abstractNumId w:val="4"/>
  </w:num>
  <w:num w:numId="5" w16cid:durableId="921835141">
    <w:abstractNumId w:val="7"/>
  </w:num>
  <w:num w:numId="6" w16cid:durableId="1094667333">
    <w:abstractNumId w:val="3"/>
  </w:num>
  <w:num w:numId="7" w16cid:durableId="1488209677">
    <w:abstractNumId w:val="2"/>
  </w:num>
  <w:num w:numId="8" w16cid:durableId="746342446">
    <w:abstractNumId w:val="1"/>
  </w:num>
  <w:num w:numId="9" w16cid:durableId="122147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D7262"/>
    <w:rsid w:val="0083151E"/>
    <w:rsid w:val="00A839C0"/>
    <w:rsid w:val="00AA1D8D"/>
    <w:rsid w:val="00AD7299"/>
    <w:rsid w:val="00B47730"/>
    <w:rsid w:val="00CB0664"/>
    <w:rsid w:val="00D22A90"/>
    <w:rsid w:val="00E30F69"/>
    <w:rsid w:val="00F060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A4CEA"/>
  <w14:defaultImageDpi w14:val="300"/>
  <w15:docId w15:val="{8F27B563-80C6-459B-90B5-0357497B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c2d4b40c-f76f-4c64-8831-3458ecef82d2}" enabled="1" method="Privileged" siteId="{c57d1a73-0e5c-464b-afb7-086dc67f3d4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Kunkel, Tracey She/Her (AHN)</cp:lastModifiedBy>
  <cp:revision>2</cp:revision>
  <dcterms:created xsi:type="dcterms:W3CDTF">2025-10-24T18:18:00Z</dcterms:created>
  <dcterms:modified xsi:type="dcterms:W3CDTF">2025-10-24T18:18:00Z</dcterms:modified>
  <cp:category/>
</cp:coreProperties>
</file>