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55CC" w14:textId="77777777" w:rsidR="004979F3" w:rsidRDefault="004979F3">
      <w:r w:rsidRPr="004979F3">
        <w:t>Hello Central Ohio AORN members,</w:t>
      </w:r>
    </w:p>
    <w:p w14:paraId="684F944C" w14:textId="1D13288F" w:rsidR="004979F3" w:rsidRDefault="004979F3">
      <w:r w:rsidRPr="004979F3">
        <w:br/>
        <w:t xml:space="preserve">The fall season </w:t>
      </w:r>
      <w:r w:rsidRPr="004979F3">
        <w:t>is fully</w:t>
      </w:r>
      <w:r w:rsidRPr="004979F3">
        <w:t xml:space="preserve"> </w:t>
      </w:r>
      <w:r>
        <w:t xml:space="preserve">in </w:t>
      </w:r>
      <w:r w:rsidRPr="004979F3">
        <w:t xml:space="preserve">stride. Fields harvested, trees showing their colors, that cool morning air, and of course Buckeye football. Fall has always been my favorite time of year for many reasons. For me, nothing compares to a flannel shirt and a walk in the woods to recharge the soul. It </w:t>
      </w:r>
      <w:r w:rsidRPr="004979F3">
        <w:t>can, however,</w:t>
      </w:r>
      <w:r w:rsidRPr="004979F3">
        <w:t xml:space="preserve"> be a very busy time of year as kids are in school and the holidays are fast approaching. It’s easy to get caught up in the moment. Please remember to take the time for some </w:t>
      </w:r>
      <w:r w:rsidRPr="004979F3">
        <w:t>self-care</w:t>
      </w:r>
      <w:r w:rsidRPr="004979F3">
        <w:t xml:space="preserve">. Work it into your schedule and breathe. It could be as simple as sitting on the back porch with a cup of coffee, a blanket, and a book. A little </w:t>
      </w:r>
      <w:r w:rsidR="002C7A44">
        <w:t>stress relief</w:t>
      </w:r>
      <w:r w:rsidRPr="004979F3">
        <w:t xml:space="preserve"> will make your entire outlook much more positive.</w:t>
      </w:r>
    </w:p>
    <w:p w14:paraId="229BFDB4" w14:textId="77777777" w:rsidR="004979F3" w:rsidRDefault="004979F3">
      <w:r w:rsidRPr="004979F3">
        <w:br/>
        <w:t>We have some great events coming up this fall with AORN of Central Ohio. On November 18th Ethicon will be presenting on “Patient Bleeding Management”. This will take place at the Ear and Eye Institute, OSU on 915 Olentangy River Rd. You do not have to be a member to come. Join us for education, food, and collaborating with other Operating Room Nurses from all over central Ohio and beyond. The program will include:</w:t>
      </w:r>
      <w:r w:rsidRPr="004979F3">
        <w:br/>
        <w:t>•       The Burden of Bleeding</w:t>
      </w:r>
      <w:r w:rsidRPr="004979F3">
        <w:br/>
        <w:t>•       High risk Bleeding Patients</w:t>
      </w:r>
      <w:r w:rsidRPr="004979F3">
        <w:br/>
        <w:t>•       The Cost of Transfusions</w:t>
      </w:r>
      <w:r w:rsidRPr="004979F3">
        <w:br/>
        <w:t>•       Blood Conservation Methods</w:t>
      </w:r>
    </w:p>
    <w:p w14:paraId="7A198100" w14:textId="77777777" w:rsidR="004979F3" w:rsidRDefault="004979F3">
      <w:r w:rsidRPr="004979F3">
        <w:br/>
        <w:t>Then on December 9th we will be having the annual Holiday Party at Cardinal Health. This is always one of the highlights of the year. A great dinner, education, and much more for this fantastic event. More information will be coming out for this RSVP gathering. Once again, you do not have to be a member to join in the festivities.</w:t>
      </w:r>
    </w:p>
    <w:p w14:paraId="5A9C4502" w14:textId="77777777" w:rsidR="002C7A44" w:rsidRDefault="004979F3">
      <w:r w:rsidRPr="004979F3">
        <w:br/>
        <w:t xml:space="preserve">AORN Expo will be here before we know it. This </w:t>
      </w:r>
      <w:r w:rsidRPr="004979F3">
        <w:t>year’s</w:t>
      </w:r>
      <w:r w:rsidRPr="004979F3">
        <w:t xml:space="preserve"> theme is “Lighting the Pathway”. It will be in New Orleans on April 11-14, 2026. </w:t>
      </w:r>
      <w:r w:rsidRPr="004979F3">
        <w:t>So,</w:t>
      </w:r>
      <w:r w:rsidRPr="004979F3">
        <w:t xml:space="preserve"> make plans now!</w:t>
      </w:r>
      <w:r w:rsidRPr="004979F3">
        <w:br/>
        <w:t>Have a wonderful Fall season and see you at the meeting!</w:t>
      </w:r>
    </w:p>
    <w:p w14:paraId="02A135C3" w14:textId="0307BAF7" w:rsidR="004979F3" w:rsidRDefault="004979F3">
      <w:r w:rsidRPr="004979F3">
        <w:br/>
        <w:t>Steve Cole - Treasurer</w:t>
      </w:r>
    </w:p>
    <w:sectPr w:rsidR="00497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F3"/>
    <w:rsid w:val="002C7A44"/>
    <w:rsid w:val="004979F3"/>
    <w:rsid w:val="007A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ED48"/>
  <w15:chartTrackingRefBased/>
  <w15:docId w15:val="{B22FBF36-DC6B-4210-9E90-83CAADDD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9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9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9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9F3"/>
    <w:rPr>
      <w:rFonts w:eastAsiaTheme="majorEastAsia" w:cstheme="majorBidi"/>
      <w:color w:val="272727" w:themeColor="text1" w:themeTint="D8"/>
    </w:rPr>
  </w:style>
  <w:style w:type="paragraph" w:styleId="Title">
    <w:name w:val="Title"/>
    <w:basedOn w:val="Normal"/>
    <w:next w:val="Normal"/>
    <w:link w:val="TitleChar"/>
    <w:uiPriority w:val="10"/>
    <w:qFormat/>
    <w:rsid w:val="00497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9F3"/>
    <w:pPr>
      <w:spacing w:before="160"/>
      <w:jc w:val="center"/>
    </w:pPr>
    <w:rPr>
      <w:i/>
      <w:iCs/>
      <w:color w:val="404040" w:themeColor="text1" w:themeTint="BF"/>
    </w:rPr>
  </w:style>
  <w:style w:type="character" w:customStyle="1" w:styleId="QuoteChar">
    <w:name w:val="Quote Char"/>
    <w:basedOn w:val="DefaultParagraphFont"/>
    <w:link w:val="Quote"/>
    <w:uiPriority w:val="29"/>
    <w:rsid w:val="004979F3"/>
    <w:rPr>
      <w:i/>
      <w:iCs/>
      <w:color w:val="404040" w:themeColor="text1" w:themeTint="BF"/>
    </w:rPr>
  </w:style>
  <w:style w:type="paragraph" w:styleId="ListParagraph">
    <w:name w:val="List Paragraph"/>
    <w:basedOn w:val="Normal"/>
    <w:uiPriority w:val="34"/>
    <w:qFormat/>
    <w:rsid w:val="004979F3"/>
    <w:pPr>
      <w:ind w:left="720"/>
      <w:contextualSpacing/>
    </w:pPr>
  </w:style>
  <w:style w:type="character" w:styleId="IntenseEmphasis">
    <w:name w:val="Intense Emphasis"/>
    <w:basedOn w:val="DefaultParagraphFont"/>
    <w:uiPriority w:val="21"/>
    <w:qFormat/>
    <w:rsid w:val="004979F3"/>
    <w:rPr>
      <w:i/>
      <w:iCs/>
      <w:color w:val="0F4761" w:themeColor="accent1" w:themeShade="BF"/>
    </w:rPr>
  </w:style>
  <w:style w:type="paragraph" w:styleId="IntenseQuote">
    <w:name w:val="Intense Quote"/>
    <w:basedOn w:val="Normal"/>
    <w:next w:val="Normal"/>
    <w:link w:val="IntenseQuoteChar"/>
    <w:uiPriority w:val="30"/>
    <w:qFormat/>
    <w:rsid w:val="00497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9F3"/>
    <w:rPr>
      <w:i/>
      <w:iCs/>
      <w:color w:val="0F4761" w:themeColor="accent1" w:themeShade="BF"/>
    </w:rPr>
  </w:style>
  <w:style w:type="character" w:styleId="IntenseReference">
    <w:name w:val="Intense Reference"/>
    <w:basedOn w:val="DefaultParagraphFont"/>
    <w:uiPriority w:val="32"/>
    <w:qFormat/>
    <w:rsid w:val="004979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1522</Characters>
  <Application>Microsoft Office Word</Application>
  <DocSecurity>0</DocSecurity>
  <Lines>27</Lines>
  <Paragraphs>2</Paragraphs>
  <ScaleCrop>false</ScaleCrop>
  <Company>The Ohio State University Wexner Medical Center</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Steven</dc:creator>
  <cp:keywords/>
  <dc:description/>
  <cp:lastModifiedBy>Cole, Steven</cp:lastModifiedBy>
  <cp:revision>2</cp:revision>
  <dcterms:created xsi:type="dcterms:W3CDTF">2025-10-20T12:23:00Z</dcterms:created>
  <dcterms:modified xsi:type="dcterms:W3CDTF">2025-10-20T12:29:00Z</dcterms:modified>
</cp:coreProperties>
</file>