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Iowa ENA State Council Meeting:  Thursday, February 20, 2025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Location: Gilroys, Des Moines and Zoom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Meeting called to order:  1300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Roll Call: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Members Present: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Executive Board Members Present: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Elizabeth Brant, President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Cheryl Schnell, President Elect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Kimberly Mueller, Past President,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Jennifer Lefeber, Treasurer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Jeanette Riniker, Secretary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Dawn Biggs, Member at Large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Carol Fridal, Member at Large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Caitlyn Becker, Member at Large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Marv VanDerWiel, Member at Large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Committee Chairs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Mary Petersen, Membership Chair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Beth Berg, Trauma/TNCC Chair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Terry Neal, ENPC Chair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Members Present: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Megan Olsen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Hanna Celebic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Brenna Winters</w:t>
      </w:r>
    </w:p>
    <w:p w:rsidR="00000000" w:rsidDel="00000000" w:rsidP="00000000" w:rsidRDefault="00000000" w:rsidRPr="00000000" w14:paraId="0000001C">
      <w:pPr>
        <w:spacing w:line="276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Call to Order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Welcome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Secretary’s Report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Treasurer’s Report-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payments from ENA, debits for flights for Jacob Miller (conference speaker) and Cheryl/Jeanette for Leadership conference.  Motion to pay for executive board/committee chairs to cover state hotel costs or conference fee.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President’s Report- Elizabeth Brant and Kimberly Mueller working on transition. 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Committee Reports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-Joni Thornton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Spring Conference May 9th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Preconference May 8th-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Awards Nominations Open!-due April 1st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spacing w:line="276" w:lineRule="auto"/>
        <w:ind w:left="2880" w:hanging="360"/>
        <w:rPr>
          <w:rFonts w:ascii="Arial" w:cs="Arial" w:eastAsia="Arial" w:hAnsi="Arial"/>
          <w:sz w:val="22"/>
          <w:szCs w:val="22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ee"/>
            <w:sz w:val="22"/>
            <w:szCs w:val="22"/>
            <w:u w:val="single"/>
            <w:rtl w:val="0"/>
          </w:rPr>
          <w:t xml:space="preserve">2025_ENA_Award_Application_Form.docx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Registration</w:t>
      </w:r>
    </w:p>
    <w:p w:rsidR="00000000" w:rsidDel="00000000" w:rsidP="00000000" w:rsidRDefault="00000000" w:rsidRPr="00000000" w14:paraId="0000002A">
      <w:pPr>
        <w:numPr>
          <w:ilvl w:val="3"/>
          <w:numId w:val="1"/>
        </w:numPr>
        <w:spacing w:line="276" w:lineRule="auto"/>
        <w:ind w:left="2880" w:hanging="360"/>
        <w:rPr>
          <w:rFonts w:ascii="Arial" w:cs="Arial" w:eastAsia="Arial" w:hAnsi="Arial"/>
          <w:sz w:val="22"/>
          <w:szCs w:val="22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https://www.unitypoint.org/patients-and-visitors/classes-and-events/a2j6f000003an7yaaa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Hotel: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https://www.marriott.com/event-reservations/reservation-link.mi?id=1729800405603&amp;key=GRP&amp;guestreslink2=true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left="21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Hotel Block reservations open until April 8th.  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Vendors: (11 confirmed) Mednition, Marketlab, Zanfel, Abbott, Grand Canyon University, Purdue Global, Magnolia Medical Technology</w:t>
      </w:r>
    </w:p>
    <w:p w:rsidR="00000000" w:rsidDel="00000000" w:rsidP="00000000" w:rsidRDefault="00000000" w:rsidRPr="00000000" w14:paraId="0000002E">
      <w:pPr>
        <w:numPr>
          <w:ilvl w:val="3"/>
          <w:numId w:val="1"/>
        </w:numPr>
        <w:spacing w:line="276" w:lineRule="auto"/>
        <w:ind w:left="28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Pending: Teleflex, Fisher &amp; Pykel, Zoll, Stryker, Gebauer, Iowa Donor Network, ENA National Membership, Kurin</w:t>
      </w:r>
    </w:p>
    <w:p w:rsidR="00000000" w:rsidDel="00000000" w:rsidP="00000000" w:rsidRDefault="00000000" w:rsidRPr="00000000" w14:paraId="0000002F">
      <w:pPr>
        <w:numPr>
          <w:ilvl w:val="3"/>
          <w:numId w:val="1"/>
        </w:numPr>
        <w:spacing w:line="276" w:lineRule="auto"/>
        <w:ind w:left="288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Use tickets or bingo to get nurses to visit each booth for a chance to win door prizes.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3"/>
          <w:numId w:val="1"/>
        </w:numPr>
        <w:spacing w:line="276" w:lineRule="auto"/>
        <w:ind w:left="288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Will offer an Iowa ENA store for members to make purchases before the conference.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IQSIP</w:t>
      </w:r>
      <w:r w:rsidDel="00000000" w:rsidR="00000000" w:rsidRPr="00000000">
        <w:rPr>
          <w:rFonts w:ascii="Arial" w:cs="Arial" w:eastAsia="Arial" w:hAnsi="Arial"/>
          <w:rtl w:val="0"/>
        </w:rPr>
        <w:t xml:space="preserve">-Ronie Stevenson &amp; Sharon Hanson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Trauma</w:t>
      </w:r>
      <w:r w:rsidDel="00000000" w:rsidR="00000000" w:rsidRPr="00000000">
        <w:rPr>
          <w:rFonts w:ascii="Arial" w:cs="Arial" w:eastAsia="Arial" w:hAnsi="Arial"/>
          <w:rtl w:val="0"/>
        </w:rPr>
        <w:t xml:space="preserve">-Beth Berg</w:t>
      </w:r>
    </w:p>
    <w:p w:rsidR="00000000" w:rsidDel="00000000" w:rsidP="00000000" w:rsidRDefault="00000000" w:rsidRPr="00000000" w14:paraId="00000033">
      <w:pPr>
        <w:spacing w:line="276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American College of Surgeons will visit Iowa in November 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Pediatrics</w:t>
      </w:r>
      <w:r w:rsidDel="00000000" w:rsidR="00000000" w:rsidRPr="00000000">
        <w:rPr>
          <w:rFonts w:ascii="Arial" w:cs="Arial" w:eastAsia="Arial" w:hAnsi="Arial"/>
          <w:rtl w:val="0"/>
        </w:rPr>
        <w:t xml:space="preserve">-Terry Neal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Government Affairs</w:t>
      </w:r>
      <w:r w:rsidDel="00000000" w:rsidR="00000000" w:rsidRPr="00000000">
        <w:rPr>
          <w:rFonts w:ascii="Arial" w:cs="Arial" w:eastAsia="Arial" w:hAnsi="Arial"/>
          <w:rtl w:val="0"/>
        </w:rPr>
        <w:t xml:space="preserve">-Cheryl Schnell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Day on the Hill: April 16-17, 2025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Cheryl, Ellen Dejong, and Jeanette Riniker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March 5-Iowa Nurses Association Day on the Hill</w:t>
      </w:r>
    </w:p>
    <w:p w:rsidR="00000000" w:rsidDel="00000000" w:rsidP="00000000" w:rsidRDefault="00000000" w:rsidRPr="00000000" w14:paraId="00000039">
      <w:pPr>
        <w:numPr>
          <w:ilvl w:val="3"/>
          <w:numId w:val="1"/>
        </w:numPr>
        <w:spacing w:line="276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Pre-event webinar February 26th (look on INA website)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Nursing Practice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Research - </w:t>
      </w:r>
      <w:r w:rsidDel="00000000" w:rsidR="00000000" w:rsidRPr="00000000">
        <w:rPr>
          <w:rFonts w:ascii="Arial" w:cs="Arial" w:eastAsia="Arial" w:hAnsi="Arial"/>
          <w:rtl w:val="0"/>
        </w:rPr>
        <w:t xml:space="preserve">Discussion about teaming up with research already being done in state.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Membership</w:t>
      </w:r>
      <w:r w:rsidDel="00000000" w:rsidR="00000000" w:rsidRPr="00000000">
        <w:rPr>
          <w:rFonts w:ascii="Arial" w:cs="Arial" w:eastAsia="Arial" w:hAnsi="Arial"/>
          <w:rtl w:val="0"/>
        </w:rPr>
        <w:t xml:space="preserve">-Mary Petersen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Feebies for the state conference. National Staff may attend. 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Fundraising</w:t>
      </w:r>
      <w:r w:rsidDel="00000000" w:rsidR="00000000" w:rsidRPr="00000000">
        <w:rPr>
          <w:rFonts w:ascii="Arial" w:cs="Arial" w:eastAsia="Arial" w:hAnsi="Arial"/>
          <w:rtl w:val="0"/>
        </w:rPr>
        <w:t xml:space="preserve">-Ellen Dejong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Text-to-give for state conference.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TSAC</w:t>
      </w:r>
      <w:r w:rsidDel="00000000" w:rsidR="00000000" w:rsidRPr="00000000">
        <w:rPr>
          <w:rFonts w:ascii="Arial" w:cs="Arial" w:eastAsia="Arial" w:hAnsi="Arial"/>
          <w:rtl w:val="0"/>
        </w:rPr>
        <w:t xml:space="preserve">-Jeri/Jenny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Social Media</w:t>
      </w:r>
      <w:r w:rsidDel="00000000" w:rsidR="00000000" w:rsidRPr="00000000">
        <w:rPr>
          <w:rFonts w:ascii="Arial" w:cs="Arial" w:eastAsia="Arial" w:hAnsi="Arial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Website</w:t>
      </w:r>
      <w:r w:rsidDel="00000000" w:rsidR="00000000" w:rsidRPr="00000000">
        <w:rPr>
          <w:rFonts w:ascii="Arial" w:cs="Arial" w:eastAsia="Arial" w:hAnsi="Arial"/>
          <w:rtl w:val="0"/>
        </w:rPr>
        <w:t xml:space="preserve">!-Shae/Mary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Certified Nurses Day Facebook giveaways</w:t>
      </w:r>
    </w:p>
    <w:p w:rsidR="00000000" w:rsidDel="00000000" w:rsidP="00000000" w:rsidRDefault="00000000" w:rsidRPr="00000000" w14:paraId="00000043">
      <w:pPr>
        <w:numPr>
          <w:ilvl w:val="3"/>
          <w:numId w:val="1"/>
        </w:numPr>
        <w:spacing w:line="276" w:lineRule="auto"/>
        <w:ind w:left="28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Free CEN reg</w:t>
      </w:r>
    </w:p>
    <w:p w:rsidR="00000000" w:rsidDel="00000000" w:rsidP="00000000" w:rsidRDefault="00000000" w:rsidRPr="00000000" w14:paraId="00000044">
      <w:pPr>
        <w:numPr>
          <w:ilvl w:val="3"/>
          <w:numId w:val="1"/>
        </w:numPr>
        <w:spacing w:line="276" w:lineRule="auto"/>
        <w:ind w:left="28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Free conference reg to certified nurse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Iowa ENA Website updated! Thanks Shae and Bailey Ertz </w:t>
      </w:r>
    </w:p>
    <w:p w:rsidR="00000000" w:rsidDel="00000000" w:rsidP="00000000" w:rsidRDefault="00000000" w:rsidRPr="00000000" w14:paraId="00000046">
      <w:pPr>
        <w:numPr>
          <w:ilvl w:val="3"/>
          <w:numId w:val="1"/>
        </w:numPr>
        <w:spacing w:line="276" w:lineRule="auto"/>
        <w:ind w:left="2880" w:hanging="360"/>
        <w:rPr>
          <w:rFonts w:ascii="Arial" w:cs="Arial" w:eastAsia="Arial" w:hAnsi="Arial"/>
          <w:sz w:val="22"/>
          <w:szCs w:val="22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https://iowaena.nursingnetwork.com/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3"/>
          <w:numId w:val="1"/>
        </w:numPr>
        <w:spacing w:line="276" w:lineRule="auto"/>
        <w:ind w:left="28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Reach out if suggestions for additions/changes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Old Business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Member support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Certification scholarships: must complete all documentation to receive. 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https://forms.gle/Le6i8UcNzqdgsR698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CEN Review: Emergency Nurses Week 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iowa-ena-cen-25.eventbrite.com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ENA Triage/GENE Scholarships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hyperlink r:id="rId13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https://forms.gle/La7mTcrkRtKRaLY88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New Business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Giveaways for Certified Nurses Day/Nurse’s week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Executive board/committee chair hotels for state conference</w:t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 carried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Pay for executive board/committee registrations if not utilizing “free hotel”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 carried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Addition of line items to budge-motion carried.</w:t>
      </w:r>
    </w:p>
    <w:p w:rsidR="00000000" w:rsidDel="00000000" w:rsidP="00000000" w:rsidRDefault="00000000" w:rsidRPr="00000000" w14:paraId="00000057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“Comfort”-care packages to facilities, bereavement gifts to exec committee staff. </w:t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“Vendor fee” line item (Iowa ENA serving as vendor at conferences, etc)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spacing w:line="276" w:lineRule="auto"/>
        <w:ind w:left="216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Increase giveaway/doorprize amount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Motion to Adjourn</w:t>
      </w:r>
    </w:p>
    <w:p w:rsidR="00000000" w:rsidDel="00000000" w:rsidP="00000000" w:rsidRDefault="00000000" w:rsidRPr="00000000" w14:paraId="0000005B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Upcoming Events:</w:t>
      </w:r>
    </w:p>
    <w:p w:rsidR="00000000" w:rsidDel="00000000" w:rsidP="00000000" w:rsidRDefault="00000000" w:rsidRPr="00000000" w14:paraId="0000005D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Zumbro Valley MN (Rochester) ENA Conference April 15-16</w:t>
      </w:r>
    </w:p>
    <w:p w:rsidR="00000000" w:rsidDel="00000000" w:rsidP="00000000" w:rsidRDefault="00000000" w:rsidRPr="00000000" w14:paraId="0000005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https://my-site-104332-103971.square.site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Next meeting April 9th at 2 p.m. </w:t>
      </w:r>
    </w:p>
    <w:p w:rsidR="00000000" w:rsidDel="00000000" w:rsidP="00000000" w:rsidRDefault="00000000" w:rsidRPr="00000000" w14:paraId="0000006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76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ind w:left="72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1D7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gle/La7mTcrkRtKRaLY88" TargetMode="External"/><Relationship Id="rId8" Type="http://schemas.openxmlformats.org/officeDocument/2006/relationships/hyperlink" Target="https://www.unitypoint.org/patients-and-visitors/classes-and-events/a2j6f000003an7yaaa" TargetMode="External"/><Relationship Id="rId3" Type="http://schemas.openxmlformats.org/officeDocument/2006/relationships/fontTable" Target="fontTable.xml"/><Relationship Id="rId12" Type="http://schemas.openxmlformats.org/officeDocument/2006/relationships/hyperlink" Target="http://iowa-ena-cen-25.eventbrite.com" TargetMode="External"/><Relationship Id="rId7" Type="http://schemas.openxmlformats.org/officeDocument/2006/relationships/hyperlink" Target="https://docs.google.com/document/d/11DR7RCleFKZuzP96zDXGNDqdZCS1VtQ8/edit?usp=sharing&amp;ouid=106347302713902733132&amp;rtpof=true&amp;sd=true" TargetMode="Externa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1" Type="http://schemas.openxmlformats.org/officeDocument/2006/relationships/hyperlink" Target="https://forms.gle/Le6i8UcNzqdgsR698" TargetMode="Externa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2.xml"/><Relationship Id="rId10" Type="http://schemas.openxmlformats.org/officeDocument/2006/relationships/hyperlink" Target="https://iowaena.nursingnetwork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rriott.com/event-reservations/reservation-link.mi?id=1729800405603&amp;key=GRP&amp;guestreslink2=true" TargetMode="External"/><Relationship Id="rId14" Type="http://schemas.openxmlformats.org/officeDocument/2006/relationships/hyperlink" Target="https://my-site-104332-103971.square.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+pUG0t1M71UHYIvZKQu9PDQQGA==">CgMxLjA4AHIhMWhkaGVSQTBCZVJicVdEano5endoblk1c2w5cXJnNk0w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AE64AA3B55F4F89698F1C3B4BC04C" ma:contentTypeVersion="4" ma:contentTypeDescription="Create a new document." ma:contentTypeScope="" ma:versionID="5ff3fe01041fc0ee6385721c5d766560">
  <xsd:schema xmlns:xsd="http://www.w3.org/2001/XMLSchema" xmlns:xs="http://www.w3.org/2001/XMLSchema" xmlns:p="http://schemas.microsoft.com/office/2006/metadata/properties" xmlns:ns2="997f43e5-f51e-4344-beb0-176854d3d0cf" targetNamespace="http://schemas.microsoft.com/office/2006/metadata/properties" ma:root="true" ma:fieldsID="7d9e212bc0372a8b0b91a0f54df08e45" ns2:_="">
    <xsd:import namespace="997f43e5-f51e-4344-beb0-176854d3d0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f43e5-f51e-4344-beb0-176854d3d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8F2BB32-86C9-4D6A-B994-DFADFED78366}"/>
</file>

<file path=customXML/itemProps3.xml><?xml version="1.0" encoding="utf-8"?>
<ds:datastoreItem xmlns:ds="http://schemas.openxmlformats.org/officeDocument/2006/customXml" ds:itemID="{8A1771EC-D3F4-4F45-971D-D21FF82AF32B}"/>
</file>

<file path=customXML/itemProps4.xml><?xml version="1.0" encoding="utf-8"?>
<ds:datastoreItem xmlns:ds="http://schemas.openxmlformats.org/officeDocument/2006/customXml" ds:itemID="{9FA28F4E-600D-4129-B9C4-0DB088EE0B3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Brant</dc:creator>
  <dcterms:created xsi:type="dcterms:W3CDTF">2024-01-17T20:52:00Z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0x010100665AE64AA3B55F4F89698F1C3B4BC04C</vt:lpwstr>
  </property>
</Properties>
</file>