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99" w:rsidRDefault="004E7A99" w:rsidP="004E7A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GCINS Treasurer’s Job desciption</w:t>
      </w:r>
      <w:bookmarkStart w:id="0" w:name="_GoBack"/>
      <w:bookmarkEnd w:id="0"/>
    </w:p>
    <w:p w:rsidR="004E7A99" w:rsidRDefault="004E7A99" w:rsidP="004E7A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7A99" w:rsidRPr="004E7A99" w:rsidRDefault="004E7A99" w:rsidP="004E7A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7A99">
        <w:rPr>
          <w:rFonts w:ascii="Arial" w:eastAsia="Times New Roman" w:hAnsi="Arial" w:cs="Arial"/>
          <w:sz w:val="20"/>
          <w:szCs w:val="20"/>
        </w:rPr>
        <w:t xml:space="preserve">Job: Establish budget in alignment with board goals.  Maintain accurate accounting of money's </w:t>
      </w:r>
      <w:proofErr w:type="spellStart"/>
      <w:r w:rsidRPr="004E7A99">
        <w:rPr>
          <w:rFonts w:ascii="Arial" w:eastAsia="Times New Roman" w:hAnsi="Arial" w:cs="Arial"/>
          <w:sz w:val="20"/>
          <w:szCs w:val="20"/>
        </w:rPr>
        <w:t>recieved</w:t>
      </w:r>
      <w:proofErr w:type="spellEnd"/>
      <w:r w:rsidRPr="004E7A99">
        <w:rPr>
          <w:rFonts w:ascii="Arial" w:eastAsia="Times New Roman" w:hAnsi="Arial" w:cs="Arial"/>
          <w:sz w:val="20"/>
          <w:szCs w:val="20"/>
        </w:rPr>
        <w:t xml:space="preserve"> and disbursed.  Oversee </w:t>
      </w:r>
      <w:proofErr w:type="spellStart"/>
      <w:r w:rsidRPr="004E7A99">
        <w:rPr>
          <w:rFonts w:ascii="Arial" w:eastAsia="Times New Roman" w:hAnsi="Arial" w:cs="Arial"/>
          <w:sz w:val="20"/>
          <w:szCs w:val="20"/>
        </w:rPr>
        <w:t>cashflow</w:t>
      </w:r>
      <w:proofErr w:type="spellEnd"/>
      <w:r w:rsidRPr="004E7A99">
        <w:rPr>
          <w:rFonts w:ascii="Arial" w:eastAsia="Times New Roman" w:hAnsi="Arial" w:cs="Arial"/>
          <w:sz w:val="20"/>
          <w:szCs w:val="20"/>
        </w:rPr>
        <w:t xml:space="preserve"> in accordance with fiscal budget.  Report finances at board meetings.  Participate in conference call and meetings, review meeting minutes, participate in board meetings.</w:t>
      </w:r>
    </w:p>
    <w:p w:rsidR="004E7A99" w:rsidRPr="004E7A99" w:rsidRDefault="004E7A99" w:rsidP="004E7A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7A99">
        <w:rPr>
          <w:rFonts w:ascii="Arial" w:eastAsia="Times New Roman" w:hAnsi="Arial" w:cs="Arial"/>
          <w:sz w:val="20"/>
          <w:szCs w:val="20"/>
        </w:rPr>
        <w:t> </w:t>
      </w:r>
    </w:p>
    <w:p w:rsidR="004E7A99" w:rsidRPr="004E7A99" w:rsidRDefault="004E7A99" w:rsidP="004E7A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7A99">
        <w:rPr>
          <w:rFonts w:ascii="Arial" w:eastAsia="Times New Roman" w:hAnsi="Arial" w:cs="Arial"/>
          <w:sz w:val="20"/>
          <w:szCs w:val="20"/>
        </w:rPr>
        <w:t>Hours spent - 4 to 8 hours a month.</w:t>
      </w:r>
    </w:p>
    <w:p w:rsidR="000E5C56" w:rsidRDefault="000E5C56"/>
    <w:sectPr w:rsidR="000E5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99"/>
    <w:rsid w:val="000E5C56"/>
    <w:rsid w:val="004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 Pharma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Silverstein Susan</dc:creator>
  <cp:lastModifiedBy>Silverstein Susan</cp:lastModifiedBy>
  <cp:revision>1</cp:revision>
  <dcterms:created xsi:type="dcterms:W3CDTF">2013-12-28T20:21:00Z</dcterms:created>
  <dcterms:modified xsi:type="dcterms:W3CDTF">2013-12-28T20:22:00Z</dcterms:modified>
</cp:coreProperties>
</file>