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99C20" w14:textId="168178A6" w:rsidR="00DA1F29" w:rsidRPr="00676964" w:rsidRDefault="00E96A9A" w:rsidP="00E96A9A">
      <w:pPr>
        <w:contextualSpacing/>
        <w:rPr>
          <w:rFonts w:cstheme="minorHAnsi"/>
          <w:b/>
          <w:bCs/>
          <w:sz w:val="28"/>
          <w:szCs w:val="28"/>
        </w:rPr>
      </w:pPr>
      <w:r w:rsidRPr="00676964">
        <w:rPr>
          <w:rFonts w:cstheme="minorHAnsi"/>
          <w:b/>
          <w:bCs/>
          <w:sz w:val="28"/>
          <w:szCs w:val="28"/>
        </w:rPr>
        <w:t xml:space="preserve">Board of Directors </w:t>
      </w:r>
      <w:r w:rsidR="00AD1F2C">
        <w:rPr>
          <w:rFonts w:cstheme="minorHAnsi"/>
          <w:b/>
          <w:bCs/>
          <w:sz w:val="28"/>
          <w:szCs w:val="28"/>
        </w:rPr>
        <w:t>(Voting and Non-Voting)</w:t>
      </w:r>
    </w:p>
    <w:p w14:paraId="4D675DE7" w14:textId="33D5BCAA" w:rsidR="00D85154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President</w:t>
      </w:r>
      <w:r w:rsidRPr="00676964">
        <w:rPr>
          <w:rFonts w:cstheme="minorHAnsi"/>
          <w:sz w:val="18"/>
          <w:szCs w:val="18"/>
        </w:rPr>
        <w:t xml:space="preserve"> – Heather Runnels, </w:t>
      </w:r>
      <w:r w:rsidR="00D7797B">
        <w:rPr>
          <w:rFonts w:cstheme="minorHAnsi"/>
          <w:sz w:val="18"/>
          <w:szCs w:val="18"/>
        </w:rPr>
        <w:t>DNP</w:t>
      </w:r>
      <w:r w:rsidRPr="00676964">
        <w:rPr>
          <w:rFonts w:cstheme="minorHAnsi"/>
          <w:sz w:val="18"/>
          <w:szCs w:val="18"/>
        </w:rPr>
        <w:t>, NEA-BC</w:t>
      </w:r>
      <w:r w:rsidR="00E96A9A" w:rsidRPr="00676964">
        <w:rPr>
          <w:rFonts w:cstheme="minorHAnsi"/>
          <w:sz w:val="18"/>
          <w:szCs w:val="18"/>
        </w:rPr>
        <w:t xml:space="preserve"> (voting)</w:t>
      </w:r>
      <w:r w:rsidR="00F57044">
        <w:rPr>
          <w:rFonts w:cstheme="minorHAnsi"/>
          <w:sz w:val="18"/>
          <w:szCs w:val="18"/>
        </w:rPr>
        <w:t xml:space="preserve"> </w:t>
      </w:r>
      <w:r w:rsidR="00E96A9A" w:rsidRPr="00676964">
        <w:rPr>
          <w:rFonts w:cstheme="minorHAnsi"/>
          <w:sz w:val="18"/>
          <w:szCs w:val="18"/>
        </w:rPr>
        <w:tab/>
      </w:r>
      <w:r w:rsidRPr="00676964">
        <w:rPr>
          <w:rFonts w:cstheme="minorHAnsi"/>
          <w:sz w:val="18"/>
          <w:szCs w:val="18"/>
        </w:rPr>
        <w:t xml:space="preserve"> </w:t>
      </w:r>
      <w:r w:rsidR="0078073D">
        <w:rPr>
          <w:rFonts w:cstheme="minorHAnsi"/>
          <w:sz w:val="18"/>
          <w:szCs w:val="18"/>
        </w:rPr>
        <w:tab/>
      </w:r>
      <w:r w:rsidR="0078073D">
        <w:rPr>
          <w:rFonts w:cstheme="minorHAnsi"/>
          <w:sz w:val="18"/>
          <w:szCs w:val="18"/>
        </w:rPr>
        <w:tab/>
      </w:r>
      <w:r w:rsidR="0078073D" w:rsidRPr="0078073D">
        <w:rPr>
          <w:rFonts w:cstheme="minorHAnsi"/>
          <w:b/>
          <w:bCs/>
          <w:sz w:val="18"/>
          <w:szCs w:val="18"/>
        </w:rPr>
        <w:t>Present</w:t>
      </w:r>
      <w:r w:rsidR="00A654B5" w:rsidRPr="0078073D">
        <w:rPr>
          <w:rFonts w:cstheme="minorHAnsi"/>
          <w:b/>
          <w:bCs/>
          <w:sz w:val="18"/>
          <w:szCs w:val="18"/>
        </w:rPr>
        <w:tab/>
      </w:r>
    </w:p>
    <w:p w14:paraId="418B9495" w14:textId="1538117F" w:rsidR="00F81B90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President-Elect</w:t>
      </w:r>
      <w:r w:rsidRPr="00676964">
        <w:rPr>
          <w:rFonts w:cstheme="minorHAnsi"/>
          <w:sz w:val="18"/>
          <w:szCs w:val="18"/>
        </w:rPr>
        <w:t xml:space="preserve"> – Wendy Singleton, </w:t>
      </w:r>
      <w:r w:rsidR="0034662F">
        <w:rPr>
          <w:rFonts w:cstheme="minorHAnsi"/>
          <w:sz w:val="18"/>
          <w:szCs w:val="18"/>
        </w:rPr>
        <w:t>MSN, APRN, ANP-BC, NEA-BC</w:t>
      </w:r>
      <w:r w:rsidRPr="0067696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 xml:space="preserve"> </w:t>
      </w:r>
      <w:r w:rsidR="00A654B5" w:rsidRPr="00A654B5">
        <w:rPr>
          <w:rFonts w:cstheme="minorHAnsi"/>
          <w:b/>
          <w:bCs/>
          <w:sz w:val="18"/>
          <w:szCs w:val="18"/>
        </w:rPr>
        <w:t xml:space="preserve"> </w:t>
      </w:r>
      <w:r w:rsidR="00A654B5">
        <w:rPr>
          <w:rFonts w:cstheme="minorHAnsi"/>
          <w:b/>
          <w:bCs/>
          <w:sz w:val="18"/>
          <w:szCs w:val="18"/>
        </w:rPr>
        <w:tab/>
      </w:r>
      <w:r w:rsidR="0078073D">
        <w:rPr>
          <w:rFonts w:cstheme="minorHAnsi"/>
          <w:b/>
          <w:bCs/>
          <w:sz w:val="18"/>
          <w:szCs w:val="18"/>
        </w:rPr>
        <w:tab/>
        <w:t>Present</w:t>
      </w:r>
    </w:p>
    <w:p w14:paraId="118A3E70" w14:textId="379FC5E7" w:rsidR="00CD7B5E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Vice President</w:t>
      </w:r>
      <w:r w:rsidRPr="00676964">
        <w:rPr>
          <w:rFonts w:cstheme="minorHAnsi"/>
          <w:sz w:val="18"/>
          <w:szCs w:val="18"/>
        </w:rPr>
        <w:t xml:space="preserve"> – Staci Sullivan, </w:t>
      </w:r>
      <w:r w:rsidR="00E460A4">
        <w:rPr>
          <w:rFonts w:cstheme="minorHAnsi"/>
          <w:sz w:val="18"/>
          <w:szCs w:val="18"/>
        </w:rPr>
        <w:t xml:space="preserve">MSN, </w:t>
      </w:r>
      <w:r w:rsidR="00034C56">
        <w:rPr>
          <w:rFonts w:cstheme="minorHAnsi"/>
          <w:sz w:val="18"/>
          <w:szCs w:val="18"/>
        </w:rPr>
        <w:t>APRN-BC, NEA-BC</w:t>
      </w:r>
      <w:r w:rsidR="00E96A9A" w:rsidRPr="00676964">
        <w:rPr>
          <w:rFonts w:cstheme="minorHAnsi"/>
          <w:sz w:val="18"/>
          <w:szCs w:val="18"/>
        </w:rPr>
        <w:t xml:space="preserve"> (voting)</w:t>
      </w:r>
      <w:r w:rsidRPr="00676964">
        <w:rPr>
          <w:rFonts w:cstheme="minorHAnsi"/>
          <w:sz w:val="18"/>
          <w:szCs w:val="18"/>
        </w:rPr>
        <w:t xml:space="preserve"> </w:t>
      </w:r>
      <w:r w:rsidR="00E96A9A" w:rsidRPr="00676964">
        <w:rPr>
          <w:rFonts w:cstheme="minorHAnsi"/>
          <w:sz w:val="18"/>
          <w:szCs w:val="18"/>
        </w:rPr>
        <w:tab/>
      </w:r>
      <w:r w:rsidR="0078073D">
        <w:rPr>
          <w:rFonts w:cstheme="minorHAnsi"/>
          <w:sz w:val="18"/>
          <w:szCs w:val="18"/>
        </w:rPr>
        <w:tab/>
      </w:r>
      <w:r w:rsidR="0078073D" w:rsidRPr="0078073D">
        <w:rPr>
          <w:rFonts w:cstheme="minorHAnsi"/>
          <w:b/>
          <w:bCs/>
          <w:sz w:val="18"/>
          <w:szCs w:val="18"/>
        </w:rPr>
        <w:t>Present</w:t>
      </w:r>
      <w:r w:rsidR="00A654B5" w:rsidRPr="0078073D">
        <w:rPr>
          <w:rFonts w:cstheme="minorHAnsi"/>
          <w:b/>
          <w:bCs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 xml:space="preserve">              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</w:p>
    <w:p w14:paraId="0C15EB88" w14:textId="78FEFC92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Corresponding Secretary</w:t>
      </w:r>
      <w:r w:rsidRPr="00676964">
        <w:rPr>
          <w:rFonts w:cstheme="minorHAnsi"/>
          <w:sz w:val="18"/>
          <w:szCs w:val="18"/>
        </w:rPr>
        <w:t xml:space="preserve"> – Charla Johnson, DNP, RN, ON (voting)</w:t>
      </w:r>
      <w:r w:rsidR="00F5704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</w:p>
    <w:p w14:paraId="2A3D331E" w14:textId="2ED56C0F" w:rsidR="00E96A9A" w:rsidRPr="00676964" w:rsidRDefault="00E96A9A" w:rsidP="00E96A9A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Treasurer</w:t>
      </w:r>
      <w:r w:rsidRPr="00676964">
        <w:rPr>
          <w:rFonts w:cstheme="minorHAnsi"/>
          <w:sz w:val="18"/>
          <w:szCs w:val="18"/>
        </w:rPr>
        <w:t xml:space="preserve"> – Pattie Jackson, MSN, RN, CPHQ (voting)</w:t>
      </w:r>
      <w:r w:rsidR="00966232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78073D">
        <w:rPr>
          <w:rFonts w:cstheme="minorHAnsi"/>
          <w:sz w:val="18"/>
          <w:szCs w:val="18"/>
        </w:rPr>
        <w:tab/>
      </w:r>
      <w:r w:rsidR="0078073D">
        <w:rPr>
          <w:rFonts w:cstheme="minorHAnsi"/>
          <w:sz w:val="18"/>
          <w:szCs w:val="18"/>
        </w:rPr>
        <w:tab/>
      </w:r>
      <w:r w:rsidR="0078073D" w:rsidRPr="0078073D">
        <w:rPr>
          <w:rFonts w:cstheme="minorHAnsi"/>
          <w:b/>
          <w:bCs/>
          <w:sz w:val="18"/>
          <w:szCs w:val="18"/>
        </w:rPr>
        <w:t>Present</w:t>
      </w:r>
      <w:r w:rsidR="00A654B5" w:rsidRPr="0078073D">
        <w:rPr>
          <w:rFonts w:cstheme="minorHAnsi"/>
          <w:b/>
          <w:bCs/>
          <w:sz w:val="18"/>
          <w:szCs w:val="18"/>
        </w:rPr>
        <w:tab/>
      </w:r>
    </w:p>
    <w:p w14:paraId="3C9F1F71" w14:textId="341A4D8D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Recording Secretary</w:t>
      </w:r>
      <w:r w:rsidRPr="00676964">
        <w:rPr>
          <w:rFonts w:cstheme="minorHAnsi"/>
          <w:sz w:val="18"/>
          <w:szCs w:val="18"/>
        </w:rPr>
        <w:t xml:space="preserve"> – Janice Hall, PhD, RN CNRN (voting) 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78073D">
        <w:rPr>
          <w:rFonts w:cstheme="minorHAnsi"/>
          <w:sz w:val="18"/>
          <w:szCs w:val="18"/>
        </w:rPr>
        <w:tab/>
      </w:r>
      <w:r w:rsidR="0078073D" w:rsidRPr="0078073D">
        <w:rPr>
          <w:rFonts w:cstheme="minorHAnsi"/>
          <w:b/>
          <w:bCs/>
          <w:sz w:val="18"/>
          <w:szCs w:val="18"/>
        </w:rPr>
        <w:t>Present</w:t>
      </w:r>
    </w:p>
    <w:p w14:paraId="23DA3F75" w14:textId="40FA459C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Professional Practice</w:t>
      </w:r>
      <w:r w:rsidRPr="00676964">
        <w:rPr>
          <w:rFonts w:cstheme="minorHAnsi"/>
          <w:sz w:val="18"/>
          <w:szCs w:val="18"/>
        </w:rPr>
        <w:t xml:space="preserve"> – Jennifer Manale, BSN, RN, CNOR (voting) </w:t>
      </w:r>
      <w:r w:rsidR="00A654B5">
        <w:rPr>
          <w:rFonts w:cstheme="minorHAnsi"/>
          <w:sz w:val="18"/>
          <w:szCs w:val="18"/>
        </w:rPr>
        <w:tab/>
      </w:r>
    </w:p>
    <w:p w14:paraId="588C1A43" w14:textId="0367A0D9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Health Policy</w:t>
      </w:r>
      <w:r w:rsidRPr="00676964">
        <w:rPr>
          <w:rFonts w:cstheme="minorHAnsi"/>
          <w:sz w:val="18"/>
          <w:szCs w:val="18"/>
        </w:rPr>
        <w:t xml:space="preserve"> – Carla Harmon, RN (voting)</w:t>
      </w:r>
      <w:r w:rsidR="00F5704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</w:p>
    <w:p w14:paraId="301D2C5B" w14:textId="29DF7A8D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Membership</w:t>
      </w:r>
      <w:r w:rsidRPr="00676964">
        <w:rPr>
          <w:rFonts w:cstheme="minorHAnsi"/>
          <w:sz w:val="18"/>
          <w:szCs w:val="18"/>
        </w:rPr>
        <w:t xml:space="preserve"> – Rachel Tidwell, RN (voting)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</w:p>
    <w:p w14:paraId="43B46624" w14:textId="12E7B951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Public Relations</w:t>
      </w:r>
      <w:r w:rsidRPr="00676964">
        <w:rPr>
          <w:rFonts w:cstheme="minorHAnsi"/>
          <w:sz w:val="18"/>
          <w:szCs w:val="18"/>
        </w:rPr>
        <w:t xml:space="preserve"> – Alison Rone, BSN, RN (voting)</w:t>
      </w:r>
      <w:r w:rsidR="00F5704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</w:p>
    <w:p w14:paraId="5607ABCB" w14:textId="644E3596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Nominating Committee Chair</w:t>
      </w:r>
      <w:r w:rsidRPr="00676964">
        <w:rPr>
          <w:rFonts w:cstheme="minorHAnsi"/>
          <w:sz w:val="18"/>
          <w:szCs w:val="18"/>
        </w:rPr>
        <w:t xml:space="preserve"> – Lisa Deaton</w:t>
      </w:r>
      <w:r w:rsidR="00CC0EBF">
        <w:rPr>
          <w:rFonts w:cstheme="minorHAnsi"/>
          <w:sz w:val="18"/>
          <w:szCs w:val="18"/>
        </w:rPr>
        <w:t xml:space="preserve">, RN </w:t>
      </w:r>
      <w:r w:rsidRPr="00676964">
        <w:rPr>
          <w:rFonts w:cstheme="minorHAnsi"/>
          <w:sz w:val="18"/>
          <w:szCs w:val="18"/>
        </w:rPr>
        <w:t xml:space="preserve">(non-voting) </w:t>
      </w:r>
      <w:r w:rsidR="00A654B5">
        <w:rPr>
          <w:rFonts w:cstheme="minorHAnsi"/>
          <w:sz w:val="18"/>
          <w:szCs w:val="18"/>
        </w:rPr>
        <w:tab/>
      </w:r>
      <w:r w:rsidR="0078073D">
        <w:rPr>
          <w:rFonts w:cstheme="minorHAnsi"/>
          <w:sz w:val="18"/>
          <w:szCs w:val="18"/>
        </w:rPr>
        <w:tab/>
      </w:r>
      <w:r w:rsidR="0078073D" w:rsidRPr="0078073D">
        <w:rPr>
          <w:rFonts w:cstheme="minorHAnsi"/>
          <w:b/>
          <w:bCs/>
          <w:sz w:val="18"/>
          <w:szCs w:val="18"/>
        </w:rPr>
        <w:t>Present</w:t>
      </w:r>
    </w:p>
    <w:p w14:paraId="66059A16" w14:textId="371A6D91" w:rsidR="00E96A9A" w:rsidRPr="00676964" w:rsidRDefault="00676964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8"/>
          <w:szCs w:val="18"/>
        </w:rPr>
        <w:t xml:space="preserve">Immediate </w:t>
      </w:r>
      <w:r w:rsidR="00E96A9A" w:rsidRPr="00676964">
        <w:rPr>
          <w:rFonts w:cstheme="minorHAnsi"/>
          <w:b/>
          <w:bCs/>
          <w:sz w:val="18"/>
          <w:szCs w:val="18"/>
        </w:rPr>
        <w:t>Past President</w:t>
      </w:r>
      <w:r w:rsidR="00E96A9A" w:rsidRPr="00676964">
        <w:rPr>
          <w:rFonts w:cstheme="minorHAnsi"/>
          <w:sz w:val="18"/>
          <w:szCs w:val="18"/>
        </w:rPr>
        <w:t xml:space="preserve"> – Sheralyn Long, MHI, BSN, RN-BC (non-voting</w:t>
      </w:r>
      <w:r w:rsidR="00E96A9A" w:rsidRPr="00676964">
        <w:rPr>
          <w:rFonts w:cstheme="minorHAnsi"/>
          <w:sz w:val="16"/>
          <w:szCs w:val="16"/>
        </w:rPr>
        <w:t xml:space="preserve">) </w:t>
      </w:r>
      <w:r w:rsidR="006D4616">
        <w:rPr>
          <w:rFonts w:cstheme="minorHAnsi"/>
          <w:sz w:val="16"/>
          <w:szCs w:val="16"/>
        </w:rPr>
        <w:t xml:space="preserve"> </w:t>
      </w:r>
    </w:p>
    <w:p w14:paraId="7F8A0827" w14:textId="114A4A8E" w:rsidR="00E758E3" w:rsidRPr="00676964" w:rsidRDefault="00B554BF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</w:pP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>BRDNA’s</w:t>
      </w:r>
      <w:r w:rsidR="00E758E3"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VISION STATEMENT</w:t>
      </w: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</w:t>
      </w:r>
    </w:p>
    <w:p w14:paraId="259F2977" w14:textId="7168E388" w:rsidR="00B554BF" w:rsidRPr="00676964" w:rsidRDefault="00DA07BB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</w:pPr>
      <w:r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>Promote the purposes of ANA and LSNA</w:t>
      </w:r>
      <w:r w:rsidR="00D7797B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 </w:t>
      </w:r>
    </w:p>
    <w:p w14:paraId="42205941" w14:textId="77777777" w:rsidR="00E758E3" w:rsidRPr="00676964" w:rsidRDefault="00E758E3" w:rsidP="00E758E3">
      <w:pPr>
        <w:shd w:val="clear" w:color="auto" w:fill="FFFFFF"/>
        <w:spacing w:after="150" w:line="240" w:lineRule="auto"/>
        <w:rPr>
          <w:rFonts w:eastAsia="Times New Roman" w:cstheme="minorHAnsi"/>
          <w:sz w:val="18"/>
          <w:szCs w:val="18"/>
        </w:rPr>
      </w:pPr>
    </w:p>
    <w:p w14:paraId="6E0CE675" w14:textId="537AE3CE" w:rsidR="00E758E3" w:rsidRPr="00676964" w:rsidRDefault="00B554BF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</w:pP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>BRDNA’s</w:t>
      </w:r>
      <w:r w:rsidR="00E758E3"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MISSION STATEMENT</w:t>
      </w:r>
    </w:p>
    <w:p w14:paraId="352206FE" w14:textId="31D58431" w:rsidR="00B554BF" w:rsidRPr="00676964" w:rsidRDefault="00D05AAB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</w:pPr>
      <w:r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Work for the improvement of health standards and availability of healthcare services for all people, foster high standards of nursing, and stimulate and promote the professional development of nurses. </w:t>
      </w:r>
      <w:r w:rsidR="00D7797B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 </w:t>
      </w:r>
      <w:r w:rsidR="00B554BF" w:rsidRPr="00676964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 </w:t>
      </w:r>
    </w:p>
    <w:p w14:paraId="1A3AC836" w14:textId="77777777" w:rsidR="00B554BF" w:rsidRPr="00801587" w:rsidRDefault="00B554BF" w:rsidP="00E758E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</w:pPr>
    </w:p>
    <w:p w14:paraId="0116C0DA" w14:textId="77777777" w:rsidR="00215F79" w:rsidRPr="00215F79" w:rsidRDefault="00215F79" w:rsidP="00801587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14"/>
          <w:szCs w:val="21"/>
        </w:rPr>
      </w:pPr>
    </w:p>
    <w:p w14:paraId="60F12976" w14:textId="77777777" w:rsidR="00215F79" w:rsidRPr="00676964" w:rsidRDefault="00215F79" w:rsidP="00215F79">
      <w:pPr>
        <w:pStyle w:val="Title"/>
        <w:rPr>
          <w:rFonts w:asciiTheme="minorHAnsi" w:hAnsiTheme="minorHAnsi" w:cstheme="minorHAnsi"/>
          <w:color w:val="auto"/>
          <w:sz w:val="32"/>
        </w:rPr>
      </w:pPr>
      <w:r w:rsidRPr="00676964">
        <w:rPr>
          <w:rFonts w:asciiTheme="minorHAnsi" w:hAnsiTheme="minorHAnsi" w:cstheme="minorHAnsi"/>
          <w:color w:val="auto"/>
          <w:sz w:val="32"/>
        </w:rPr>
        <w:t>AGENDA</w:t>
      </w:r>
    </w:p>
    <w:p w14:paraId="1ED06B89" w14:textId="77777777" w:rsidR="00215F79" w:rsidRPr="00676964" w:rsidRDefault="00D3086E" w:rsidP="00215F79">
      <w:pPr>
        <w:pBdr>
          <w:bottom w:val="double" w:sz="4" w:space="1" w:color="auto"/>
        </w:pBdr>
        <w:rPr>
          <w:rFonts w:cstheme="minorHAnsi"/>
          <w:sz w:val="24"/>
          <w:szCs w:val="28"/>
        </w:rPr>
      </w:pPr>
      <w:r w:rsidRPr="00676964">
        <w:rPr>
          <w:rFonts w:cstheme="minorHAnsi"/>
          <w:sz w:val="24"/>
          <w:szCs w:val="28"/>
        </w:rPr>
        <w:t>Day/Date/Year</w:t>
      </w:r>
    </w:p>
    <w:p w14:paraId="3CBA39A4" w14:textId="195FC73E" w:rsidR="00801587" w:rsidRPr="00676964" w:rsidRDefault="00801587" w:rsidP="00AA5C8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Call to Order </w:t>
      </w:r>
      <w:r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Runnels</w:t>
      </w:r>
      <w:r w:rsidRPr="00676964">
        <w:rPr>
          <w:rFonts w:cstheme="minorHAnsi"/>
          <w:b/>
          <w:sz w:val="20"/>
          <w:szCs w:val="20"/>
        </w:rPr>
        <w:t>)</w:t>
      </w:r>
      <w:r w:rsidR="00DD64CC" w:rsidRPr="00676964">
        <w:rPr>
          <w:rFonts w:cstheme="minorHAnsi"/>
          <w:b/>
          <w:sz w:val="20"/>
          <w:szCs w:val="20"/>
        </w:rPr>
        <w:t xml:space="preserve"> </w:t>
      </w:r>
      <w:r w:rsidR="0057169E" w:rsidRPr="00676964">
        <w:rPr>
          <w:rFonts w:cstheme="minorHAnsi"/>
          <w:sz w:val="20"/>
          <w:szCs w:val="20"/>
        </w:rPr>
        <w:tab/>
      </w:r>
      <w:r w:rsidR="003C2E5A" w:rsidRPr="00676964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</w:p>
    <w:p w14:paraId="3693FB87" w14:textId="57EB717F" w:rsidR="00801587" w:rsidRPr="00D7797B" w:rsidRDefault="003F00CE" w:rsidP="00D7797B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Establish Quorum</w:t>
      </w:r>
    </w:p>
    <w:p w14:paraId="66253BCA" w14:textId="384EC10F" w:rsidR="00801587" w:rsidRPr="00676964" w:rsidRDefault="00801587" w:rsidP="00215F7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Adoption of Consent Agenda</w:t>
      </w:r>
      <w:r w:rsidR="0031408E">
        <w:rPr>
          <w:rFonts w:cstheme="minorHAnsi"/>
          <w:sz w:val="20"/>
          <w:szCs w:val="20"/>
        </w:rPr>
        <w:t xml:space="preserve"> </w:t>
      </w:r>
    </w:p>
    <w:p w14:paraId="3D7394BE" w14:textId="3D1BAC1A" w:rsidR="00A93E7E" w:rsidRPr="00676964" w:rsidRDefault="00A93E7E" w:rsidP="00A93E7E">
      <w:pPr>
        <w:pStyle w:val="ListParagraph"/>
        <w:numPr>
          <w:ilvl w:val="1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Approval of Minutes</w:t>
      </w:r>
      <w:r w:rsidR="00D2762A">
        <w:rPr>
          <w:rFonts w:cstheme="minorHAnsi"/>
          <w:sz w:val="20"/>
          <w:szCs w:val="20"/>
        </w:rPr>
        <w:t xml:space="preserve"> – Jackson motioned to approve the minutes and Johnson seconded the motion</w:t>
      </w:r>
    </w:p>
    <w:p w14:paraId="30BF781C" w14:textId="639CE778" w:rsidR="009B1635" w:rsidRDefault="0097745C" w:rsidP="00A93E7E">
      <w:pPr>
        <w:pStyle w:val="ListParagraph"/>
        <w:numPr>
          <w:ilvl w:val="2"/>
          <w:numId w:val="3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September Board Meeting Minutes</w:t>
      </w:r>
    </w:p>
    <w:p w14:paraId="1904491E" w14:textId="25FA82B1" w:rsidR="00A93E7E" w:rsidRPr="00676964" w:rsidRDefault="00A93E7E" w:rsidP="000B50CE">
      <w:pPr>
        <w:pStyle w:val="ListParagraph"/>
        <w:spacing w:line="360" w:lineRule="auto"/>
        <w:ind w:left="2880"/>
        <w:rPr>
          <w:rFonts w:cstheme="minorHAnsi"/>
          <w:sz w:val="20"/>
          <w:szCs w:val="20"/>
        </w:rPr>
      </w:pPr>
    </w:p>
    <w:p w14:paraId="5C4738A2" w14:textId="5834ECEF" w:rsidR="00801587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President’s Report </w:t>
      </w:r>
      <w:r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Runnels</w:t>
      </w:r>
      <w:r w:rsidRPr="00676964">
        <w:rPr>
          <w:rFonts w:cstheme="minorHAnsi"/>
          <w:b/>
          <w:sz w:val="20"/>
          <w:szCs w:val="20"/>
        </w:rPr>
        <w:t>)</w:t>
      </w:r>
      <w:r w:rsidR="00652201" w:rsidRPr="00676964">
        <w:rPr>
          <w:rFonts w:cstheme="minorHAnsi"/>
          <w:sz w:val="20"/>
          <w:szCs w:val="20"/>
        </w:rPr>
        <w:tab/>
      </w:r>
      <w:r w:rsidR="00331912" w:rsidRPr="00676964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  <w:r w:rsidR="00E64458">
        <w:rPr>
          <w:rFonts w:cstheme="minorHAnsi"/>
          <w:sz w:val="20"/>
          <w:szCs w:val="20"/>
        </w:rPr>
        <w:t xml:space="preserve"> </w:t>
      </w:r>
    </w:p>
    <w:p w14:paraId="49D65AB0" w14:textId="1D1643EB" w:rsidR="00C55805" w:rsidRDefault="00C55805" w:rsidP="00C55805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BRDNA Membership Numbers</w:t>
      </w:r>
      <w:r w:rsidR="00474BA1">
        <w:rPr>
          <w:rFonts w:cstheme="minorHAnsi"/>
          <w:sz w:val="20"/>
          <w:szCs w:val="20"/>
        </w:rPr>
        <w:t xml:space="preserve"> </w:t>
      </w:r>
      <w:r w:rsidR="0015049D">
        <w:rPr>
          <w:rFonts w:cstheme="minorHAnsi"/>
          <w:sz w:val="20"/>
          <w:szCs w:val="20"/>
        </w:rPr>
        <w:t>August</w:t>
      </w:r>
      <w:r w:rsidR="00740830">
        <w:rPr>
          <w:rFonts w:cstheme="minorHAnsi"/>
          <w:sz w:val="20"/>
          <w:szCs w:val="20"/>
        </w:rPr>
        <w:t xml:space="preserve"> </w:t>
      </w:r>
      <w:r w:rsidR="00C827C7">
        <w:rPr>
          <w:rFonts w:cstheme="minorHAnsi"/>
          <w:sz w:val="20"/>
          <w:szCs w:val="20"/>
        </w:rPr>
        <w:t xml:space="preserve">30, </w:t>
      </w:r>
      <w:r w:rsidR="00740830">
        <w:rPr>
          <w:rFonts w:cstheme="minorHAnsi"/>
          <w:sz w:val="20"/>
          <w:szCs w:val="20"/>
        </w:rPr>
        <w:t>2024</w:t>
      </w:r>
    </w:p>
    <w:p w14:paraId="1CCA8B48" w14:textId="19B2BB5E" w:rsidR="00A21497" w:rsidRDefault="00A21497" w:rsidP="00A2149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Active Members </w:t>
      </w:r>
      <w:r w:rsidR="00E73685">
        <w:rPr>
          <w:rFonts w:cstheme="minorHAnsi"/>
          <w:sz w:val="20"/>
          <w:szCs w:val="20"/>
        </w:rPr>
        <w:t>3</w:t>
      </w:r>
      <w:r w:rsidR="00C827C7">
        <w:rPr>
          <w:rFonts w:cstheme="minorHAnsi"/>
          <w:sz w:val="20"/>
          <w:szCs w:val="20"/>
        </w:rPr>
        <w:t>90</w:t>
      </w:r>
    </w:p>
    <w:p w14:paraId="5F090F08" w14:textId="15055932" w:rsidR="00A21497" w:rsidRDefault="00A21497" w:rsidP="00A2149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New Members </w:t>
      </w:r>
      <w:r w:rsidR="00C827C7">
        <w:rPr>
          <w:rFonts w:cstheme="minorHAnsi"/>
          <w:sz w:val="20"/>
          <w:szCs w:val="20"/>
        </w:rPr>
        <w:t>9</w:t>
      </w:r>
    </w:p>
    <w:p w14:paraId="511F1C17" w14:textId="4CB1875A" w:rsidR="00A21497" w:rsidRDefault="00A21497" w:rsidP="00A2149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Cancelled Members </w:t>
      </w:r>
      <w:r w:rsidR="00C827C7">
        <w:rPr>
          <w:rFonts w:cstheme="minorHAnsi"/>
          <w:sz w:val="20"/>
          <w:szCs w:val="20"/>
        </w:rPr>
        <w:t>7</w:t>
      </w:r>
    </w:p>
    <w:p w14:paraId="4CF59484" w14:textId="266A1DC8" w:rsidR="005A363A" w:rsidRDefault="005A363A" w:rsidP="005A363A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Graced Members </w:t>
      </w:r>
      <w:r w:rsidR="00567040">
        <w:rPr>
          <w:rFonts w:cstheme="minorHAnsi"/>
          <w:sz w:val="20"/>
          <w:szCs w:val="20"/>
        </w:rPr>
        <w:t>1</w:t>
      </w:r>
    </w:p>
    <w:p w14:paraId="3FB59D6D" w14:textId="1778C8E4" w:rsidR="00F46BAC" w:rsidRPr="00777C19" w:rsidRDefault="00F46BAC" w:rsidP="00F46BAC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CNB Award Criteria </w:t>
      </w:r>
      <w:r w:rsidR="0078073D">
        <w:rPr>
          <w:rFonts w:cstheme="minorHAnsi"/>
          <w:sz w:val="20"/>
          <w:szCs w:val="20"/>
        </w:rPr>
        <w:t xml:space="preserve">– </w:t>
      </w:r>
      <w:r w:rsidR="0078073D" w:rsidRPr="00777C19">
        <w:rPr>
          <w:rFonts w:cstheme="minorHAnsi"/>
          <w:b/>
          <w:bCs/>
          <w:sz w:val="20"/>
          <w:szCs w:val="20"/>
        </w:rPr>
        <w:t>Discussed the DRAFT recommended criteria. Will discuss further at the November meeting</w:t>
      </w:r>
    </w:p>
    <w:p w14:paraId="5A02A187" w14:textId="110675BF" w:rsidR="008369F3" w:rsidRPr="005A363A" w:rsidRDefault="008369F3" w:rsidP="00F46BAC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Installation of Officers </w:t>
      </w:r>
      <w:r w:rsidR="0078073D">
        <w:rPr>
          <w:rFonts w:cstheme="minorHAnsi"/>
          <w:sz w:val="20"/>
          <w:szCs w:val="20"/>
        </w:rPr>
        <w:t xml:space="preserve">– </w:t>
      </w:r>
      <w:r w:rsidR="0078073D" w:rsidRPr="00521A21">
        <w:rPr>
          <w:rFonts w:cstheme="minorHAnsi"/>
          <w:b/>
          <w:bCs/>
          <w:sz w:val="20"/>
          <w:szCs w:val="20"/>
        </w:rPr>
        <w:t xml:space="preserve">Discussed potential location for the meeting – </w:t>
      </w:r>
      <w:r w:rsidR="00521A21" w:rsidRPr="00521A21">
        <w:rPr>
          <w:rFonts w:cstheme="minorHAnsi"/>
          <w:b/>
          <w:bCs/>
          <w:sz w:val="20"/>
          <w:szCs w:val="20"/>
        </w:rPr>
        <w:t>2</w:t>
      </w:r>
      <w:r w:rsidR="00521A21" w:rsidRPr="00521A21">
        <w:rPr>
          <w:rFonts w:cstheme="minorHAnsi"/>
          <w:b/>
          <w:bCs/>
          <w:sz w:val="20"/>
          <w:szCs w:val="20"/>
          <w:vertAlign w:val="superscript"/>
        </w:rPr>
        <w:t>nd</w:t>
      </w:r>
      <w:r w:rsidR="00521A21" w:rsidRPr="00521A21">
        <w:rPr>
          <w:rFonts w:cstheme="minorHAnsi"/>
          <w:b/>
          <w:bCs/>
          <w:sz w:val="20"/>
          <w:szCs w:val="20"/>
        </w:rPr>
        <w:t xml:space="preserve"> </w:t>
      </w:r>
      <w:r w:rsidR="0078073D" w:rsidRPr="00521A21">
        <w:rPr>
          <w:rFonts w:cstheme="minorHAnsi"/>
          <w:b/>
          <w:bCs/>
          <w:sz w:val="20"/>
          <w:szCs w:val="20"/>
        </w:rPr>
        <w:t xml:space="preserve">week in </w:t>
      </w:r>
      <w:r w:rsidR="005F1DBB" w:rsidRPr="00521A21">
        <w:rPr>
          <w:rFonts w:cstheme="minorHAnsi"/>
          <w:b/>
          <w:bCs/>
          <w:sz w:val="20"/>
          <w:szCs w:val="20"/>
        </w:rPr>
        <w:t>January</w:t>
      </w:r>
    </w:p>
    <w:p w14:paraId="33548940" w14:textId="53614010" w:rsidR="00801587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Treasurer’s Report </w:t>
      </w:r>
      <w:r w:rsidR="00D85154"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Jackson</w:t>
      </w:r>
      <w:r w:rsidR="00D85154" w:rsidRPr="00676964">
        <w:rPr>
          <w:rFonts w:cstheme="minorHAnsi"/>
          <w:b/>
          <w:sz w:val="20"/>
          <w:szCs w:val="20"/>
        </w:rPr>
        <w:t>)</w:t>
      </w:r>
      <w:r w:rsidR="00652201" w:rsidRPr="00676964">
        <w:rPr>
          <w:rFonts w:cstheme="minorHAnsi"/>
          <w:sz w:val="20"/>
          <w:szCs w:val="20"/>
        </w:rPr>
        <w:tab/>
      </w:r>
      <w:r w:rsidR="006041B5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</w:p>
    <w:p w14:paraId="12670DDA" w14:textId="1E7F54A0" w:rsidR="00521A21" w:rsidRDefault="00521A21" w:rsidP="00521A2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953281">
        <w:rPr>
          <w:rFonts w:cstheme="minorHAnsi"/>
          <w:b/>
          <w:bCs/>
          <w:sz w:val="20"/>
          <w:szCs w:val="20"/>
        </w:rPr>
        <w:t xml:space="preserve">As of 09/30/24, the association has $28,042.03 in the checking account and $24,125.32 in </w:t>
      </w:r>
      <w:proofErr w:type="gramStart"/>
      <w:r w:rsidRPr="00953281">
        <w:rPr>
          <w:rFonts w:cstheme="minorHAnsi"/>
          <w:b/>
          <w:bCs/>
          <w:sz w:val="20"/>
          <w:szCs w:val="20"/>
        </w:rPr>
        <w:t>CD’s</w:t>
      </w:r>
      <w:proofErr w:type="gramEnd"/>
      <w:r w:rsidRPr="00953281">
        <w:rPr>
          <w:rFonts w:cstheme="minorHAnsi"/>
          <w:b/>
          <w:bCs/>
          <w:sz w:val="20"/>
          <w:szCs w:val="20"/>
        </w:rPr>
        <w:t xml:space="preserve"> for a total of $52,167.35. There was only one expense received for the month: $49 for Nursing Network. Finally, was able to contact Mike (CNB Photographer) to mail payment for his services</w:t>
      </w:r>
      <w:r w:rsidR="00953281">
        <w:rPr>
          <w:rFonts w:cstheme="minorHAnsi"/>
          <w:sz w:val="20"/>
          <w:szCs w:val="20"/>
        </w:rPr>
        <w:t xml:space="preserve"> </w:t>
      </w:r>
      <w:r w:rsidR="00953281" w:rsidRPr="00953281">
        <w:rPr>
          <w:rFonts w:cstheme="minorHAnsi"/>
          <w:b/>
          <w:bCs/>
          <w:sz w:val="20"/>
          <w:szCs w:val="20"/>
        </w:rPr>
        <w:t>from CNB.</w:t>
      </w:r>
    </w:p>
    <w:p w14:paraId="64C76F30" w14:textId="501DDBB5" w:rsidR="00077E2A" w:rsidRPr="00676964" w:rsidRDefault="00801587" w:rsidP="00077E2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Committee Report</w:t>
      </w:r>
      <w:r w:rsidR="00077E2A" w:rsidRPr="00676964">
        <w:rPr>
          <w:rFonts w:cstheme="minorHAnsi"/>
          <w:sz w:val="20"/>
          <w:szCs w:val="20"/>
        </w:rPr>
        <w:t>s</w:t>
      </w:r>
      <w:r w:rsidR="00331912" w:rsidRPr="00676964">
        <w:rPr>
          <w:rFonts w:cstheme="minorHAnsi"/>
          <w:sz w:val="20"/>
          <w:szCs w:val="20"/>
        </w:rPr>
        <w:tab/>
        <w:t xml:space="preserve">15 </w:t>
      </w:r>
      <w:r w:rsidR="005A363A" w:rsidRPr="00676964">
        <w:rPr>
          <w:rFonts w:cstheme="minorHAnsi"/>
          <w:sz w:val="20"/>
          <w:szCs w:val="20"/>
        </w:rPr>
        <w:t>minutes.</w:t>
      </w:r>
    </w:p>
    <w:p w14:paraId="08305F4A" w14:textId="188AF00D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65605">
        <w:rPr>
          <w:rFonts w:cstheme="minorHAnsi"/>
          <w:bCs/>
          <w:sz w:val="20"/>
          <w:szCs w:val="20"/>
        </w:rPr>
        <w:t xml:space="preserve">Archives </w:t>
      </w:r>
      <w:r w:rsidR="00573628" w:rsidRPr="00665605">
        <w:rPr>
          <w:rFonts w:cstheme="minorHAnsi"/>
          <w:b/>
          <w:sz w:val="20"/>
          <w:szCs w:val="20"/>
        </w:rPr>
        <w:t>(</w:t>
      </w:r>
      <w:r w:rsidR="00E543A6" w:rsidRPr="00665605">
        <w:rPr>
          <w:rFonts w:cstheme="minorHAnsi"/>
          <w:b/>
          <w:sz w:val="20"/>
          <w:szCs w:val="20"/>
        </w:rPr>
        <w:t>Hall</w:t>
      </w:r>
      <w:r w:rsidR="00573628" w:rsidRPr="00665605">
        <w:rPr>
          <w:rFonts w:cstheme="minorHAnsi"/>
          <w:b/>
          <w:sz w:val="20"/>
          <w:szCs w:val="20"/>
        </w:rPr>
        <w:t>)</w:t>
      </w:r>
      <w:r w:rsidR="00797437">
        <w:rPr>
          <w:rFonts w:cstheme="minorHAnsi"/>
          <w:b/>
          <w:sz w:val="20"/>
          <w:szCs w:val="20"/>
        </w:rPr>
        <w:t xml:space="preserve"> </w:t>
      </w:r>
      <w:r w:rsidR="005F1DBB">
        <w:rPr>
          <w:rFonts w:cstheme="minorHAnsi"/>
          <w:b/>
          <w:sz w:val="20"/>
          <w:szCs w:val="20"/>
        </w:rPr>
        <w:t>– Nothing New to Report</w:t>
      </w:r>
      <w:r w:rsidR="00D03D73">
        <w:rPr>
          <w:rFonts w:cstheme="minorHAnsi"/>
          <w:b/>
          <w:sz w:val="20"/>
          <w:szCs w:val="20"/>
        </w:rPr>
        <w:t>. Plans are still to go through the BRDNA memorabilia in the storage closet at Southeastern University on 10/14/24.</w:t>
      </w:r>
    </w:p>
    <w:p w14:paraId="42C45D2B" w14:textId="2266D75A" w:rsidR="00E443E8" w:rsidRPr="00B679C5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>Bylaws</w:t>
      </w:r>
      <w:r w:rsidR="00573628">
        <w:rPr>
          <w:rFonts w:cstheme="minorHAnsi"/>
          <w:bCs/>
          <w:sz w:val="20"/>
          <w:szCs w:val="20"/>
        </w:rPr>
        <w:t xml:space="preserve"> </w:t>
      </w:r>
      <w:r w:rsidR="00573628" w:rsidRPr="00573628">
        <w:rPr>
          <w:rFonts w:cstheme="minorHAnsi"/>
          <w:b/>
          <w:sz w:val="20"/>
          <w:szCs w:val="20"/>
        </w:rPr>
        <w:t>(</w:t>
      </w:r>
      <w:r w:rsidR="00D7797B">
        <w:rPr>
          <w:rFonts w:cstheme="minorHAnsi"/>
          <w:b/>
          <w:sz w:val="20"/>
          <w:szCs w:val="20"/>
        </w:rPr>
        <w:t>Singleton)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5F1DBB">
        <w:rPr>
          <w:rFonts w:cstheme="minorHAnsi"/>
          <w:b/>
          <w:sz w:val="20"/>
          <w:szCs w:val="20"/>
        </w:rPr>
        <w:t>– Gap Analysis in progress and working on a new draft. Rewording phrases to be discussed with Runnels.</w:t>
      </w:r>
      <w:r w:rsidR="00907E75">
        <w:rPr>
          <w:rFonts w:cstheme="minorHAnsi"/>
          <w:b/>
          <w:sz w:val="20"/>
          <w:szCs w:val="20"/>
        </w:rPr>
        <w:t xml:space="preserve"> Deaton pointed out some areas of the bylaws are not applicable, such as appointing board members vs voting for the board members.</w:t>
      </w:r>
    </w:p>
    <w:p w14:paraId="243BC2F6" w14:textId="251240CE" w:rsidR="00B679C5" w:rsidRPr="00676964" w:rsidRDefault="00B679C5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Finance </w:t>
      </w:r>
      <w:r w:rsidRPr="00B679C5">
        <w:rPr>
          <w:rFonts w:cstheme="minorHAnsi"/>
          <w:b/>
          <w:sz w:val="20"/>
          <w:szCs w:val="20"/>
        </w:rPr>
        <w:t>(Jackson)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5F1DBB">
        <w:rPr>
          <w:rFonts w:cstheme="minorHAnsi"/>
          <w:b/>
          <w:sz w:val="20"/>
          <w:szCs w:val="20"/>
        </w:rPr>
        <w:t xml:space="preserve">– Plans are to provide a Proposed Budget </w:t>
      </w:r>
      <w:r w:rsidR="00D03D73">
        <w:rPr>
          <w:rFonts w:cstheme="minorHAnsi"/>
          <w:b/>
          <w:sz w:val="20"/>
          <w:szCs w:val="20"/>
        </w:rPr>
        <w:t xml:space="preserve">for 2025 </w:t>
      </w:r>
      <w:r w:rsidR="005F1DBB">
        <w:rPr>
          <w:rFonts w:cstheme="minorHAnsi"/>
          <w:b/>
          <w:sz w:val="20"/>
          <w:szCs w:val="20"/>
        </w:rPr>
        <w:t>at the November BOD meeting</w:t>
      </w:r>
    </w:p>
    <w:p w14:paraId="023718CF" w14:textId="2E7425AA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Health Policy </w:t>
      </w:r>
      <w:r w:rsidRPr="00676964">
        <w:rPr>
          <w:rFonts w:cstheme="minorHAnsi"/>
          <w:b/>
          <w:sz w:val="20"/>
          <w:szCs w:val="20"/>
        </w:rPr>
        <w:t>(Harmon)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777C19">
        <w:rPr>
          <w:rFonts w:cstheme="minorHAnsi"/>
          <w:b/>
          <w:sz w:val="20"/>
          <w:szCs w:val="20"/>
        </w:rPr>
        <w:t>–</w:t>
      </w:r>
      <w:r w:rsidR="005F1DBB">
        <w:rPr>
          <w:rFonts w:cstheme="minorHAnsi"/>
          <w:b/>
          <w:sz w:val="20"/>
          <w:szCs w:val="20"/>
        </w:rPr>
        <w:t xml:space="preserve"> </w:t>
      </w:r>
      <w:r w:rsidR="00777C19">
        <w:rPr>
          <w:rFonts w:cstheme="minorHAnsi"/>
          <w:b/>
          <w:sz w:val="20"/>
          <w:szCs w:val="20"/>
        </w:rPr>
        <w:t>Nothing new to Report</w:t>
      </w:r>
      <w:r w:rsidR="00D03D73">
        <w:rPr>
          <w:rFonts w:cstheme="minorHAnsi"/>
          <w:b/>
          <w:sz w:val="20"/>
          <w:szCs w:val="20"/>
        </w:rPr>
        <w:t xml:space="preserve">. Harmon advised that she will be </w:t>
      </w:r>
      <w:proofErr w:type="gramStart"/>
      <w:r w:rsidR="00D03D73">
        <w:rPr>
          <w:rFonts w:cstheme="minorHAnsi"/>
          <w:b/>
          <w:sz w:val="20"/>
          <w:szCs w:val="20"/>
        </w:rPr>
        <w:t xml:space="preserve">attending  </w:t>
      </w:r>
      <w:r w:rsidR="0035416E">
        <w:rPr>
          <w:rFonts w:cstheme="minorHAnsi"/>
          <w:b/>
          <w:sz w:val="20"/>
          <w:szCs w:val="20"/>
        </w:rPr>
        <w:t>a</w:t>
      </w:r>
      <w:proofErr w:type="gramEnd"/>
      <w:r w:rsidR="0035416E">
        <w:rPr>
          <w:rFonts w:cstheme="minorHAnsi"/>
          <w:b/>
          <w:sz w:val="20"/>
          <w:szCs w:val="20"/>
        </w:rPr>
        <w:t xml:space="preserve"> </w:t>
      </w:r>
      <w:r w:rsidR="00D03D73">
        <w:rPr>
          <w:rFonts w:cstheme="minorHAnsi"/>
          <w:b/>
          <w:sz w:val="20"/>
          <w:szCs w:val="20"/>
        </w:rPr>
        <w:t xml:space="preserve">planning meeting on the </w:t>
      </w:r>
      <w:r w:rsidR="0035416E">
        <w:rPr>
          <w:rFonts w:cstheme="minorHAnsi"/>
          <w:b/>
          <w:sz w:val="20"/>
          <w:szCs w:val="20"/>
        </w:rPr>
        <w:t xml:space="preserve">2025 </w:t>
      </w:r>
      <w:r w:rsidR="00D03D73">
        <w:rPr>
          <w:rFonts w:cstheme="minorHAnsi"/>
          <w:b/>
          <w:sz w:val="20"/>
          <w:szCs w:val="20"/>
        </w:rPr>
        <w:t>Nurse</w:t>
      </w:r>
      <w:r w:rsidR="0035416E">
        <w:rPr>
          <w:rFonts w:cstheme="minorHAnsi"/>
          <w:b/>
          <w:sz w:val="20"/>
          <w:szCs w:val="20"/>
        </w:rPr>
        <w:t xml:space="preserve">s </w:t>
      </w:r>
      <w:r w:rsidR="00D03D73">
        <w:rPr>
          <w:rFonts w:cstheme="minorHAnsi"/>
          <w:b/>
          <w:sz w:val="20"/>
          <w:szCs w:val="20"/>
        </w:rPr>
        <w:t>Day at the Capitol event</w:t>
      </w:r>
    </w:p>
    <w:p w14:paraId="16BF7D0A" w14:textId="49DE32C0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Membership </w:t>
      </w:r>
      <w:r w:rsidRPr="00676964">
        <w:rPr>
          <w:rFonts w:cstheme="minorHAnsi"/>
          <w:b/>
          <w:sz w:val="20"/>
          <w:szCs w:val="20"/>
        </w:rPr>
        <w:t>(Tidwell)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5F1DBB">
        <w:rPr>
          <w:rFonts w:cstheme="minorHAnsi"/>
          <w:b/>
          <w:sz w:val="20"/>
          <w:szCs w:val="20"/>
        </w:rPr>
        <w:t xml:space="preserve">- </w:t>
      </w:r>
      <w:r w:rsidR="00777C19">
        <w:rPr>
          <w:rFonts w:cstheme="minorHAnsi"/>
          <w:b/>
          <w:sz w:val="20"/>
          <w:szCs w:val="20"/>
        </w:rPr>
        <w:t>Deferred</w:t>
      </w:r>
    </w:p>
    <w:p w14:paraId="4B2CB92F" w14:textId="4C89A523" w:rsidR="00E443E8" w:rsidRPr="003C1083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 xml:space="preserve">Nominating </w:t>
      </w:r>
      <w:r w:rsidRPr="00676964">
        <w:rPr>
          <w:rFonts w:cstheme="minorHAnsi"/>
          <w:b/>
          <w:sz w:val="20"/>
          <w:szCs w:val="20"/>
        </w:rPr>
        <w:t>(Deaton)</w:t>
      </w:r>
      <w:r w:rsidR="005F1DBB">
        <w:rPr>
          <w:rFonts w:cstheme="minorHAnsi"/>
          <w:b/>
          <w:sz w:val="20"/>
          <w:szCs w:val="20"/>
        </w:rPr>
        <w:t xml:space="preserve"> </w:t>
      </w:r>
      <w:r w:rsidR="00777C19">
        <w:rPr>
          <w:rFonts w:cstheme="minorHAnsi"/>
          <w:b/>
          <w:sz w:val="20"/>
          <w:szCs w:val="20"/>
        </w:rPr>
        <w:t>–</w:t>
      </w:r>
      <w:r w:rsidR="005F1DBB">
        <w:rPr>
          <w:rFonts w:cstheme="minorHAnsi"/>
          <w:b/>
          <w:sz w:val="20"/>
          <w:szCs w:val="20"/>
        </w:rPr>
        <w:t xml:space="preserve"> </w:t>
      </w:r>
      <w:r w:rsidR="00777C19">
        <w:rPr>
          <w:rFonts w:cstheme="minorHAnsi"/>
          <w:b/>
          <w:sz w:val="20"/>
          <w:szCs w:val="20"/>
        </w:rPr>
        <w:t xml:space="preserve">We have at least one person slated to run for each position. Some positions have multiple people interested. </w:t>
      </w:r>
      <w:r w:rsidR="002D3026">
        <w:rPr>
          <w:rFonts w:cstheme="minorHAnsi"/>
          <w:b/>
          <w:sz w:val="20"/>
          <w:szCs w:val="20"/>
        </w:rPr>
        <w:t xml:space="preserve">Deaton has explored an interest in membership from the advanced practice nurses and other nonhospital clinical nurses. Membership </w:t>
      </w:r>
    </w:p>
    <w:p w14:paraId="0DC914AC" w14:textId="636E37A6" w:rsidR="00E443E8" w:rsidRPr="000131DD" w:rsidRDefault="00E443E8" w:rsidP="00077E2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lastRenderedPageBreak/>
        <w:t xml:space="preserve">Professional Practice </w:t>
      </w:r>
      <w:r w:rsidRPr="00676964">
        <w:rPr>
          <w:rFonts w:cstheme="minorHAnsi"/>
          <w:b/>
          <w:sz w:val="20"/>
          <w:szCs w:val="20"/>
        </w:rPr>
        <w:t>(Manale)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2D3026">
        <w:rPr>
          <w:rFonts w:cstheme="minorHAnsi"/>
          <w:b/>
          <w:sz w:val="20"/>
          <w:szCs w:val="20"/>
        </w:rPr>
        <w:t>- Deferred</w:t>
      </w:r>
    </w:p>
    <w:p w14:paraId="4C188701" w14:textId="565F19BB" w:rsidR="006A08E4" w:rsidRPr="005E616B" w:rsidRDefault="00E443E8" w:rsidP="005E616B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 xml:space="preserve">Program </w:t>
      </w:r>
      <w:r w:rsidRPr="00676964">
        <w:rPr>
          <w:rFonts w:cstheme="minorHAnsi"/>
          <w:b/>
          <w:sz w:val="20"/>
          <w:szCs w:val="20"/>
        </w:rPr>
        <w:t>(Sullivan)</w:t>
      </w:r>
    </w:p>
    <w:p w14:paraId="3831843F" w14:textId="47DD413D" w:rsidR="005E616B" w:rsidRDefault="005E616B" w:rsidP="00C5580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October CNE </w:t>
      </w:r>
      <w:r w:rsidR="00D805C5">
        <w:rPr>
          <w:rFonts w:cstheme="minorHAnsi"/>
          <w:sz w:val="20"/>
          <w:szCs w:val="20"/>
        </w:rPr>
        <w:t xml:space="preserve">– </w:t>
      </w:r>
      <w:r w:rsidR="000A08DA" w:rsidRPr="00521A21">
        <w:rPr>
          <w:rFonts w:cstheme="minorHAnsi"/>
          <w:b/>
          <w:bCs/>
          <w:sz w:val="20"/>
          <w:szCs w:val="20"/>
        </w:rPr>
        <w:t>Syphilis</w:t>
      </w:r>
      <w:r w:rsidR="002D3026" w:rsidRPr="00521A21">
        <w:rPr>
          <w:rFonts w:cstheme="minorHAnsi"/>
          <w:b/>
          <w:bCs/>
          <w:sz w:val="20"/>
          <w:szCs w:val="20"/>
        </w:rPr>
        <w:t>,</w:t>
      </w:r>
      <w:r w:rsidR="000A08DA" w:rsidRPr="00521A21">
        <w:rPr>
          <w:rFonts w:cstheme="minorHAnsi"/>
          <w:b/>
          <w:bCs/>
          <w:sz w:val="20"/>
          <w:szCs w:val="20"/>
        </w:rPr>
        <w:t xml:space="preserve"> </w:t>
      </w:r>
      <w:r w:rsidR="00521A21">
        <w:rPr>
          <w:rFonts w:cstheme="minorHAnsi"/>
          <w:b/>
          <w:bCs/>
          <w:sz w:val="20"/>
          <w:szCs w:val="20"/>
        </w:rPr>
        <w:t>T</w:t>
      </w:r>
      <w:r w:rsidR="002D3026" w:rsidRPr="00521A21">
        <w:rPr>
          <w:rFonts w:cstheme="minorHAnsi"/>
          <w:b/>
          <w:bCs/>
          <w:sz w:val="20"/>
          <w:szCs w:val="20"/>
        </w:rPr>
        <w:t xml:space="preserve">he </w:t>
      </w:r>
      <w:r w:rsidR="00521A21">
        <w:rPr>
          <w:rFonts w:cstheme="minorHAnsi"/>
          <w:b/>
          <w:bCs/>
          <w:sz w:val="20"/>
          <w:szCs w:val="20"/>
        </w:rPr>
        <w:t>B</w:t>
      </w:r>
      <w:r w:rsidR="002D3026" w:rsidRPr="00521A21">
        <w:rPr>
          <w:rFonts w:cstheme="minorHAnsi"/>
          <w:b/>
          <w:bCs/>
          <w:sz w:val="20"/>
          <w:szCs w:val="20"/>
        </w:rPr>
        <w:t>asics</w:t>
      </w:r>
    </w:p>
    <w:p w14:paraId="4F3755C6" w14:textId="10EC5BF0" w:rsidR="00D805C5" w:rsidRPr="00521A21" w:rsidRDefault="00D805C5" w:rsidP="00C5580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November CNE – </w:t>
      </w:r>
      <w:r w:rsidR="00872CAC">
        <w:rPr>
          <w:rFonts w:cstheme="minorHAnsi"/>
          <w:sz w:val="20"/>
          <w:szCs w:val="20"/>
        </w:rPr>
        <w:t xml:space="preserve">Lesley Tilley </w:t>
      </w:r>
      <w:r w:rsidR="00521A21">
        <w:rPr>
          <w:rFonts w:cstheme="minorHAnsi"/>
          <w:sz w:val="20"/>
          <w:szCs w:val="20"/>
        </w:rPr>
        <w:t xml:space="preserve">-Team Steps – </w:t>
      </w:r>
      <w:r w:rsidR="00521A21" w:rsidRPr="00521A21">
        <w:rPr>
          <w:rFonts w:cstheme="minorHAnsi"/>
          <w:b/>
          <w:bCs/>
          <w:sz w:val="20"/>
          <w:szCs w:val="20"/>
        </w:rPr>
        <w:t>Implementation of Patient Safety through Team Steps</w:t>
      </w:r>
    </w:p>
    <w:p w14:paraId="7462E71F" w14:textId="032123C7" w:rsidR="008369F3" w:rsidRDefault="008369F3" w:rsidP="00C5580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December – </w:t>
      </w:r>
      <w:r w:rsidRPr="00521A21">
        <w:rPr>
          <w:rFonts w:cstheme="minorHAnsi"/>
          <w:b/>
          <w:bCs/>
          <w:sz w:val="20"/>
          <w:szCs w:val="20"/>
        </w:rPr>
        <w:t>CNE not offered</w:t>
      </w:r>
      <w:r>
        <w:rPr>
          <w:rFonts w:cstheme="minorHAnsi"/>
          <w:sz w:val="20"/>
          <w:szCs w:val="20"/>
        </w:rPr>
        <w:t xml:space="preserve"> </w:t>
      </w:r>
    </w:p>
    <w:p w14:paraId="52B49D8D" w14:textId="621BCCEA" w:rsidR="008369F3" w:rsidRDefault="008369F3" w:rsidP="00C5580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January 2025 – </w:t>
      </w:r>
      <w:r w:rsidRPr="00521A21">
        <w:rPr>
          <w:rFonts w:cstheme="minorHAnsi"/>
          <w:b/>
          <w:bCs/>
          <w:sz w:val="20"/>
          <w:szCs w:val="20"/>
        </w:rPr>
        <w:t>Installation of officers</w:t>
      </w:r>
      <w:r>
        <w:rPr>
          <w:rFonts w:cstheme="minorHAnsi"/>
          <w:sz w:val="20"/>
          <w:szCs w:val="20"/>
        </w:rPr>
        <w:t xml:space="preserve"> </w:t>
      </w:r>
    </w:p>
    <w:p w14:paraId="0D22DF83" w14:textId="4581E6CD" w:rsidR="002D3026" w:rsidRPr="00C55805" w:rsidRDefault="002D3026" w:rsidP="00C5580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February </w:t>
      </w:r>
      <w:r w:rsidR="00521A21">
        <w:rPr>
          <w:rFonts w:cstheme="minorHAnsi"/>
          <w:sz w:val="20"/>
          <w:szCs w:val="20"/>
        </w:rPr>
        <w:t>2025</w:t>
      </w:r>
      <w:r>
        <w:rPr>
          <w:rFonts w:cstheme="minorHAnsi"/>
          <w:sz w:val="20"/>
          <w:szCs w:val="20"/>
        </w:rPr>
        <w:t xml:space="preserve">– </w:t>
      </w:r>
      <w:r w:rsidRPr="00521A21">
        <w:rPr>
          <w:rFonts w:cstheme="minorHAnsi"/>
          <w:b/>
          <w:bCs/>
          <w:sz w:val="20"/>
          <w:szCs w:val="20"/>
        </w:rPr>
        <w:t>Jill M</w:t>
      </w:r>
      <w:r w:rsidR="00521A21" w:rsidRPr="00521A21">
        <w:rPr>
          <w:rFonts w:cstheme="minorHAnsi"/>
          <w:b/>
          <w:bCs/>
          <w:sz w:val="20"/>
          <w:szCs w:val="20"/>
        </w:rPr>
        <w:t xml:space="preserve">istretta - </w:t>
      </w:r>
      <w:r w:rsidRPr="00521A21">
        <w:rPr>
          <w:rFonts w:cstheme="minorHAnsi"/>
          <w:b/>
          <w:bCs/>
          <w:sz w:val="20"/>
          <w:szCs w:val="20"/>
        </w:rPr>
        <w:t>Timely Documentation in the EMR</w:t>
      </w:r>
    </w:p>
    <w:p w14:paraId="6130B341" w14:textId="1FF5FC06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Public Relations </w:t>
      </w:r>
      <w:r w:rsidRPr="00676964">
        <w:rPr>
          <w:rFonts w:cstheme="minorHAnsi"/>
          <w:b/>
          <w:sz w:val="20"/>
          <w:szCs w:val="20"/>
        </w:rPr>
        <w:t>(Rone)</w:t>
      </w:r>
      <w:r w:rsidR="00E64458">
        <w:rPr>
          <w:rFonts w:cstheme="minorHAnsi"/>
          <w:b/>
          <w:sz w:val="20"/>
          <w:szCs w:val="20"/>
        </w:rPr>
        <w:t xml:space="preserve"> </w:t>
      </w:r>
      <w:r w:rsidR="00521A21">
        <w:rPr>
          <w:rFonts w:cstheme="minorHAnsi"/>
          <w:b/>
          <w:sz w:val="20"/>
          <w:szCs w:val="20"/>
        </w:rPr>
        <w:t>- Deferred</w:t>
      </w:r>
    </w:p>
    <w:p w14:paraId="6100B75F" w14:textId="4AC161DC" w:rsidR="00E64458" w:rsidRPr="006B6C46" w:rsidRDefault="00E84993" w:rsidP="006B6C46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Unfinished Business</w:t>
      </w:r>
      <w:r w:rsidR="00652201" w:rsidRPr="00676964">
        <w:rPr>
          <w:rFonts w:cstheme="minorHAnsi"/>
          <w:sz w:val="20"/>
          <w:szCs w:val="20"/>
        </w:rPr>
        <w:tab/>
      </w:r>
      <w:r w:rsidR="00BD52E5" w:rsidRPr="00676964">
        <w:rPr>
          <w:rFonts w:cstheme="minorHAnsi"/>
          <w:sz w:val="20"/>
          <w:szCs w:val="20"/>
        </w:rPr>
        <w:t>10 minutes</w:t>
      </w:r>
    </w:p>
    <w:p w14:paraId="0BCE849A" w14:textId="77777777" w:rsidR="001D4668" w:rsidRDefault="001D4668" w:rsidP="00AE0AE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New Business</w:t>
      </w:r>
      <w:r w:rsidR="00331912" w:rsidRPr="00676964">
        <w:rPr>
          <w:rFonts w:cstheme="minorHAnsi"/>
          <w:sz w:val="20"/>
          <w:szCs w:val="20"/>
        </w:rPr>
        <w:tab/>
        <w:t>10 minutes</w:t>
      </w:r>
    </w:p>
    <w:p w14:paraId="0CC1C551" w14:textId="6631ECCC" w:rsidR="001D4668" w:rsidRPr="006B6C46" w:rsidRDefault="001D4668" w:rsidP="006B6C46">
      <w:pPr>
        <w:pStyle w:val="ListParagraph"/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</w:p>
    <w:p w14:paraId="6AC1E4C4" w14:textId="74465CDD" w:rsidR="002A3057" w:rsidRPr="00FD5D52" w:rsidRDefault="00304413" w:rsidP="00C73047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</w:rPr>
      </w:pPr>
      <w:r w:rsidRPr="00FD5D52">
        <w:rPr>
          <w:rFonts w:cstheme="minorHAnsi"/>
          <w:sz w:val="20"/>
          <w:szCs w:val="20"/>
        </w:rPr>
        <w:t xml:space="preserve">Announcements </w:t>
      </w:r>
    </w:p>
    <w:p w14:paraId="1EF0D037" w14:textId="151FC9C5" w:rsidR="00521A21" w:rsidRDefault="00521A21" w:rsidP="002A3057">
      <w:pPr>
        <w:pStyle w:val="ListParagraph"/>
        <w:numPr>
          <w:ilvl w:val="1"/>
          <w:numId w:val="2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LAC Summit 10/22 &amp; 10/23/24 from </w:t>
      </w:r>
      <w:r w:rsidR="00FD5D52">
        <w:rPr>
          <w:rFonts w:cstheme="minorHAnsi"/>
          <w:sz w:val="20"/>
          <w:szCs w:val="20"/>
        </w:rPr>
        <w:t xml:space="preserve">8:30 </w:t>
      </w:r>
      <w:r>
        <w:rPr>
          <w:rFonts w:cstheme="minorHAnsi"/>
          <w:sz w:val="20"/>
          <w:szCs w:val="20"/>
        </w:rPr>
        <w:t>-1230</w:t>
      </w:r>
      <w:r w:rsidR="00FD5D52">
        <w:rPr>
          <w:rFonts w:cstheme="minorHAnsi"/>
          <w:sz w:val="20"/>
          <w:szCs w:val="20"/>
        </w:rPr>
        <w:t xml:space="preserve"> pm</w:t>
      </w:r>
      <w:r>
        <w:rPr>
          <w:rFonts w:cstheme="minorHAnsi"/>
          <w:sz w:val="20"/>
          <w:szCs w:val="20"/>
        </w:rPr>
        <w:t>, virtual</w:t>
      </w:r>
      <w:r w:rsidR="00FD5D52">
        <w:rPr>
          <w:rFonts w:cstheme="minorHAnsi"/>
          <w:sz w:val="20"/>
          <w:szCs w:val="20"/>
        </w:rPr>
        <w:t>, on</w:t>
      </w:r>
      <w:r>
        <w:rPr>
          <w:rFonts w:cstheme="minorHAnsi"/>
          <w:sz w:val="20"/>
          <w:szCs w:val="20"/>
        </w:rPr>
        <w:t xml:space="preserve"> both days</w:t>
      </w:r>
    </w:p>
    <w:p w14:paraId="33C716B6" w14:textId="77777777" w:rsidR="00521A21" w:rsidRDefault="00521A21" w:rsidP="00521A21">
      <w:pPr>
        <w:pStyle w:val="ListParagraph"/>
        <w:numPr>
          <w:ilvl w:val="1"/>
          <w:numId w:val="2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LANPAC Annual Meeting December 5, 2024, 9:30-11:30</w:t>
      </w:r>
    </w:p>
    <w:p w14:paraId="444373E5" w14:textId="70E6E422" w:rsidR="002A3057" w:rsidRDefault="002A3057" w:rsidP="002A3057">
      <w:pPr>
        <w:pStyle w:val="ListParagraph"/>
        <w:numPr>
          <w:ilvl w:val="1"/>
          <w:numId w:val="2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LSNA Membership Assembly 3/20/25, 3/21/25</w:t>
      </w:r>
    </w:p>
    <w:p w14:paraId="2B55DE15" w14:textId="5D6DAB6B" w:rsidR="00331912" w:rsidRPr="009309B4" w:rsidRDefault="00304413" w:rsidP="00D3086E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Adjournment </w:t>
      </w:r>
      <w:r w:rsidR="00E64458">
        <w:rPr>
          <w:rFonts w:cstheme="minorHAnsi"/>
          <w:sz w:val="20"/>
          <w:szCs w:val="20"/>
        </w:rPr>
        <w:t xml:space="preserve">– </w:t>
      </w:r>
      <w:r w:rsidR="00521A21" w:rsidRPr="00521A21">
        <w:rPr>
          <w:rFonts w:cstheme="minorHAnsi"/>
          <w:b/>
          <w:bCs/>
          <w:sz w:val="20"/>
          <w:szCs w:val="20"/>
        </w:rPr>
        <w:t xml:space="preserve">Meeting adjourned at </w:t>
      </w:r>
      <w:r w:rsidR="00FD5D52">
        <w:rPr>
          <w:rFonts w:cstheme="minorHAnsi"/>
          <w:b/>
          <w:bCs/>
          <w:sz w:val="20"/>
          <w:szCs w:val="20"/>
        </w:rPr>
        <w:t>4:26 pm</w:t>
      </w:r>
    </w:p>
    <w:sectPr w:rsidR="00331912" w:rsidRPr="009309B4" w:rsidSect="00024F15">
      <w:headerReference w:type="default" r:id="rId10"/>
      <w:footerReference w:type="default" r:id="rId11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2CB25" w14:textId="77777777" w:rsidR="00F7729F" w:rsidRDefault="00F7729F" w:rsidP="007C7AE9">
      <w:pPr>
        <w:spacing w:after="0" w:line="240" w:lineRule="auto"/>
      </w:pPr>
      <w:r>
        <w:separator/>
      </w:r>
    </w:p>
  </w:endnote>
  <w:endnote w:type="continuationSeparator" w:id="0">
    <w:p w14:paraId="6C271351" w14:textId="77777777" w:rsidR="00F7729F" w:rsidRDefault="00F7729F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14:paraId="1F89E39B" w14:textId="77777777" w:rsidR="00FB43AD" w:rsidRDefault="00FB43AD">
            <w:pPr>
              <w:pStyle w:val="Footer"/>
              <w:pBdr>
                <w:bottom w:val="single" w:sz="6" w:space="1" w:color="auto"/>
              </w:pBdr>
            </w:pPr>
          </w:p>
          <w:p w14:paraId="07ED74F9" w14:textId="77777777" w:rsidR="00687DCD" w:rsidRPr="00687DCD" w:rsidRDefault="00687DCD">
            <w:pPr>
              <w:pStyle w:val="Footer"/>
              <w:rPr>
                <w:b/>
                <w:bCs/>
                <w:i/>
                <w:sz w:val="18"/>
                <w:szCs w:val="18"/>
              </w:rPr>
            </w:pPr>
            <w:r w:rsidRPr="00687DCD">
              <w:rPr>
                <w:i/>
                <w:sz w:val="18"/>
                <w:szCs w:val="18"/>
              </w:rPr>
              <w:t xml:space="preserve">Page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PAGE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687DCD">
              <w:rPr>
                <w:i/>
                <w:sz w:val="18"/>
                <w:szCs w:val="18"/>
              </w:rPr>
              <w:t xml:space="preserve"> of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NUMPAGES 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  <w:p w14:paraId="3BAD28C2" w14:textId="1C74BCB4" w:rsidR="00687DCD" w:rsidRPr="00687DCD" w:rsidRDefault="00187020">
            <w:pPr>
              <w:pStyle w:val="Foo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Baton Rouge District Nurses Association </w:t>
            </w:r>
            <w:r w:rsidR="009B7A75" w:rsidRPr="009B7A75">
              <w:rPr>
                <w:bCs/>
                <w:i/>
                <w:sz w:val="18"/>
                <w:szCs w:val="18"/>
              </w:rPr>
              <w:t>Board of Directors Meeting</w:t>
            </w:r>
          </w:p>
          <w:p w14:paraId="7D016C12" w14:textId="29CAE073" w:rsidR="00687DCD" w:rsidRPr="00687DCD" w:rsidRDefault="00687DCD">
            <w:pPr>
              <w:pStyle w:val="Footer"/>
              <w:rPr>
                <w:bCs/>
                <w:sz w:val="24"/>
                <w:szCs w:val="24"/>
              </w:rPr>
            </w:pPr>
            <w:r w:rsidRPr="00687DCD">
              <w:rPr>
                <w:bCs/>
                <w:i/>
                <w:sz w:val="18"/>
                <w:szCs w:val="18"/>
              </w:rPr>
              <w:t xml:space="preserve">Board of Directors Meeting Agenda </w:t>
            </w:r>
            <w:r w:rsidR="00187020">
              <w:rPr>
                <w:bCs/>
                <w:i/>
                <w:sz w:val="18"/>
                <w:szCs w:val="18"/>
              </w:rPr>
              <w:t>2024</w:t>
            </w:r>
          </w:p>
        </w:sdtContent>
      </w:sdt>
    </w:sdtContent>
  </w:sdt>
  <w:p w14:paraId="3A9BE753" w14:textId="77777777"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1F8F0" w14:textId="77777777" w:rsidR="00F7729F" w:rsidRDefault="00F7729F" w:rsidP="007C7AE9">
      <w:pPr>
        <w:spacing w:after="0" w:line="240" w:lineRule="auto"/>
      </w:pPr>
      <w:r>
        <w:separator/>
      </w:r>
    </w:p>
  </w:footnote>
  <w:footnote w:type="continuationSeparator" w:id="0">
    <w:p w14:paraId="60ABC5BB" w14:textId="77777777" w:rsidR="00F7729F" w:rsidRDefault="00F7729F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277B5" w14:textId="77777777" w:rsidR="0025335C" w:rsidRDefault="0025335C" w:rsidP="0025335C">
    <w:pPr>
      <w:pStyle w:val="Header"/>
      <w:tabs>
        <w:tab w:val="clear" w:pos="4680"/>
        <w:tab w:val="center" w:pos="2520"/>
      </w:tabs>
      <w:rPr>
        <w:b/>
        <w:noProof/>
      </w:rPr>
    </w:pPr>
  </w:p>
  <w:p w14:paraId="6314D0DD" w14:textId="2679256E" w:rsidR="0025335C" w:rsidRDefault="0025335C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  <w:noProof/>
      </w:rPr>
      <w:drawing>
        <wp:inline distT="0" distB="0" distL="0" distR="0" wp14:anchorId="5BF531D7" wp14:editId="6885EB88">
          <wp:extent cx="1174750" cy="1174750"/>
          <wp:effectExtent l="0" t="0" r="6350" b="6350"/>
          <wp:docPr id="1019033080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33080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1174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0615A" w14:textId="780D4A42" w:rsidR="009B7A75" w:rsidRDefault="0025335C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</w:rPr>
      <w:t>Ba</w:t>
    </w:r>
    <w:r w:rsidR="00F81B90" w:rsidRPr="00F81B90">
      <w:rPr>
        <w:b/>
      </w:rPr>
      <w:t xml:space="preserve">ton Rouge District Nurses Association </w:t>
    </w:r>
    <w:r w:rsidR="000129D5">
      <w:rPr>
        <w:b/>
      </w:rPr>
      <w:t>Board</w:t>
    </w:r>
    <w:r w:rsidR="00F81B90" w:rsidRPr="00F81B90">
      <w:rPr>
        <w:b/>
      </w:rPr>
      <w:t xml:space="preserve"> Meeting</w:t>
    </w:r>
  </w:p>
  <w:p w14:paraId="1883C224" w14:textId="01CBA2D7" w:rsidR="00CD7B5E" w:rsidRPr="004018E7" w:rsidRDefault="0097745C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</w:rPr>
      <w:t>October 7, 2024</w:t>
    </w:r>
  </w:p>
  <w:p w14:paraId="11BBB014" w14:textId="632A03F8" w:rsidR="00CD7B5E" w:rsidRPr="004018E7" w:rsidRDefault="004565BC" w:rsidP="0025335C">
    <w:pPr>
      <w:pStyle w:val="Header"/>
      <w:tabs>
        <w:tab w:val="clear" w:pos="4680"/>
      </w:tabs>
      <w:jc w:val="center"/>
      <w:rPr>
        <w:b/>
      </w:rPr>
    </w:pPr>
    <w:r>
      <w:rPr>
        <w:b/>
      </w:rPr>
      <w:t>Zoom</w:t>
    </w:r>
  </w:p>
  <w:p w14:paraId="685EB04D" w14:textId="2B70712A" w:rsidR="00CD7B5E" w:rsidRPr="004018E7" w:rsidRDefault="00CD7B5E" w:rsidP="0025335C">
    <w:pPr>
      <w:pStyle w:val="Header"/>
      <w:tabs>
        <w:tab w:val="clear" w:pos="4680"/>
      </w:tabs>
      <w:jc w:val="center"/>
      <w:rPr>
        <w:b/>
      </w:rPr>
    </w:pPr>
    <w:r w:rsidRPr="004018E7">
      <w:rPr>
        <w:b/>
      </w:rPr>
      <w:t xml:space="preserve">Time of </w:t>
    </w:r>
    <w:r w:rsidR="00D3086E" w:rsidRPr="004018E7">
      <w:rPr>
        <w:b/>
      </w:rPr>
      <w:t xml:space="preserve">Meeting or </w:t>
    </w:r>
    <w:r w:rsidRPr="004018E7">
      <w:rPr>
        <w:b/>
      </w:rPr>
      <w:t xml:space="preserve">Call – </w:t>
    </w:r>
    <w:r w:rsidR="000129D5">
      <w:rPr>
        <w:b/>
      </w:rPr>
      <w:t>4:00</w:t>
    </w:r>
    <w:r w:rsidR="003F2BD7">
      <w:rPr>
        <w:b/>
      </w:rPr>
      <w:t xml:space="preserve"> </w:t>
    </w:r>
    <w:r w:rsidR="000129D5">
      <w:rPr>
        <w:b/>
      </w:rPr>
      <w:t xml:space="preserve">pm to 5:00 pm </w:t>
    </w:r>
    <w:r w:rsidR="00CE4311">
      <w:rPr>
        <w:b/>
      </w:rPr>
      <w:t>CST</w:t>
    </w:r>
  </w:p>
  <w:p w14:paraId="139E6D4A" w14:textId="29878A0F" w:rsidR="007C7AE9" w:rsidRPr="004018E7" w:rsidRDefault="007C7AE9" w:rsidP="00F81B90">
    <w:pPr>
      <w:pStyle w:val="Header"/>
      <w:jc w:val="right"/>
      <w:rPr>
        <w:b/>
      </w:rPr>
    </w:pPr>
  </w:p>
  <w:p w14:paraId="3FD37844" w14:textId="78900998" w:rsidR="00BD52E5" w:rsidRPr="009B7A75" w:rsidRDefault="00BD52E5" w:rsidP="00CD7B5E">
    <w:pPr>
      <w:pStyle w:val="Header"/>
      <w:rPr>
        <w:rFonts w:cstheme="minorHAnsi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76698"/>
    <w:multiLevelType w:val="hybridMultilevel"/>
    <w:tmpl w:val="C204A6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0371180">
    <w:abstractNumId w:val="3"/>
  </w:num>
  <w:num w:numId="2" w16cid:durableId="1194221612">
    <w:abstractNumId w:val="7"/>
  </w:num>
  <w:num w:numId="3" w16cid:durableId="468326519">
    <w:abstractNumId w:val="0"/>
  </w:num>
  <w:num w:numId="4" w16cid:durableId="1407191038">
    <w:abstractNumId w:val="5"/>
  </w:num>
  <w:num w:numId="5" w16cid:durableId="1457286262">
    <w:abstractNumId w:val="1"/>
  </w:num>
  <w:num w:numId="6" w16cid:durableId="582836416">
    <w:abstractNumId w:val="2"/>
  </w:num>
  <w:num w:numId="7" w16cid:durableId="2074158991">
    <w:abstractNumId w:val="4"/>
  </w:num>
  <w:num w:numId="8" w16cid:durableId="288097731">
    <w:abstractNumId w:val="6"/>
  </w:num>
  <w:num w:numId="9" w16cid:durableId="1821264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MTa3sDQ0MDc2MzZV0lEKTi0uzszPAykwqgUAuYkFrywAAAA="/>
  </w:docVars>
  <w:rsids>
    <w:rsidRoot w:val="0095105F"/>
    <w:rsid w:val="00010111"/>
    <w:rsid w:val="00010E87"/>
    <w:rsid w:val="000129D5"/>
    <w:rsid w:val="000131DD"/>
    <w:rsid w:val="00024F15"/>
    <w:rsid w:val="00025BB5"/>
    <w:rsid w:val="00032398"/>
    <w:rsid w:val="00034C56"/>
    <w:rsid w:val="00062F16"/>
    <w:rsid w:val="000672CB"/>
    <w:rsid w:val="00067B86"/>
    <w:rsid w:val="00077E2A"/>
    <w:rsid w:val="000A08DA"/>
    <w:rsid w:val="000B2507"/>
    <w:rsid w:val="000B50CE"/>
    <w:rsid w:val="000C3240"/>
    <w:rsid w:val="000D3ADF"/>
    <w:rsid w:val="000F00F0"/>
    <w:rsid w:val="000F3495"/>
    <w:rsid w:val="00102CB8"/>
    <w:rsid w:val="00112565"/>
    <w:rsid w:val="00116B27"/>
    <w:rsid w:val="00140AA3"/>
    <w:rsid w:val="0015049D"/>
    <w:rsid w:val="00151AE5"/>
    <w:rsid w:val="0016405C"/>
    <w:rsid w:val="001823D7"/>
    <w:rsid w:val="001851A5"/>
    <w:rsid w:val="00187020"/>
    <w:rsid w:val="00195B80"/>
    <w:rsid w:val="001A2018"/>
    <w:rsid w:val="001A483F"/>
    <w:rsid w:val="001B04C8"/>
    <w:rsid w:val="001B4386"/>
    <w:rsid w:val="001B7910"/>
    <w:rsid w:val="001C4188"/>
    <w:rsid w:val="001D4668"/>
    <w:rsid w:val="001D73EA"/>
    <w:rsid w:val="001E5027"/>
    <w:rsid w:val="001E729C"/>
    <w:rsid w:val="001F6B44"/>
    <w:rsid w:val="00200BF3"/>
    <w:rsid w:val="00215F79"/>
    <w:rsid w:val="0022291D"/>
    <w:rsid w:val="00230D85"/>
    <w:rsid w:val="00242C58"/>
    <w:rsid w:val="00244BEA"/>
    <w:rsid w:val="0025335C"/>
    <w:rsid w:val="0025494F"/>
    <w:rsid w:val="00272B5A"/>
    <w:rsid w:val="00286DDC"/>
    <w:rsid w:val="002A3057"/>
    <w:rsid w:val="002B0FC2"/>
    <w:rsid w:val="002B4A54"/>
    <w:rsid w:val="002C20AD"/>
    <w:rsid w:val="002C5554"/>
    <w:rsid w:val="002C6C83"/>
    <w:rsid w:val="002D3026"/>
    <w:rsid w:val="002E6EE6"/>
    <w:rsid w:val="002F5016"/>
    <w:rsid w:val="00304413"/>
    <w:rsid w:val="0030740C"/>
    <w:rsid w:val="0031408E"/>
    <w:rsid w:val="00317149"/>
    <w:rsid w:val="00331912"/>
    <w:rsid w:val="00337F66"/>
    <w:rsid w:val="0034662F"/>
    <w:rsid w:val="0035072E"/>
    <w:rsid w:val="00351C4D"/>
    <w:rsid w:val="0035416E"/>
    <w:rsid w:val="003603FC"/>
    <w:rsid w:val="0036578E"/>
    <w:rsid w:val="003675A1"/>
    <w:rsid w:val="0038500A"/>
    <w:rsid w:val="0039625A"/>
    <w:rsid w:val="00396EFD"/>
    <w:rsid w:val="003A2D25"/>
    <w:rsid w:val="003A66CE"/>
    <w:rsid w:val="003C1083"/>
    <w:rsid w:val="003C2AF3"/>
    <w:rsid w:val="003C2E5A"/>
    <w:rsid w:val="003E4516"/>
    <w:rsid w:val="003E552E"/>
    <w:rsid w:val="003E78A5"/>
    <w:rsid w:val="003F00CE"/>
    <w:rsid w:val="003F2BD7"/>
    <w:rsid w:val="004018E7"/>
    <w:rsid w:val="004030D3"/>
    <w:rsid w:val="004150B1"/>
    <w:rsid w:val="0041656E"/>
    <w:rsid w:val="004223A3"/>
    <w:rsid w:val="0043034A"/>
    <w:rsid w:val="004350AE"/>
    <w:rsid w:val="004352CD"/>
    <w:rsid w:val="0044634E"/>
    <w:rsid w:val="00446D45"/>
    <w:rsid w:val="00446EAC"/>
    <w:rsid w:val="004565BC"/>
    <w:rsid w:val="00462733"/>
    <w:rsid w:val="00474BA1"/>
    <w:rsid w:val="0047704B"/>
    <w:rsid w:val="004E297E"/>
    <w:rsid w:val="00515AA9"/>
    <w:rsid w:val="00521A21"/>
    <w:rsid w:val="00544D5B"/>
    <w:rsid w:val="00567040"/>
    <w:rsid w:val="0057169E"/>
    <w:rsid w:val="00573628"/>
    <w:rsid w:val="00584CD0"/>
    <w:rsid w:val="005A363A"/>
    <w:rsid w:val="005A43C4"/>
    <w:rsid w:val="005A68B4"/>
    <w:rsid w:val="005B28CD"/>
    <w:rsid w:val="005D11C2"/>
    <w:rsid w:val="005E616B"/>
    <w:rsid w:val="005F1DBB"/>
    <w:rsid w:val="005F40EC"/>
    <w:rsid w:val="006041B5"/>
    <w:rsid w:val="006054E0"/>
    <w:rsid w:val="00605C1C"/>
    <w:rsid w:val="00634E6D"/>
    <w:rsid w:val="00651032"/>
    <w:rsid w:val="00652201"/>
    <w:rsid w:val="006564E6"/>
    <w:rsid w:val="00665605"/>
    <w:rsid w:val="00676964"/>
    <w:rsid w:val="006834D5"/>
    <w:rsid w:val="00687DCD"/>
    <w:rsid w:val="00697455"/>
    <w:rsid w:val="006A08E4"/>
    <w:rsid w:val="006A5432"/>
    <w:rsid w:val="006B260E"/>
    <w:rsid w:val="006B6C46"/>
    <w:rsid w:val="006D4616"/>
    <w:rsid w:val="006D7AC6"/>
    <w:rsid w:val="006E2A84"/>
    <w:rsid w:val="006E5E0A"/>
    <w:rsid w:val="006E634E"/>
    <w:rsid w:val="006F33E6"/>
    <w:rsid w:val="007253C5"/>
    <w:rsid w:val="00734FB5"/>
    <w:rsid w:val="00740830"/>
    <w:rsid w:val="00777C19"/>
    <w:rsid w:val="0078073D"/>
    <w:rsid w:val="0078484E"/>
    <w:rsid w:val="00797437"/>
    <w:rsid w:val="007A72C0"/>
    <w:rsid w:val="007B3B24"/>
    <w:rsid w:val="007B7222"/>
    <w:rsid w:val="007C7AE9"/>
    <w:rsid w:val="00801587"/>
    <w:rsid w:val="0081012D"/>
    <w:rsid w:val="0082520A"/>
    <w:rsid w:val="008252AF"/>
    <w:rsid w:val="008369F3"/>
    <w:rsid w:val="00837436"/>
    <w:rsid w:val="0084091B"/>
    <w:rsid w:val="00871458"/>
    <w:rsid w:val="0087202B"/>
    <w:rsid w:val="00872CAC"/>
    <w:rsid w:val="008B5B42"/>
    <w:rsid w:val="008D0043"/>
    <w:rsid w:val="008D0CA7"/>
    <w:rsid w:val="008D7689"/>
    <w:rsid w:val="008E6C30"/>
    <w:rsid w:val="008E7FDC"/>
    <w:rsid w:val="008F54FC"/>
    <w:rsid w:val="00907E75"/>
    <w:rsid w:val="009144E7"/>
    <w:rsid w:val="00923FD5"/>
    <w:rsid w:val="009309B4"/>
    <w:rsid w:val="00931488"/>
    <w:rsid w:val="00950958"/>
    <w:rsid w:val="0095105F"/>
    <w:rsid w:val="00953281"/>
    <w:rsid w:val="00966232"/>
    <w:rsid w:val="009702BC"/>
    <w:rsid w:val="0097745C"/>
    <w:rsid w:val="009875E1"/>
    <w:rsid w:val="00992545"/>
    <w:rsid w:val="00993BFB"/>
    <w:rsid w:val="009A2D80"/>
    <w:rsid w:val="009B1635"/>
    <w:rsid w:val="009B63AF"/>
    <w:rsid w:val="009B7A75"/>
    <w:rsid w:val="009D694D"/>
    <w:rsid w:val="009E404E"/>
    <w:rsid w:val="009E5A0E"/>
    <w:rsid w:val="009F30F6"/>
    <w:rsid w:val="00A029F0"/>
    <w:rsid w:val="00A10278"/>
    <w:rsid w:val="00A11A92"/>
    <w:rsid w:val="00A20E62"/>
    <w:rsid w:val="00A21497"/>
    <w:rsid w:val="00A31912"/>
    <w:rsid w:val="00A43B9B"/>
    <w:rsid w:val="00A57317"/>
    <w:rsid w:val="00A654B5"/>
    <w:rsid w:val="00A6635B"/>
    <w:rsid w:val="00A66F34"/>
    <w:rsid w:val="00A67989"/>
    <w:rsid w:val="00A7737E"/>
    <w:rsid w:val="00A8357C"/>
    <w:rsid w:val="00A9002A"/>
    <w:rsid w:val="00A93AC5"/>
    <w:rsid w:val="00A93E7E"/>
    <w:rsid w:val="00AA5C8A"/>
    <w:rsid w:val="00AA7AC0"/>
    <w:rsid w:val="00AC1A92"/>
    <w:rsid w:val="00AD1F2C"/>
    <w:rsid w:val="00AE0AE4"/>
    <w:rsid w:val="00AE281B"/>
    <w:rsid w:val="00AF7213"/>
    <w:rsid w:val="00B11B72"/>
    <w:rsid w:val="00B14DAE"/>
    <w:rsid w:val="00B44111"/>
    <w:rsid w:val="00B4610D"/>
    <w:rsid w:val="00B527AF"/>
    <w:rsid w:val="00B554BF"/>
    <w:rsid w:val="00B61177"/>
    <w:rsid w:val="00B64CBD"/>
    <w:rsid w:val="00B679C5"/>
    <w:rsid w:val="00B70D77"/>
    <w:rsid w:val="00BB756B"/>
    <w:rsid w:val="00BD52E5"/>
    <w:rsid w:val="00C01A5E"/>
    <w:rsid w:val="00C153E5"/>
    <w:rsid w:val="00C5536E"/>
    <w:rsid w:val="00C55805"/>
    <w:rsid w:val="00C558C4"/>
    <w:rsid w:val="00C64954"/>
    <w:rsid w:val="00C70EED"/>
    <w:rsid w:val="00C75A47"/>
    <w:rsid w:val="00C827C7"/>
    <w:rsid w:val="00C958F2"/>
    <w:rsid w:val="00C97FA9"/>
    <w:rsid w:val="00CA33F4"/>
    <w:rsid w:val="00CA37F6"/>
    <w:rsid w:val="00CB0BCC"/>
    <w:rsid w:val="00CB666D"/>
    <w:rsid w:val="00CC0625"/>
    <w:rsid w:val="00CC0EBF"/>
    <w:rsid w:val="00CC7490"/>
    <w:rsid w:val="00CD120E"/>
    <w:rsid w:val="00CD6639"/>
    <w:rsid w:val="00CD7B5E"/>
    <w:rsid w:val="00CE4311"/>
    <w:rsid w:val="00D0056A"/>
    <w:rsid w:val="00D03D73"/>
    <w:rsid w:val="00D03E49"/>
    <w:rsid w:val="00D05AAB"/>
    <w:rsid w:val="00D117BD"/>
    <w:rsid w:val="00D2762A"/>
    <w:rsid w:val="00D27E9B"/>
    <w:rsid w:val="00D3086E"/>
    <w:rsid w:val="00D31382"/>
    <w:rsid w:val="00D34936"/>
    <w:rsid w:val="00D370BE"/>
    <w:rsid w:val="00D4370C"/>
    <w:rsid w:val="00D62AA7"/>
    <w:rsid w:val="00D7797B"/>
    <w:rsid w:val="00D805C5"/>
    <w:rsid w:val="00D81F83"/>
    <w:rsid w:val="00D85154"/>
    <w:rsid w:val="00D90139"/>
    <w:rsid w:val="00DA07BB"/>
    <w:rsid w:val="00DA1F29"/>
    <w:rsid w:val="00DB21F7"/>
    <w:rsid w:val="00DB4539"/>
    <w:rsid w:val="00DB66AA"/>
    <w:rsid w:val="00DD1220"/>
    <w:rsid w:val="00DD64CC"/>
    <w:rsid w:val="00DE6682"/>
    <w:rsid w:val="00DF0C93"/>
    <w:rsid w:val="00DF1C72"/>
    <w:rsid w:val="00E05798"/>
    <w:rsid w:val="00E25C18"/>
    <w:rsid w:val="00E443E8"/>
    <w:rsid w:val="00E460A4"/>
    <w:rsid w:val="00E543A6"/>
    <w:rsid w:val="00E64458"/>
    <w:rsid w:val="00E73685"/>
    <w:rsid w:val="00E758E3"/>
    <w:rsid w:val="00E76EA1"/>
    <w:rsid w:val="00E77BD1"/>
    <w:rsid w:val="00E836EE"/>
    <w:rsid w:val="00E84993"/>
    <w:rsid w:val="00E96A9A"/>
    <w:rsid w:val="00EA3C04"/>
    <w:rsid w:val="00EB0C1F"/>
    <w:rsid w:val="00EB508E"/>
    <w:rsid w:val="00EB65B8"/>
    <w:rsid w:val="00EB6636"/>
    <w:rsid w:val="00EB68A4"/>
    <w:rsid w:val="00EC4BBC"/>
    <w:rsid w:val="00EC569E"/>
    <w:rsid w:val="00F11EC0"/>
    <w:rsid w:val="00F3388E"/>
    <w:rsid w:val="00F44806"/>
    <w:rsid w:val="00F46BAC"/>
    <w:rsid w:val="00F57044"/>
    <w:rsid w:val="00F57A16"/>
    <w:rsid w:val="00F7609B"/>
    <w:rsid w:val="00F7729F"/>
    <w:rsid w:val="00F81B90"/>
    <w:rsid w:val="00F95C05"/>
    <w:rsid w:val="00FB43AD"/>
    <w:rsid w:val="00FC537E"/>
    <w:rsid w:val="00FC6F40"/>
    <w:rsid w:val="00FD014E"/>
    <w:rsid w:val="00FD5D52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7859C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Runnels, Heather W</cp:lastModifiedBy>
  <cp:revision>2</cp:revision>
  <cp:lastPrinted>2015-03-24T13:46:00Z</cp:lastPrinted>
  <dcterms:created xsi:type="dcterms:W3CDTF">2024-12-03T16:31:00Z</dcterms:created>
  <dcterms:modified xsi:type="dcterms:W3CDTF">2024-12-03T16:31:00Z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  <property fmtid="{D5CDD505-2E9C-101B-9397-08002B2CF9AE}" pid="3" name="GrammarlyDocumentId">
    <vt:lpwstr>3fbe69d2cdfebe128a65be20be4b2649d3de1e5d17fa91698f11ed02e56556e3</vt:lpwstr>
  </property>
</Properties>
</file>