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7105"/>
        <w:gridCol w:w="7650"/>
      </w:tblGrid>
      <w:tr w:rsidR="002D3F45" w14:paraId="3CCA4A03" w14:textId="77777777" w:rsidTr="00730176">
        <w:tc>
          <w:tcPr>
            <w:tcW w:w="7105" w:type="dxa"/>
          </w:tcPr>
          <w:p w14:paraId="6A31468B" w14:textId="13BC1CBC" w:rsidR="00730176" w:rsidRPr="00730176" w:rsidRDefault="002D3F45" w:rsidP="007301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Pr="00783B80">
              <w:rPr>
                <w:b/>
                <w:bCs/>
                <w:sz w:val="28"/>
                <w:szCs w:val="28"/>
              </w:rPr>
              <w:t>ver-confident</w:t>
            </w:r>
            <w:r w:rsidR="00730176">
              <w:rPr>
                <w:b/>
                <w:bCs/>
                <w:sz w:val="28"/>
                <w:szCs w:val="28"/>
              </w:rPr>
              <w:t xml:space="preserve"> </w:t>
            </w:r>
            <w:r w:rsidR="00730176" w:rsidRPr="00730176">
              <w:rPr>
                <w:b/>
                <w:bCs/>
                <w:sz w:val="28"/>
                <w:szCs w:val="28"/>
              </w:rPr>
              <w:t xml:space="preserve">Characteristics: </w:t>
            </w:r>
          </w:p>
          <w:p w14:paraId="7F6C3967" w14:textId="77777777" w:rsidR="00730176" w:rsidRPr="00730176" w:rsidRDefault="00730176" w:rsidP="00730176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 xml:space="preserve">Believes they know more </w:t>
            </w:r>
          </w:p>
          <w:p w14:paraId="75E32EBC" w14:textId="77777777" w:rsidR="00730176" w:rsidRPr="00730176" w:rsidRDefault="00730176" w:rsidP="00730176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Interrupts or corrects others and sometimes incorrectly</w:t>
            </w:r>
          </w:p>
          <w:p w14:paraId="2784C820" w14:textId="77777777" w:rsidR="00730176" w:rsidRPr="00730176" w:rsidRDefault="00730176" w:rsidP="00730176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 xml:space="preserve">Resists feedback, thinking it doesn’t apply to them </w:t>
            </w:r>
          </w:p>
          <w:p w14:paraId="2BFE47C5" w14:textId="77777777" w:rsidR="00730176" w:rsidRPr="00730176" w:rsidRDefault="00730176" w:rsidP="00730176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Dominates conversation</w:t>
            </w:r>
          </w:p>
          <w:p w14:paraId="551429BB" w14:textId="77777777" w:rsidR="00730176" w:rsidRPr="00730176" w:rsidRDefault="00730176" w:rsidP="00730176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 xml:space="preserve">Dismisses or challenges instructional content </w:t>
            </w:r>
          </w:p>
          <w:p w14:paraId="0191CA9F" w14:textId="77777777" w:rsidR="00730176" w:rsidRPr="00730176" w:rsidRDefault="00730176" w:rsidP="00730176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 xml:space="preserve">Fails to prepare, assuming they know everything </w:t>
            </w:r>
          </w:p>
          <w:p w14:paraId="54F9D95B" w14:textId="77777777" w:rsidR="00730176" w:rsidRDefault="00730176" w:rsidP="00730176">
            <w:pPr>
              <w:rPr>
                <w:b/>
                <w:bCs/>
                <w:sz w:val="28"/>
                <w:szCs w:val="28"/>
              </w:rPr>
            </w:pPr>
          </w:p>
          <w:p w14:paraId="2E7F0C8D" w14:textId="77777777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b/>
                <w:bCs/>
                <w:sz w:val="28"/>
                <w:szCs w:val="28"/>
              </w:rPr>
              <w:t xml:space="preserve">Possible causes- </w:t>
            </w:r>
            <w:r w:rsidRPr="00730176">
              <w:rPr>
                <w:sz w:val="28"/>
                <w:szCs w:val="28"/>
              </w:rPr>
              <w:t>prior success in similar courses learning to complacency, overestimation of skills or knowledge, or fear of vulnerability or appearing unknowledgeable.</w:t>
            </w:r>
          </w:p>
          <w:p w14:paraId="43235409" w14:textId="77777777" w:rsidR="00730176" w:rsidRDefault="00730176" w:rsidP="00730176">
            <w:pPr>
              <w:rPr>
                <w:b/>
                <w:bCs/>
                <w:sz w:val="28"/>
                <w:szCs w:val="28"/>
              </w:rPr>
            </w:pPr>
          </w:p>
          <w:p w14:paraId="5F16C3C8" w14:textId="77777777" w:rsidR="00730176" w:rsidRPr="00730176" w:rsidRDefault="00730176" w:rsidP="00730176">
            <w:pPr>
              <w:rPr>
                <w:b/>
                <w:bCs/>
                <w:sz w:val="28"/>
                <w:szCs w:val="28"/>
              </w:rPr>
            </w:pPr>
            <w:r w:rsidRPr="00730176">
              <w:rPr>
                <w:b/>
                <w:bCs/>
                <w:sz w:val="28"/>
                <w:szCs w:val="28"/>
              </w:rPr>
              <w:t>Strategies:</w:t>
            </w:r>
          </w:p>
          <w:p w14:paraId="741A9E0B" w14:textId="56935729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  <w:u w:val="single"/>
              </w:rPr>
              <w:t xml:space="preserve">Tactfully interrupt </w:t>
            </w:r>
            <w:r w:rsidRPr="00730176">
              <w:rPr>
                <w:sz w:val="28"/>
                <w:szCs w:val="28"/>
              </w:rPr>
              <w:t xml:space="preserve">– stop the train </w:t>
            </w:r>
          </w:p>
          <w:p w14:paraId="4EF6EB88" w14:textId="77777777" w:rsidR="00730176" w:rsidRPr="00730176" w:rsidRDefault="00730176" w:rsidP="00730176">
            <w:pPr>
              <w:rPr>
                <w:sz w:val="28"/>
                <w:szCs w:val="28"/>
              </w:rPr>
            </w:pPr>
          </w:p>
          <w:p w14:paraId="495E02E7" w14:textId="42D73EDC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  <w:u w:val="single"/>
              </w:rPr>
              <w:t xml:space="preserve">Peer review- </w:t>
            </w:r>
            <w:r w:rsidRPr="00730176">
              <w:rPr>
                <w:sz w:val="28"/>
                <w:szCs w:val="28"/>
              </w:rPr>
              <w:t xml:space="preserve">“let’s see what others say” </w:t>
            </w:r>
          </w:p>
          <w:p w14:paraId="042E813D" w14:textId="77777777" w:rsidR="00730176" w:rsidRPr="00730176" w:rsidRDefault="00730176" w:rsidP="00730176">
            <w:pPr>
              <w:rPr>
                <w:sz w:val="28"/>
                <w:szCs w:val="28"/>
              </w:rPr>
            </w:pPr>
          </w:p>
          <w:p w14:paraId="72A6B221" w14:textId="7CEB0B7A" w:rsidR="00730176" w:rsidRDefault="00730176" w:rsidP="00730176">
            <w:pPr>
              <w:rPr>
                <w:sz w:val="28"/>
                <w:szCs w:val="28"/>
                <w:u w:val="single"/>
              </w:rPr>
            </w:pPr>
            <w:r w:rsidRPr="00730176">
              <w:rPr>
                <w:sz w:val="28"/>
                <w:szCs w:val="28"/>
                <w:u w:val="single"/>
              </w:rPr>
              <w:t>Challenge with higher-level task</w:t>
            </w:r>
          </w:p>
          <w:p w14:paraId="59A51427" w14:textId="50381B3A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provide more complex</w:t>
            </w:r>
            <w:r>
              <w:rPr>
                <w:sz w:val="28"/>
                <w:szCs w:val="28"/>
              </w:rPr>
              <w:t>,</w:t>
            </w:r>
            <w:r w:rsidRPr="00730176">
              <w:rPr>
                <w:sz w:val="28"/>
                <w:szCs w:val="28"/>
              </w:rPr>
              <w:t xml:space="preserve"> assign leadership roles </w:t>
            </w:r>
          </w:p>
          <w:p w14:paraId="3013C17C" w14:textId="77777777" w:rsidR="00730176" w:rsidRPr="00730176" w:rsidRDefault="00730176" w:rsidP="00730176">
            <w:pPr>
              <w:rPr>
                <w:sz w:val="28"/>
                <w:szCs w:val="28"/>
              </w:rPr>
            </w:pPr>
          </w:p>
          <w:p w14:paraId="7091DBCD" w14:textId="77777777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  <w:u w:val="single"/>
              </w:rPr>
              <w:t xml:space="preserve">Constructive Criticism- </w:t>
            </w:r>
            <w:r w:rsidRPr="00730176">
              <w:rPr>
                <w:sz w:val="28"/>
                <w:szCs w:val="28"/>
              </w:rPr>
              <w:t>offer feedback that highlights areas of improvement, emphasizing growth opportunities</w:t>
            </w:r>
          </w:p>
          <w:p w14:paraId="2D03048B" w14:textId="00F2757D" w:rsidR="00730176" w:rsidRP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 xml:space="preserve"> </w:t>
            </w:r>
          </w:p>
          <w:p w14:paraId="61580FBD" w14:textId="14204C8D" w:rsidR="002D3F45" w:rsidRP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  <w:u w:val="single"/>
              </w:rPr>
              <w:t>Reflection exercises-(</w:t>
            </w:r>
            <w:r w:rsidRPr="00730176">
              <w:rPr>
                <w:sz w:val="28"/>
                <w:szCs w:val="28"/>
              </w:rPr>
              <w:t xml:space="preserve">for the whole group) they can critically analyze their performance and identify areas of self- improvement, include questions that prompt them to consider what they’ve learned and what they need to work on. </w:t>
            </w:r>
          </w:p>
        </w:tc>
        <w:tc>
          <w:tcPr>
            <w:tcW w:w="7650" w:type="dxa"/>
          </w:tcPr>
          <w:p w14:paraId="18F79838" w14:textId="5386EC9A" w:rsidR="00730176" w:rsidRPr="00730176" w:rsidRDefault="00730176" w:rsidP="007301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Anxious </w:t>
            </w:r>
            <w:r w:rsidRPr="00730176">
              <w:rPr>
                <w:b/>
                <w:bCs/>
                <w:sz w:val="28"/>
                <w:szCs w:val="28"/>
              </w:rPr>
              <w:t xml:space="preserve">Characteristics: </w:t>
            </w:r>
          </w:p>
          <w:p w14:paraId="6D975656" w14:textId="77777777" w:rsidR="00730176" w:rsidRPr="00730176" w:rsidRDefault="00730176" w:rsidP="0073017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excessive worry about their performance</w:t>
            </w:r>
          </w:p>
          <w:p w14:paraId="61D811B5" w14:textId="77777777" w:rsidR="00730176" w:rsidRPr="00730176" w:rsidRDefault="00730176" w:rsidP="0073017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struggles to participate due to fear of making mistakes</w:t>
            </w:r>
          </w:p>
          <w:p w14:paraId="392C3F52" w14:textId="4C5E6A0D" w:rsidR="00730176" w:rsidRPr="00730176" w:rsidRDefault="00730176" w:rsidP="0073017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 xml:space="preserve">may exhibit physical sign of anxiety </w:t>
            </w:r>
          </w:p>
          <w:p w14:paraId="7185FC36" w14:textId="77777777" w:rsidR="00730176" w:rsidRPr="00730176" w:rsidRDefault="00730176" w:rsidP="0073017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avoid answer questions or volunteering</w:t>
            </w:r>
          </w:p>
          <w:p w14:paraId="3C299223" w14:textId="77777777" w:rsidR="00730176" w:rsidRPr="00730176" w:rsidRDefault="00730176" w:rsidP="0073017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frequently asks for reassurance</w:t>
            </w:r>
          </w:p>
          <w:p w14:paraId="21D81F8F" w14:textId="5F0FFDBE" w:rsidR="00730176" w:rsidRPr="00730176" w:rsidRDefault="00730176" w:rsidP="0073017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appears overwhelmed by tasks that are manageable</w:t>
            </w:r>
          </w:p>
          <w:p w14:paraId="521D6327" w14:textId="77777777" w:rsidR="00730176" w:rsidRDefault="00730176" w:rsidP="00730176">
            <w:pPr>
              <w:rPr>
                <w:b/>
                <w:bCs/>
                <w:sz w:val="28"/>
                <w:szCs w:val="28"/>
              </w:rPr>
            </w:pPr>
          </w:p>
          <w:p w14:paraId="7B3F786D" w14:textId="03864BFA" w:rsidR="00730176" w:rsidRPr="00730176" w:rsidRDefault="00730176" w:rsidP="00730176">
            <w:pPr>
              <w:rPr>
                <w:b/>
                <w:bCs/>
                <w:sz w:val="28"/>
                <w:szCs w:val="28"/>
              </w:rPr>
            </w:pPr>
            <w:r w:rsidRPr="00730176">
              <w:rPr>
                <w:b/>
                <w:bCs/>
                <w:sz w:val="28"/>
                <w:szCs w:val="28"/>
              </w:rPr>
              <w:t xml:space="preserve">Possible causes: </w:t>
            </w:r>
            <w:r w:rsidRPr="00730176">
              <w:rPr>
                <w:sz w:val="28"/>
                <w:szCs w:val="28"/>
              </w:rPr>
              <w:t>perfectionist, or fear of failure, past negative experiences, external pressures.</w:t>
            </w:r>
          </w:p>
          <w:p w14:paraId="4CFBF8BD" w14:textId="77777777" w:rsidR="00730176" w:rsidRPr="00730176" w:rsidRDefault="00730176" w:rsidP="00730176">
            <w:pPr>
              <w:rPr>
                <w:b/>
                <w:bCs/>
                <w:sz w:val="28"/>
                <w:szCs w:val="28"/>
              </w:rPr>
            </w:pPr>
            <w:r w:rsidRPr="0073017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9825056" w14:textId="77777777" w:rsidR="00730176" w:rsidRPr="00730176" w:rsidRDefault="00730176" w:rsidP="00730176">
            <w:pPr>
              <w:rPr>
                <w:b/>
                <w:bCs/>
                <w:sz w:val="28"/>
                <w:szCs w:val="28"/>
              </w:rPr>
            </w:pPr>
            <w:r w:rsidRPr="00730176">
              <w:rPr>
                <w:b/>
                <w:bCs/>
                <w:sz w:val="28"/>
                <w:szCs w:val="28"/>
              </w:rPr>
              <w:t>Strategies:</w:t>
            </w:r>
          </w:p>
          <w:p w14:paraId="1750DFBE" w14:textId="77777777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  <w:u w:val="single"/>
              </w:rPr>
              <w:t xml:space="preserve">Safe learning environment </w:t>
            </w:r>
            <w:r w:rsidRPr="00730176">
              <w:rPr>
                <w:sz w:val="28"/>
                <w:szCs w:val="28"/>
              </w:rPr>
              <w:t>– establish supportive environment where mistakes are viewed as learning opportunities, avoid putting them on the spot, give them time to prepare responses- adequate wait time</w:t>
            </w:r>
          </w:p>
          <w:p w14:paraId="6E2AADF1" w14:textId="77777777" w:rsidR="00730176" w:rsidRPr="00730176" w:rsidRDefault="00730176" w:rsidP="00730176">
            <w:pPr>
              <w:rPr>
                <w:sz w:val="28"/>
                <w:szCs w:val="28"/>
              </w:rPr>
            </w:pPr>
          </w:p>
          <w:p w14:paraId="4FAFDD7D" w14:textId="77777777" w:rsidR="00730176" w:rsidRDefault="00730176" w:rsidP="00730176">
            <w:pPr>
              <w:rPr>
                <w:sz w:val="28"/>
                <w:szCs w:val="28"/>
                <w:u w:val="single"/>
              </w:rPr>
            </w:pPr>
            <w:r w:rsidRPr="00730176">
              <w:rPr>
                <w:sz w:val="28"/>
                <w:szCs w:val="28"/>
                <w:u w:val="single"/>
              </w:rPr>
              <w:t>Clear instructions and expectations-</w:t>
            </w:r>
          </w:p>
          <w:p w14:paraId="6E168400" w14:textId="77777777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 xml:space="preserve">break down complex task into smaller, </w:t>
            </w:r>
          </w:p>
          <w:p w14:paraId="1CE3D029" w14:textId="77777777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manageable steps with clear guidelines</w:t>
            </w:r>
          </w:p>
          <w:p w14:paraId="5AD7B871" w14:textId="77777777" w:rsidR="00730176" w:rsidRDefault="00730176" w:rsidP="00730176">
            <w:pPr>
              <w:rPr>
                <w:sz w:val="28"/>
                <w:szCs w:val="28"/>
              </w:rPr>
            </w:pPr>
          </w:p>
          <w:p w14:paraId="066D6BA7" w14:textId="77777777" w:rsidR="00730176" w:rsidRDefault="00730176" w:rsidP="00730176">
            <w:pPr>
              <w:rPr>
                <w:sz w:val="28"/>
                <w:szCs w:val="28"/>
                <w:u w:val="single"/>
              </w:rPr>
            </w:pPr>
            <w:r w:rsidRPr="00730176">
              <w:rPr>
                <w:sz w:val="28"/>
                <w:szCs w:val="28"/>
                <w:u w:val="single"/>
              </w:rPr>
              <w:t xml:space="preserve">Round robin </w:t>
            </w:r>
          </w:p>
          <w:p w14:paraId="79D61222" w14:textId="6D7396CF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giving the learners a heads up – they will be asked to share, this gives them time to think of something</w:t>
            </w:r>
          </w:p>
          <w:p w14:paraId="4182FE7F" w14:textId="77777777" w:rsidR="00730176" w:rsidRPr="00730176" w:rsidRDefault="00730176" w:rsidP="00730176">
            <w:pPr>
              <w:rPr>
                <w:sz w:val="28"/>
                <w:szCs w:val="28"/>
              </w:rPr>
            </w:pPr>
          </w:p>
          <w:p w14:paraId="1AE114C2" w14:textId="77777777" w:rsidR="00730176" w:rsidRDefault="00730176" w:rsidP="00730176">
            <w:pPr>
              <w:rPr>
                <w:sz w:val="28"/>
                <w:szCs w:val="28"/>
                <w:u w:val="single"/>
              </w:rPr>
            </w:pPr>
            <w:r w:rsidRPr="00730176">
              <w:rPr>
                <w:sz w:val="28"/>
                <w:szCs w:val="28"/>
                <w:u w:val="single"/>
              </w:rPr>
              <w:t>Encouragement</w:t>
            </w:r>
          </w:p>
          <w:p w14:paraId="58EE2F18" w14:textId="44919272" w:rsidR="00730176" w:rsidRDefault="00730176" w:rsidP="00730176">
            <w:pPr>
              <w:rPr>
                <w:sz w:val="28"/>
                <w:szCs w:val="28"/>
              </w:rPr>
            </w:pPr>
            <w:r w:rsidRPr="00730176">
              <w:rPr>
                <w:sz w:val="28"/>
                <w:szCs w:val="28"/>
              </w:rPr>
              <w:t>no matter how small, use praise to build their confidence and reduce anxiety</w:t>
            </w:r>
          </w:p>
          <w:p w14:paraId="23B12259" w14:textId="77777777" w:rsidR="00730176" w:rsidRPr="00730176" w:rsidRDefault="00730176" w:rsidP="00730176">
            <w:pPr>
              <w:rPr>
                <w:sz w:val="28"/>
                <w:szCs w:val="28"/>
              </w:rPr>
            </w:pPr>
          </w:p>
          <w:p w14:paraId="0A60C09F" w14:textId="5D7F7244" w:rsidR="00730176" w:rsidRPr="00730176" w:rsidRDefault="00730176" w:rsidP="00730176">
            <w:pPr>
              <w:rPr>
                <w:b/>
                <w:bCs/>
                <w:sz w:val="28"/>
                <w:szCs w:val="28"/>
              </w:rPr>
            </w:pPr>
            <w:r w:rsidRPr="00730176">
              <w:rPr>
                <w:sz w:val="28"/>
                <w:szCs w:val="28"/>
                <w:u w:val="single"/>
              </w:rPr>
              <w:t xml:space="preserve">Stress-reduction strategies- </w:t>
            </w:r>
            <w:r w:rsidRPr="00730176">
              <w:rPr>
                <w:sz w:val="28"/>
                <w:szCs w:val="28"/>
              </w:rPr>
              <w:t>short breaks during class to help manage anxiety. fi</w:t>
            </w:r>
            <w:r>
              <w:rPr>
                <w:sz w:val="28"/>
                <w:szCs w:val="28"/>
              </w:rPr>
              <w:t>d</w:t>
            </w:r>
            <w:r w:rsidRPr="00730176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e</w:t>
            </w:r>
            <w:r w:rsidRPr="00730176">
              <w:rPr>
                <w:sz w:val="28"/>
                <w:szCs w:val="28"/>
              </w:rPr>
              <w:t>-it toys!!!</w:t>
            </w:r>
            <w:r w:rsidRPr="0073017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D3F45" w14:paraId="1B16DF4C" w14:textId="77777777" w:rsidTr="00730176">
        <w:tc>
          <w:tcPr>
            <w:tcW w:w="7105" w:type="dxa"/>
          </w:tcPr>
          <w:p w14:paraId="2E69153D" w14:textId="471AC328" w:rsidR="00730176" w:rsidRPr="00730176" w:rsidRDefault="00CE0967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D</w:t>
            </w:r>
            <w:r w:rsidR="002D3F45" w:rsidRPr="00783B80">
              <w:rPr>
                <w:rFonts w:eastAsia="Times New Roman" w:cs="Times New Roman"/>
                <w:b/>
                <w:bCs/>
                <w:sz w:val="28"/>
                <w:szCs w:val="28"/>
              </w:rPr>
              <w:t>istracted/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</w:t>
            </w:r>
            <w:r w:rsidR="002D3F45" w:rsidRPr="00783B80">
              <w:rPr>
                <w:rFonts w:eastAsia="Times New Roman" w:cs="Times New Roman"/>
                <w:b/>
                <w:bCs/>
                <w:sz w:val="28"/>
                <w:szCs w:val="28"/>
              </w:rPr>
              <w:t>isengaged</w:t>
            </w:r>
            <w:r w:rsidR="0073017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30176" w:rsidRPr="0073017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Characteristics: </w:t>
            </w:r>
          </w:p>
          <w:p w14:paraId="106097CF" w14:textId="77777777" w:rsidR="00730176" w:rsidRPr="00730176" w:rsidRDefault="00730176" w:rsidP="00730176">
            <w:pPr>
              <w:numPr>
                <w:ilvl w:val="0"/>
                <w:numId w:val="23"/>
              </w:num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</w:rPr>
              <w:t>shows little to no interest</w:t>
            </w:r>
          </w:p>
          <w:p w14:paraId="64ACA116" w14:textId="77777777" w:rsidR="00730176" w:rsidRPr="00730176" w:rsidRDefault="00730176" w:rsidP="00730176">
            <w:pPr>
              <w:numPr>
                <w:ilvl w:val="0"/>
                <w:numId w:val="23"/>
              </w:num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</w:rPr>
              <w:t>frequently distracted or appears bored during sessions</w:t>
            </w:r>
          </w:p>
          <w:p w14:paraId="64F85445" w14:textId="5BC1B6EB" w:rsidR="007A2326" w:rsidRPr="007A2326" w:rsidRDefault="00730176" w:rsidP="00730176">
            <w:pPr>
              <w:numPr>
                <w:ilvl w:val="0"/>
                <w:numId w:val="23"/>
              </w:num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</w:rPr>
              <w:t xml:space="preserve">often misses deadlines </w:t>
            </w:r>
          </w:p>
          <w:p w14:paraId="74AA4322" w14:textId="56D92F4C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Possible causes: 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>personal issues, perceived irrelevance of the content to career goals, lack of confidence or previous neg. experience</w:t>
            </w:r>
          </w:p>
          <w:p w14:paraId="42DE5A46" w14:textId="659D3FE9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b/>
                <w:bCs/>
                <w:sz w:val="28"/>
                <w:szCs w:val="28"/>
              </w:rPr>
              <w:t>Strate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73017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ies: </w:t>
            </w:r>
          </w:p>
          <w:p w14:paraId="673A110F" w14:textId="77777777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  <w:u w:val="single"/>
              </w:rPr>
              <w:t xml:space="preserve">Increase relevance- 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 xml:space="preserve">connect the material to real-world nursing scenarios for the learner’s career goals </w:t>
            </w:r>
          </w:p>
          <w:p w14:paraId="39AD604A" w14:textId="64B3FEB8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  <w:u w:val="single"/>
              </w:rPr>
              <w:t xml:space="preserve">Varied instructional methods- 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>utilize multimedia, content experts, group exercises, simulation</w:t>
            </w:r>
            <w:r>
              <w:rPr>
                <w:rFonts w:eastAsia="Times New Roman" w:cs="Times New Roman"/>
                <w:sz w:val="28"/>
                <w:szCs w:val="28"/>
              </w:rPr>
              <w:t>,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 xml:space="preserve"> offer choices in assignments for differing learning preferences</w:t>
            </w:r>
            <w:r>
              <w:rPr>
                <w:rFonts w:eastAsia="Times New Roman" w:cs="Times New Roman"/>
                <w:sz w:val="28"/>
                <w:szCs w:val="28"/>
              </w:rPr>
              <w:t>, interactive learning/problem solving</w:t>
            </w:r>
          </w:p>
          <w:p w14:paraId="686CE709" w14:textId="77777777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  <w:u w:val="single"/>
              </w:rPr>
              <w:t xml:space="preserve">Personal check-ins- 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 xml:space="preserve">schedule 1 on 1 meetings to discuss their interests, challenges and goals, and show empathy and offer support for any personal issues that maybe affecting their learning. </w:t>
            </w:r>
          </w:p>
          <w:p w14:paraId="37861C0C" w14:textId="365322C1" w:rsidR="002D3F45" w:rsidRPr="002D3F45" w:rsidRDefault="002D3F45" w:rsidP="00730176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14:paraId="6EA1D669" w14:textId="4FC703A4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Resistant Learner </w:t>
            </w:r>
            <w:r w:rsidRPr="00730176">
              <w:rPr>
                <w:rFonts w:eastAsia="Times New Roman" w:cs="Times New Roman"/>
                <w:b/>
                <w:bCs/>
                <w:sz w:val="28"/>
                <w:szCs w:val="28"/>
              </w:rPr>
              <w:t>Characteristics:</w:t>
            </w:r>
          </w:p>
          <w:p w14:paraId="51AB5FD2" w14:textId="77777777" w:rsidR="00730176" w:rsidRPr="00730176" w:rsidRDefault="00730176" w:rsidP="00730176">
            <w:pPr>
              <w:numPr>
                <w:ilvl w:val="0"/>
                <w:numId w:val="25"/>
              </w:num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</w:rPr>
              <w:t xml:space="preserve">Disrupting to the class with off–topic comments </w:t>
            </w:r>
          </w:p>
          <w:p w14:paraId="3687E7DC" w14:textId="77777777" w:rsidR="00730176" w:rsidRPr="00730176" w:rsidRDefault="00730176" w:rsidP="00730176">
            <w:pPr>
              <w:numPr>
                <w:ilvl w:val="0"/>
                <w:numId w:val="25"/>
              </w:num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</w:rPr>
              <w:t xml:space="preserve">Challenges authority or instructional methods by complaining or passive-aggressive behaviors </w:t>
            </w:r>
          </w:p>
          <w:p w14:paraId="16D6C455" w14:textId="77777777" w:rsidR="00730176" w:rsidRPr="00730176" w:rsidRDefault="00730176" w:rsidP="00730176">
            <w:pPr>
              <w:numPr>
                <w:ilvl w:val="0"/>
                <w:numId w:val="25"/>
              </w:num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</w:rPr>
              <w:t xml:space="preserve">Often questions the relevance of validity of the curriculum </w:t>
            </w:r>
          </w:p>
          <w:p w14:paraId="4836A973" w14:textId="77777777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3017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Possible causes: 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>disagreement with the program’s objective or methods, personal conflicts with instructors or peers, cultural/generational differences leading to misunderstanding</w:t>
            </w:r>
          </w:p>
          <w:p w14:paraId="740F7FEF" w14:textId="77777777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3017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Strategies: </w:t>
            </w:r>
          </w:p>
          <w:p w14:paraId="11ABE7E4" w14:textId="77777777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  <w:u w:val="single"/>
              </w:rPr>
              <w:t xml:space="preserve">Squelch 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 xml:space="preserve">the attitude before it spreads. Ignoring the behavior – empowers the resistant learner at the expense of others </w:t>
            </w:r>
          </w:p>
          <w:p w14:paraId="14AD2EF5" w14:textId="2DB9BDCC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  <w:u w:val="single"/>
              </w:rPr>
            </w:pPr>
            <w:r w:rsidRPr="00730176">
              <w:rPr>
                <w:rFonts w:eastAsia="Times New Roman" w:cs="Times New Roman"/>
                <w:sz w:val="28"/>
                <w:szCs w:val="28"/>
                <w:u w:val="single"/>
              </w:rPr>
              <w:t xml:space="preserve">Open dialogue- 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>initiate a conversation to understand ask open-ended questions to explore their resistance and find common ground</w:t>
            </w:r>
          </w:p>
          <w:p w14:paraId="52EF20C7" w14:textId="77777777" w:rsidR="00730176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  <w:u w:val="single"/>
              </w:rPr>
              <w:t xml:space="preserve">Consistent boundaries and expectations- 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>clearly communicate the rules and expectations and practice limit setting</w:t>
            </w:r>
          </w:p>
          <w:p w14:paraId="2EEED2B9" w14:textId="0643ECE8" w:rsidR="002D3F45" w:rsidRPr="00730176" w:rsidRDefault="00730176" w:rsidP="0073017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30176">
              <w:rPr>
                <w:rFonts w:eastAsia="Times New Roman" w:cs="Times New Roman"/>
                <w:sz w:val="28"/>
                <w:szCs w:val="28"/>
                <w:u w:val="single"/>
              </w:rPr>
              <w:t>Positive reinforcement and redirection-</w:t>
            </w:r>
            <w:r w:rsidRPr="00730176">
              <w:rPr>
                <w:rFonts w:eastAsia="Times New Roman" w:cs="Times New Roman"/>
                <w:sz w:val="28"/>
                <w:szCs w:val="28"/>
              </w:rPr>
              <w:t xml:space="preserve"> recognize and praise positive behavior to reinforce cooperation and redirect negative energy by assigning them roles that channel their resistance into something constructive (leading a discussion on a topic that they are passionate about.</w:t>
            </w:r>
            <w:r w:rsidRPr="0073017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0176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65ED9878" w14:textId="5B2DBD12" w:rsidR="00783B80" w:rsidRPr="00CE0967" w:rsidRDefault="00783B80" w:rsidP="00CE0967">
      <w:pPr>
        <w:rPr>
          <w:sz w:val="28"/>
          <w:szCs w:val="28"/>
        </w:rPr>
      </w:pPr>
    </w:p>
    <w:sectPr w:rsidR="00783B80" w:rsidRPr="00CE0967" w:rsidSect="002D3F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66F"/>
    <w:multiLevelType w:val="multilevel"/>
    <w:tmpl w:val="68D2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55401"/>
    <w:multiLevelType w:val="multilevel"/>
    <w:tmpl w:val="D44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816D5"/>
    <w:multiLevelType w:val="hybridMultilevel"/>
    <w:tmpl w:val="188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80A"/>
    <w:multiLevelType w:val="hybridMultilevel"/>
    <w:tmpl w:val="9D1A5BF0"/>
    <w:lvl w:ilvl="0" w:tplc="6D32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88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E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C5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8A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C2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2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A0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C5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08208C"/>
    <w:multiLevelType w:val="multilevel"/>
    <w:tmpl w:val="A2A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C2452"/>
    <w:multiLevelType w:val="hybridMultilevel"/>
    <w:tmpl w:val="1360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026C"/>
    <w:multiLevelType w:val="multilevel"/>
    <w:tmpl w:val="43E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44EEE"/>
    <w:multiLevelType w:val="multilevel"/>
    <w:tmpl w:val="7FB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86B6F"/>
    <w:multiLevelType w:val="hybridMultilevel"/>
    <w:tmpl w:val="49AA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52B46"/>
    <w:multiLevelType w:val="hybridMultilevel"/>
    <w:tmpl w:val="AC5C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E7FA4"/>
    <w:multiLevelType w:val="multilevel"/>
    <w:tmpl w:val="252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176F7"/>
    <w:multiLevelType w:val="hybridMultilevel"/>
    <w:tmpl w:val="6F4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74195"/>
    <w:multiLevelType w:val="multilevel"/>
    <w:tmpl w:val="642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161D2"/>
    <w:multiLevelType w:val="hybridMultilevel"/>
    <w:tmpl w:val="E6C223BA"/>
    <w:lvl w:ilvl="0" w:tplc="EF24B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2B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45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29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E3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81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E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8E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E8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9C1A3E"/>
    <w:multiLevelType w:val="hybridMultilevel"/>
    <w:tmpl w:val="C7581D56"/>
    <w:lvl w:ilvl="0" w:tplc="F092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4E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A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E9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E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C6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21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0B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E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FF05F6"/>
    <w:multiLevelType w:val="multilevel"/>
    <w:tmpl w:val="B5CC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E023A"/>
    <w:multiLevelType w:val="multilevel"/>
    <w:tmpl w:val="242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750DC8"/>
    <w:multiLevelType w:val="multilevel"/>
    <w:tmpl w:val="CD3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B76EB2"/>
    <w:multiLevelType w:val="multilevel"/>
    <w:tmpl w:val="DD4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66FEE"/>
    <w:multiLevelType w:val="multilevel"/>
    <w:tmpl w:val="A18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F650DA"/>
    <w:multiLevelType w:val="multilevel"/>
    <w:tmpl w:val="1BF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562BA0"/>
    <w:multiLevelType w:val="multilevel"/>
    <w:tmpl w:val="ABD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063C3"/>
    <w:multiLevelType w:val="multilevel"/>
    <w:tmpl w:val="E75E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349AA"/>
    <w:multiLevelType w:val="multilevel"/>
    <w:tmpl w:val="A32A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542990"/>
    <w:multiLevelType w:val="hybridMultilevel"/>
    <w:tmpl w:val="5254DCAA"/>
    <w:lvl w:ilvl="0" w:tplc="2AB4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2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C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2A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EE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E5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E4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04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3"/>
  </w:num>
  <w:num w:numId="5">
    <w:abstractNumId w:val="0"/>
  </w:num>
  <w:num w:numId="6">
    <w:abstractNumId w:val="15"/>
  </w:num>
  <w:num w:numId="7">
    <w:abstractNumId w:val="6"/>
  </w:num>
  <w:num w:numId="8">
    <w:abstractNumId w:val="7"/>
  </w:num>
  <w:num w:numId="9">
    <w:abstractNumId w:val="20"/>
  </w:num>
  <w:num w:numId="10">
    <w:abstractNumId w:val="18"/>
  </w:num>
  <w:num w:numId="11">
    <w:abstractNumId w:val="10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21"/>
  </w:num>
  <w:num w:numId="17">
    <w:abstractNumId w:val="9"/>
  </w:num>
  <w:num w:numId="18">
    <w:abstractNumId w:val="5"/>
  </w:num>
  <w:num w:numId="19">
    <w:abstractNumId w:val="8"/>
  </w:num>
  <w:num w:numId="20">
    <w:abstractNumId w:val="2"/>
  </w:num>
  <w:num w:numId="21">
    <w:abstractNumId w:val="11"/>
  </w:num>
  <w:num w:numId="22">
    <w:abstractNumId w:val="14"/>
  </w:num>
  <w:num w:numId="23">
    <w:abstractNumId w:val="24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80"/>
    <w:rsid w:val="002D3F45"/>
    <w:rsid w:val="00302987"/>
    <w:rsid w:val="00730176"/>
    <w:rsid w:val="00783B80"/>
    <w:rsid w:val="007A2326"/>
    <w:rsid w:val="008C6529"/>
    <w:rsid w:val="009A14EA"/>
    <w:rsid w:val="00B13E96"/>
    <w:rsid w:val="00CE0967"/>
    <w:rsid w:val="00E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2012"/>
  <w15:chartTrackingRefBased/>
  <w15:docId w15:val="{11C67DAB-85E0-495F-AEC8-2C227C4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80"/>
  </w:style>
  <w:style w:type="paragraph" w:styleId="Heading1">
    <w:name w:val="heading 1"/>
    <w:basedOn w:val="Normal"/>
    <w:next w:val="Normal"/>
    <w:link w:val="Heading1Char"/>
    <w:uiPriority w:val="9"/>
    <w:qFormat/>
    <w:rsid w:val="00783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B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B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B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B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B8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B8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B8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B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B8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B80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D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Health Hospital University of Michigan Health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Lenters, Julie A</dc:creator>
  <cp:keywords/>
  <dc:description/>
  <cp:lastModifiedBy>Emily Schwenk</cp:lastModifiedBy>
  <cp:revision>2</cp:revision>
  <dcterms:created xsi:type="dcterms:W3CDTF">2024-11-15T14:01:00Z</dcterms:created>
  <dcterms:modified xsi:type="dcterms:W3CDTF">2024-11-15T14:01:00Z</dcterms:modified>
</cp:coreProperties>
</file>