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C59A" w14:textId="77777777" w:rsidR="00E1274B" w:rsidRPr="00BB2D03" w:rsidRDefault="002D4C06" w:rsidP="00E1274B">
      <w:pPr>
        <w:spacing w:after="0"/>
        <w:rPr>
          <w:color w:val="7030A0"/>
          <w:sz w:val="28"/>
          <w:szCs w:val="28"/>
        </w:rPr>
      </w:pPr>
      <w:r w:rsidRPr="00BB2D03">
        <w:rPr>
          <w:sz w:val="28"/>
          <w:szCs w:val="28"/>
        </w:rPr>
        <w:t xml:space="preserve"> </w:t>
      </w:r>
      <w:r w:rsidR="00E1274B" w:rsidRPr="00BB2D03">
        <w:rPr>
          <w:color w:val="7030A0"/>
          <w:sz w:val="28"/>
          <w:szCs w:val="28"/>
        </w:rPr>
        <w:t>NACDN Board of Directors Announces Leadership Change</w:t>
      </w:r>
    </w:p>
    <w:p w14:paraId="2D7270B3" w14:textId="77777777" w:rsidR="00E1274B" w:rsidRDefault="00E1274B" w:rsidP="00E1274B">
      <w:pPr>
        <w:spacing w:after="0"/>
      </w:pPr>
    </w:p>
    <w:p w14:paraId="2C16D768" w14:textId="19B4432F" w:rsidR="00E1274B" w:rsidRDefault="00780CFD" w:rsidP="00BC06D8">
      <w:pPr>
        <w:spacing w:after="0" w:line="240" w:lineRule="auto"/>
        <w:rPr>
          <w:rFonts w:cstheme="minorHAnsi"/>
          <w:sz w:val="24"/>
          <w:szCs w:val="24"/>
        </w:rPr>
      </w:pPr>
      <w:r w:rsidRPr="00BC06D8">
        <w:rPr>
          <w:rFonts w:ascii="Lucida Blackletter" w:hAnsi="Lucida Blackletter" w:cstheme="minorHAnsi"/>
          <w:sz w:val="32"/>
          <w:szCs w:val="32"/>
        </w:rPr>
        <w:t>I</w:t>
      </w:r>
      <w:r w:rsidRPr="00BC06D8">
        <w:rPr>
          <w:rFonts w:cstheme="minorHAnsi"/>
          <w:sz w:val="24"/>
          <w:szCs w:val="24"/>
        </w:rPr>
        <w:t>n July 2024, NACDN President Heather Young</w:t>
      </w:r>
      <w:r w:rsidR="00D457E2" w:rsidRPr="00BC06D8">
        <w:rPr>
          <w:rFonts w:cstheme="minorHAnsi"/>
          <w:sz w:val="24"/>
          <w:szCs w:val="24"/>
        </w:rPr>
        <w:t xml:space="preserve">, </w:t>
      </w:r>
      <w:r w:rsidR="00D457E2" w:rsidRPr="00BC06D8">
        <w:rPr>
          <w:rFonts w:cstheme="minorHAnsi"/>
          <w:i/>
          <w:iCs/>
          <w:sz w:val="24"/>
          <w:szCs w:val="24"/>
        </w:rPr>
        <w:t xml:space="preserve">MSN, CRNP, FNP-C, CSAP </w:t>
      </w:r>
      <w:r w:rsidRPr="00BC06D8">
        <w:rPr>
          <w:rFonts w:cstheme="minorHAnsi"/>
          <w:sz w:val="24"/>
          <w:szCs w:val="24"/>
        </w:rPr>
        <w:t xml:space="preserve">notified the </w:t>
      </w:r>
      <w:r w:rsidR="00BC06D8">
        <w:rPr>
          <w:rFonts w:cstheme="minorHAnsi"/>
          <w:sz w:val="24"/>
          <w:szCs w:val="24"/>
        </w:rPr>
        <w:t>B</w:t>
      </w:r>
      <w:r w:rsidRPr="00BC06D8">
        <w:rPr>
          <w:rFonts w:cstheme="minorHAnsi"/>
          <w:sz w:val="24"/>
          <w:szCs w:val="24"/>
        </w:rPr>
        <w:t xml:space="preserve">oard of </w:t>
      </w:r>
      <w:r w:rsidR="00BC06D8">
        <w:rPr>
          <w:rFonts w:cstheme="minorHAnsi"/>
          <w:sz w:val="24"/>
          <w:szCs w:val="24"/>
        </w:rPr>
        <w:t>D</w:t>
      </w:r>
      <w:r w:rsidRPr="00BC06D8">
        <w:rPr>
          <w:rFonts w:cstheme="minorHAnsi"/>
          <w:sz w:val="24"/>
          <w:szCs w:val="24"/>
        </w:rPr>
        <w:t>irector</w:t>
      </w:r>
      <w:r w:rsidR="0054106B" w:rsidRPr="00BC06D8">
        <w:rPr>
          <w:rFonts w:cstheme="minorHAnsi"/>
          <w:sz w:val="24"/>
          <w:szCs w:val="24"/>
        </w:rPr>
        <w:t>s</w:t>
      </w:r>
      <w:r w:rsidR="00BC06D8">
        <w:rPr>
          <w:rFonts w:cstheme="minorHAnsi"/>
          <w:sz w:val="24"/>
          <w:szCs w:val="24"/>
        </w:rPr>
        <w:t xml:space="preserve"> </w:t>
      </w:r>
      <w:r w:rsidRPr="00BC06D8">
        <w:rPr>
          <w:rFonts w:cstheme="minorHAnsi"/>
          <w:sz w:val="24"/>
          <w:szCs w:val="24"/>
        </w:rPr>
        <w:t>of the need to regretfully step down from her position</w:t>
      </w:r>
      <w:r w:rsidR="002D4C06" w:rsidRPr="00BC06D8">
        <w:rPr>
          <w:rFonts w:cstheme="minorHAnsi"/>
          <w:sz w:val="24"/>
          <w:szCs w:val="24"/>
        </w:rPr>
        <w:t xml:space="preserve"> before the end of her term</w:t>
      </w:r>
      <w:r w:rsidRPr="00BC06D8">
        <w:rPr>
          <w:rFonts w:cstheme="minorHAnsi"/>
          <w:sz w:val="24"/>
          <w:szCs w:val="24"/>
        </w:rPr>
        <w:t xml:space="preserve">. </w:t>
      </w:r>
      <w:r w:rsidR="00BC06D8">
        <w:rPr>
          <w:rFonts w:cstheme="minorHAnsi"/>
          <w:sz w:val="24"/>
          <w:szCs w:val="24"/>
        </w:rPr>
        <w:t xml:space="preserve"> </w:t>
      </w:r>
      <w:r w:rsidR="00BC06D8" w:rsidRPr="00BC06D8">
        <w:rPr>
          <w:rFonts w:cstheme="minorHAnsi"/>
          <w:sz w:val="24"/>
          <w:szCs w:val="24"/>
        </w:rPr>
        <w:t xml:space="preserve">President Young recognized the important work being done at NACDN and did not want to have life events interfere with the forward progress of the organization. </w:t>
      </w:r>
      <w:r w:rsidR="00BC06D8">
        <w:rPr>
          <w:rFonts w:cstheme="minorHAnsi"/>
          <w:sz w:val="24"/>
          <w:szCs w:val="24"/>
        </w:rPr>
        <w:t xml:space="preserve"> </w:t>
      </w:r>
      <w:r w:rsidRPr="00BC06D8">
        <w:rPr>
          <w:rFonts w:cstheme="minorHAnsi"/>
          <w:sz w:val="24"/>
          <w:szCs w:val="24"/>
        </w:rPr>
        <w:t xml:space="preserve">President </w:t>
      </w:r>
      <w:r w:rsidR="002D4C06" w:rsidRPr="00BC06D8">
        <w:rPr>
          <w:rFonts w:cstheme="minorHAnsi"/>
          <w:sz w:val="24"/>
          <w:szCs w:val="24"/>
        </w:rPr>
        <w:t>Young is credited with</w:t>
      </w:r>
      <w:r w:rsidR="00D457E2" w:rsidRPr="00BC06D8">
        <w:rPr>
          <w:rFonts w:cstheme="minorHAnsi"/>
          <w:sz w:val="24"/>
          <w:szCs w:val="24"/>
        </w:rPr>
        <w:t xml:space="preserve"> recogni</w:t>
      </w:r>
      <w:r w:rsidR="00BC06D8">
        <w:rPr>
          <w:rFonts w:cstheme="minorHAnsi"/>
          <w:sz w:val="24"/>
          <w:szCs w:val="24"/>
        </w:rPr>
        <w:t>tion of</w:t>
      </w:r>
      <w:r w:rsidR="00D457E2" w:rsidRPr="00BC06D8">
        <w:rPr>
          <w:rFonts w:cstheme="minorHAnsi"/>
          <w:sz w:val="24"/>
          <w:szCs w:val="24"/>
        </w:rPr>
        <w:t xml:space="preserve"> the need </w:t>
      </w:r>
      <w:r w:rsidR="00BB2D03" w:rsidRPr="00BC06D8">
        <w:rPr>
          <w:rFonts w:cstheme="minorHAnsi"/>
          <w:sz w:val="24"/>
          <w:szCs w:val="24"/>
        </w:rPr>
        <w:t>to revamp</w:t>
      </w:r>
      <w:r w:rsidR="00D457E2" w:rsidRPr="00BC06D8">
        <w:rPr>
          <w:rFonts w:cstheme="minorHAnsi"/>
          <w:sz w:val="24"/>
          <w:szCs w:val="24"/>
        </w:rPr>
        <w:t xml:space="preserve"> </w:t>
      </w:r>
      <w:r w:rsidR="00BB2D03" w:rsidRPr="00BC06D8">
        <w:rPr>
          <w:rFonts w:cstheme="minorHAnsi"/>
          <w:sz w:val="24"/>
          <w:szCs w:val="24"/>
        </w:rPr>
        <w:t>processes</w:t>
      </w:r>
      <w:r w:rsidR="00D457E2" w:rsidRPr="00BC06D8">
        <w:rPr>
          <w:rFonts w:cstheme="minorHAnsi"/>
          <w:sz w:val="24"/>
          <w:szCs w:val="24"/>
        </w:rPr>
        <w:t xml:space="preserve"> </w:t>
      </w:r>
      <w:r w:rsidR="00A0030F" w:rsidRPr="00BC06D8">
        <w:rPr>
          <w:rFonts w:cstheme="minorHAnsi"/>
          <w:sz w:val="24"/>
          <w:szCs w:val="24"/>
        </w:rPr>
        <w:t xml:space="preserve">for </w:t>
      </w:r>
      <w:r w:rsidR="00D457E2" w:rsidRPr="00BC06D8">
        <w:rPr>
          <w:rFonts w:cstheme="minorHAnsi"/>
          <w:sz w:val="24"/>
          <w:szCs w:val="24"/>
        </w:rPr>
        <w:t xml:space="preserve">national certification, </w:t>
      </w:r>
      <w:r w:rsidR="00BC06D8">
        <w:rPr>
          <w:rFonts w:cstheme="minorHAnsi"/>
          <w:sz w:val="24"/>
          <w:szCs w:val="24"/>
        </w:rPr>
        <w:t>the</w:t>
      </w:r>
      <w:r w:rsidR="00BC06D8" w:rsidRPr="00BC06D8">
        <w:rPr>
          <w:rFonts w:cstheme="minorHAnsi"/>
          <w:sz w:val="24"/>
          <w:szCs w:val="24"/>
        </w:rPr>
        <w:t xml:space="preserve"> updating </w:t>
      </w:r>
      <w:r w:rsidR="00BC06D8">
        <w:rPr>
          <w:rFonts w:cstheme="minorHAnsi"/>
          <w:sz w:val="24"/>
          <w:szCs w:val="24"/>
        </w:rPr>
        <w:t xml:space="preserve">of </w:t>
      </w:r>
      <w:r w:rsidR="00BC06D8" w:rsidRPr="00BC06D8">
        <w:rPr>
          <w:rFonts w:cstheme="minorHAnsi"/>
          <w:sz w:val="24"/>
          <w:szCs w:val="24"/>
        </w:rPr>
        <w:t xml:space="preserve">the </w:t>
      </w:r>
      <w:r w:rsidR="00BC06D8">
        <w:rPr>
          <w:rFonts w:cstheme="minorHAnsi"/>
          <w:sz w:val="24"/>
          <w:szCs w:val="24"/>
        </w:rPr>
        <w:t>C</w:t>
      </w:r>
      <w:r w:rsidR="00BC06D8" w:rsidRPr="00BC06D8">
        <w:rPr>
          <w:rFonts w:cstheme="minorHAnsi"/>
          <w:sz w:val="24"/>
          <w:szCs w:val="24"/>
        </w:rPr>
        <w:t xml:space="preserve">ertification </w:t>
      </w:r>
      <w:r w:rsidR="00BC06D8">
        <w:rPr>
          <w:rFonts w:cstheme="minorHAnsi"/>
          <w:sz w:val="24"/>
          <w:szCs w:val="24"/>
        </w:rPr>
        <w:t>E</w:t>
      </w:r>
      <w:r w:rsidR="00BC06D8" w:rsidRPr="00BC06D8">
        <w:rPr>
          <w:rFonts w:cstheme="minorHAnsi"/>
          <w:sz w:val="24"/>
          <w:szCs w:val="24"/>
        </w:rPr>
        <w:t>xam</w:t>
      </w:r>
      <w:r w:rsidR="00BC06D8">
        <w:rPr>
          <w:rFonts w:cstheme="minorHAnsi"/>
          <w:sz w:val="24"/>
          <w:szCs w:val="24"/>
        </w:rPr>
        <w:t>, the</w:t>
      </w:r>
      <w:r w:rsidR="00BC06D8" w:rsidRPr="00BC06D8">
        <w:rPr>
          <w:rFonts w:cstheme="minorHAnsi"/>
          <w:sz w:val="24"/>
          <w:szCs w:val="24"/>
        </w:rPr>
        <w:t xml:space="preserve"> </w:t>
      </w:r>
      <w:r w:rsidR="00E1274B" w:rsidRPr="00BC06D8">
        <w:rPr>
          <w:rFonts w:cstheme="minorHAnsi"/>
          <w:sz w:val="24"/>
          <w:szCs w:val="24"/>
        </w:rPr>
        <w:t>facilitati</w:t>
      </w:r>
      <w:r w:rsidR="00BC06D8">
        <w:rPr>
          <w:rFonts w:cstheme="minorHAnsi"/>
          <w:sz w:val="24"/>
          <w:szCs w:val="24"/>
        </w:rPr>
        <w:t>on of</w:t>
      </w:r>
      <w:r w:rsidR="00E1274B" w:rsidRPr="00BC06D8">
        <w:rPr>
          <w:rFonts w:cstheme="minorHAnsi"/>
          <w:sz w:val="24"/>
          <w:szCs w:val="24"/>
        </w:rPr>
        <w:t xml:space="preserve"> the 1</w:t>
      </w:r>
      <w:r w:rsidR="00E1274B" w:rsidRPr="00BC06D8">
        <w:rPr>
          <w:rFonts w:cstheme="minorHAnsi"/>
          <w:sz w:val="24"/>
          <w:szCs w:val="24"/>
          <w:vertAlign w:val="superscript"/>
        </w:rPr>
        <w:t>st</w:t>
      </w:r>
      <w:r w:rsidR="00E1274B" w:rsidRPr="00BC06D8">
        <w:rPr>
          <w:rFonts w:cstheme="minorHAnsi"/>
          <w:sz w:val="24"/>
          <w:szCs w:val="24"/>
        </w:rPr>
        <w:t xml:space="preserve"> Dine &amp; Learn event, </w:t>
      </w:r>
      <w:r w:rsidR="00BC06D8">
        <w:rPr>
          <w:rFonts w:cstheme="minorHAnsi"/>
          <w:sz w:val="24"/>
          <w:szCs w:val="24"/>
        </w:rPr>
        <w:t xml:space="preserve">the </w:t>
      </w:r>
      <w:r w:rsidR="00E1274B" w:rsidRPr="00BC06D8">
        <w:rPr>
          <w:rFonts w:cstheme="minorHAnsi"/>
          <w:sz w:val="24"/>
          <w:szCs w:val="24"/>
        </w:rPr>
        <w:t>introduc</w:t>
      </w:r>
      <w:r w:rsidR="00BC06D8">
        <w:rPr>
          <w:rFonts w:cstheme="minorHAnsi"/>
          <w:sz w:val="24"/>
          <w:szCs w:val="24"/>
        </w:rPr>
        <w:t>tion of</w:t>
      </w:r>
      <w:r w:rsidR="00E1274B" w:rsidRPr="00BC06D8">
        <w:rPr>
          <w:rFonts w:cstheme="minorHAnsi"/>
          <w:sz w:val="24"/>
          <w:szCs w:val="24"/>
        </w:rPr>
        <w:t xml:space="preserve"> the NACDN </w:t>
      </w:r>
      <w:r w:rsidR="000E7085" w:rsidRPr="00BC06D8">
        <w:rPr>
          <w:rFonts w:cstheme="minorHAnsi"/>
          <w:sz w:val="24"/>
          <w:szCs w:val="24"/>
        </w:rPr>
        <w:t>B</w:t>
      </w:r>
      <w:r w:rsidR="00E1274B" w:rsidRPr="00BC06D8">
        <w:rPr>
          <w:rFonts w:cstheme="minorHAnsi"/>
          <w:sz w:val="24"/>
          <w:szCs w:val="24"/>
        </w:rPr>
        <w:t xml:space="preserve">oard of </w:t>
      </w:r>
      <w:r w:rsidR="000E7085" w:rsidRPr="00BC06D8">
        <w:rPr>
          <w:rFonts w:cstheme="minorHAnsi"/>
          <w:sz w:val="24"/>
          <w:szCs w:val="24"/>
        </w:rPr>
        <w:t>D</w:t>
      </w:r>
      <w:r w:rsidR="00E1274B" w:rsidRPr="00BC06D8">
        <w:rPr>
          <w:rFonts w:cstheme="minorHAnsi"/>
          <w:sz w:val="24"/>
          <w:szCs w:val="24"/>
        </w:rPr>
        <w:t>irectors to consultant Te</w:t>
      </w:r>
      <w:r w:rsidR="00DD07C9" w:rsidRPr="00BC06D8">
        <w:rPr>
          <w:rFonts w:cstheme="minorHAnsi"/>
          <w:sz w:val="24"/>
          <w:szCs w:val="24"/>
        </w:rPr>
        <w:t>r</w:t>
      </w:r>
      <w:r w:rsidR="00E1274B" w:rsidRPr="00BC06D8">
        <w:rPr>
          <w:rFonts w:cstheme="minorHAnsi"/>
          <w:sz w:val="24"/>
          <w:szCs w:val="24"/>
        </w:rPr>
        <w:t>ri Goodman, and promoting NACDN at conferences.</w:t>
      </w:r>
      <w:r w:rsidR="00BC06D8">
        <w:rPr>
          <w:rFonts w:cstheme="minorHAnsi"/>
          <w:sz w:val="24"/>
          <w:szCs w:val="24"/>
        </w:rPr>
        <w:t xml:space="preserve">  </w:t>
      </w:r>
      <w:r w:rsidR="002D4C06" w:rsidRPr="00BC06D8">
        <w:rPr>
          <w:rFonts w:cstheme="minorHAnsi"/>
          <w:sz w:val="24"/>
          <w:szCs w:val="24"/>
        </w:rPr>
        <w:t xml:space="preserve">President Young looks forward to contributing to the NACDN mission in the new year. </w:t>
      </w:r>
    </w:p>
    <w:p w14:paraId="678175B5" w14:textId="77777777" w:rsidR="00BC06D8" w:rsidRPr="00BC06D8" w:rsidRDefault="00BC06D8" w:rsidP="00BC06D8">
      <w:pPr>
        <w:spacing w:after="0" w:line="240" w:lineRule="auto"/>
        <w:rPr>
          <w:rFonts w:cstheme="minorHAnsi"/>
          <w:sz w:val="24"/>
          <w:szCs w:val="24"/>
        </w:rPr>
      </w:pPr>
    </w:p>
    <w:p w14:paraId="0352866E" w14:textId="27B51CB8" w:rsidR="00780CFD" w:rsidRPr="00BC06D8" w:rsidRDefault="00780CFD">
      <w:pPr>
        <w:rPr>
          <w:rFonts w:cstheme="minorHAnsi"/>
          <w:sz w:val="24"/>
          <w:szCs w:val="24"/>
        </w:rPr>
      </w:pPr>
      <w:r w:rsidRPr="00BC06D8">
        <w:rPr>
          <w:rFonts w:cstheme="minorHAnsi"/>
          <w:sz w:val="24"/>
          <w:szCs w:val="24"/>
        </w:rPr>
        <w:t>As the NACDN Vice President</w:t>
      </w:r>
      <w:r w:rsidR="00BC06D8">
        <w:rPr>
          <w:rFonts w:cstheme="minorHAnsi"/>
          <w:sz w:val="24"/>
          <w:szCs w:val="24"/>
        </w:rPr>
        <w:t xml:space="preserve">, </w:t>
      </w:r>
      <w:r w:rsidRPr="00BC06D8">
        <w:rPr>
          <w:rFonts w:cstheme="minorHAnsi"/>
          <w:sz w:val="24"/>
          <w:szCs w:val="24"/>
        </w:rPr>
        <w:t xml:space="preserve">per NACDN Bylaws, I </w:t>
      </w:r>
      <w:r w:rsidR="00BC06D8">
        <w:rPr>
          <w:rFonts w:cstheme="minorHAnsi"/>
          <w:sz w:val="24"/>
          <w:szCs w:val="24"/>
        </w:rPr>
        <w:t>have s</w:t>
      </w:r>
      <w:r w:rsidR="002D4C06" w:rsidRPr="00BC06D8">
        <w:rPr>
          <w:rFonts w:cstheme="minorHAnsi"/>
          <w:sz w:val="24"/>
          <w:szCs w:val="24"/>
        </w:rPr>
        <w:t>tepped</w:t>
      </w:r>
      <w:r w:rsidRPr="00BC06D8">
        <w:rPr>
          <w:rFonts w:cstheme="minorHAnsi"/>
          <w:sz w:val="24"/>
          <w:szCs w:val="24"/>
        </w:rPr>
        <w:t xml:space="preserve"> in to the </w:t>
      </w:r>
      <w:r w:rsidR="00BC06D8">
        <w:rPr>
          <w:rFonts w:cstheme="minorHAnsi"/>
          <w:sz w:val="24"/>
          <w:szCs w:val="24"/>
        </w:rPr>
        <w:t xml:space="preserve">President’s </w:t>
      </w:r>
      <w:r w:rsidRPr="00BC06D8">
        <w:rPr>
          <w:rFonts w:cstheme="minorHAnsi"/>
          <w:sz w:val="24"/>
          <w:szCs w:val="24"/>
        </w:rPr>
        <w:t xml:space="preserve">role to finish out President Young’s term. </w:t>
      </w:r>
      <w:r w:rsidR="00BC06D8">
        <w:rPr>
          <w:rFonts w:cstheme="minorHAnsi"/>
          <w:sz w:val="24"/>
          <w:szCs w:val="24"/>
        </w:rPr>
        <w:t xml:space="preserve"> </w:t>
      </w:r>
      <w:r w:rsidRPr="00BC06D8">
        <w:rPr>
          <w:rFonts w:cstheme="minorHAnsi"/>
          <w:sz w:val="24"/>
          <w:szCs w:val="24"/>
        </w:rPr>
        <w:t>As a long</w:t>
      </w:r>
      <w:r w:rsidR="0054106B" w:rsidRPr="00BC06D8">
        <w:rPr>
          <w:rFonts w:cstheme="minorHAnsi"/>
          <w:sz w:val="24"/>
          <w:szCs w:val="24"/>
        </w:rPr>
        <w:t>-</w:t>
      </w:r>
      <w:r w:rsidRPr="00BC06D8">
        <w:rPr>
          <w:rFonts w:cstheme="minorHAnsi"/>
          <w:sz w:val="24"/>
          <w:szCs w:val="24"/>
        </w:rPr>
        <w:t>time member of MACDN and now NACDN</w:t>
      </w:r>
      <w:r w:rsidR="00BB2D03" w:rsidRPr="00BC06D8">
        <w:rPr>
          <w:rFonts w:cstheme="minorHAnsi"/>
          <w:sz w:val="24"/>
          <w:szCs w:val="24"/>
        </w:rPr>
        <w:t>,</w:t>
      </w:r>
      <w:r w:rsidRPr="00BC06D8">
        <w:rPr>
          <w:rFonts w:cstheme="minorHAnsi"/>
          <w:sz w:val="24"/>
          <w:szCs w:val="24"/>
        </w:rPr>
        <w:t xml:space="preserve"> I look forward to se</w:t>
      </w:r>
      <w:r w:rsidR="0054106B" w:rsidRPr="00BC06D8">
        <w:rPr>
          <w:rFonts w:cstheme="minorHAnsi"/>
          <w:sz w:val="24"/>
          <w:szCs w:val="24"/>
        </w:rPr>
        <w:t>r</w:t>
      </w:r>
      <w:r w:rsidRPr="00BC06D8">
        <w:rPr>
          <w:rFonts w:cstheme="minorHAnsi"/>
          <w:sz w:val="24"/>
          <w:szCs w:val="24"/>
        </w:rPr>
        <w:t>ving NACDN over the next 6 months</w:t>
      </w:r>
      <w:r w:rsidR="002D4C06" w:rsidRPr="00BC06D8">
        <w:rPr>
          <w:rFonts w:cstheme="minorHAnsi"/>
          <w:sz w:val="24"/>
          <w:szCs w:val="24"/>
        </w:rPr>
        <w:t xml:space="preserve"> and appreciate the support and confidence of the NACDN </w:t>
      </w:r>
      <w:r w:rsidR="00BC06D8">
        <w:rPr>
          <w:rFonts w:cstheme="minorHAnsi"/>
          <w:sz w:val="24"/>
          <w:szCs w:val="24"/>
        </w:rPr>
        <w:t>B</w:t>
      </w:r>
      <w:r w:rsidR="002D4C06" w:rsidRPr="00BC06D8">
        <w:rPr>
          <w:rFonts w:cstheme="minorHAnsi"/>
          <w:sz w:val="24"/>
          <w:szCs w:val="24"/>
        </w:rPr>
        <w:t>oar</w:t>
      </w:r>
      <w:r w:rsidR="0054106B" w:rsidRPr="00BC06D8">
        <w:rPr>
          <w:rFonts w:cstheme="minorHAnsi"/>
          <w:sz w:val="24"/>
          <w:szCs w:val="24"/>
        </w:rPr>
        <w:t xml:space="preserve">d </w:t>
      </w:r>
      <w:r w:rsidR="002D4C06" w:rsidRPr="00BC06D8">
        <w:rPr>
          <w:rFonts w:cstheme="minorHAnsi"/>
          <w:sz w:val="24"/>
          <w:szCs w:val="24"/>
        </w:rPr>
        <w:t xml:space="preserve">of </w:t>
      </w:r>
      <w:r w:rsidR="00BC06D8">
        <w:rPr>
          <w:rFonts w:cstheme="minorHAnsi"/>
          <w:sz w:val="24"/>
          <w:szCs w:val="24"/>
        </w:rPr>
        <w:t>D</w:t>
      </w:r>
      <w:r w:rsidR="002D4C06" w:rsidRPr="00BC06D8">
        <w:rPr>
          <w:rFonts w:cstheme="minorHAnsi"/>
          <w:sz w:val="24"/>
          <w:szCs w:val="24"/>
        </w:rPr>
        <w:t xml:space="preserve">irectors. </w:t>
      </w:r>
    </w:p>
    <w:p w14:paraId="0FFBCEAE" w14:textId="0F6BE921" w:rsidR="00780CFD" w:rsidRPr="00BC06D8" w:rsidRDefault="002D4C06">
      <w:pPr>
        <w:rPr>
          <w:rFonts w:cstheme="minorHAnsi"/>
          <w:sz w:val="24"/>
          <w:szCs w:val="24"/>
        </w:rPr>
      </w:pPr>
      <w:r w:rsidRPr="00BC06D8">
        <w:rPr>
          <w:rFonts w:cstheme="minorHAnsi"/>
          <w:sz w:val="24"/>
          <w:szCs w:val="24"/>
        </w:rPr>
        <w:t xml:space="preserve">I look forward to making the </w:t>
      </w:r>
      <w:r w:rsidR="00BB2D03" w:rsidRPr="00BC06D8">
        <w:rPr>
          <w:rFonts w:cstheme="minorHAnsi"/>
          <w:sz w:val="24"/>
          <w:szCs w:val="24"/>
        </w:rPr>
        <w:t>remainder of</w:t>
      </w:r>
      <w:r w:rsidRPr="00BC06D8">
        <w:rPr>
          <w:rFonts w:cstheme="minorHAnsi"/>
          <w:sz w:val="24"/>
          <w:szCs w:val="24"/>
        </w:rPr>
        <w:t xml:space="preserve"> 2024 </w:t>
      </w:r>
      <w:r w:rsidR="00BB2D03" w:rsidRPr="00BC06D8">
        <w:rPr>
          <w:rFonts w:cstheme="minorHAnsi"/>
          <w:sz w:val="24"/>
          <w:szCs w:val="24"/>
        </w:rPr>
        <w:t xml:space="preserve">a </w:t>
      </w:r>
      <w:r w:rsidRPr="00BC06D8">
        <w:rPr>
          <w:rFonts w:cstheme="minorHAnsi"/>
          <w:sz w:val="24"/>
          <w:szCs w:val="24"/>
        </w:rPr>
        <w:t>produc</w:t>
      </w:r>
      <w:r w:rsidR="0054106B" w:rsidRPr="00BC06D8">
        <w:rPr>
          <w:rFonts w:cstheme="minorHAnsi"/>
          <w:sz w:val="24"/>
          <w:szCs w:val="24"/>
        </w:rPr>
        <w:t>t</w:t>
      </w:r>
      <w:r w:rsidRPr="00BC06D8">
        <w:rPr>
          <w:rFonts w:cstheme="minorHAnsi"/>
          <w:sz w:val="24"/>
          <w:szCs w:val="24"/>
        </w:rPr>
        <w:t>ive one</w:t>
      </w:r>
      <w:r w:rsidR="00DD07C9" w:rsidRPr="00BC06D8">
        <w:rPr>
          <w:rFonts w:cstheme="minorHAnsi"/>
          <w:sz w:val="24"/>
          <w:szCs w:val="24"/>
        </w:rPr>
        <w:t>.</w:t>
      </w:r>
      <w:r w:rsidR="00BC06D8">
        <w:rPr>
          <w:rFonts w:cstheme="minorHAnsi"/>
          <w:sz w:val="24"/>
          <w:szCs w:val="24"/>
        </w:rPr>
        <w:t xml:space="preserve"> </w:t>
      </w:r>
      <w:r w:rsidR="00DD07C9" w:rsidRPr="00BC06D8">
        <w:rPr>
          <w:rFonts w:cstheme="minorHAnsi"/>
          <w:sz w:val="24"/>
          <w:szCs w:val="24"/>
        </w:rPr>
        <w:t xml:space="preserve"> I welcome all new NACDN members and those renewing,</w:t>
      </w:r>
      <w:r w:rsidRPr="00BC06D8">
        <w:rPr>
          <w:rFonts w:cstheme="minorHAnsi"/>
          <w:sz w:val="24"/>
          <w:szCs w:val="24"/>
        </w:rPr>
        <w:t xml:space="preserve"> and am excited to welcome </w:t>
      </w:r>
      <w:r w:rsidR="00BC06D8">
        <w:rPr>
          <w:rFonts w:cstheme="minorHAnsi"/>
          <w:sz w:val="24"/>
          <w:szCs w:val="24"/>
        </w:rPr>
        <w:t>C</w:t>
      </w:r>
      <w:r w:rsidRPr="00BC06D8">
        <w:rPr>
          <w:rFonts w:cstheme="minorHAnsi"/>
          <w:sz w:val="24"/>
          <w:szCs w:val="24"/>
        </w:rPr>
        <w:t xml:space="preserve">ommittee </w:t>
      </w:r>
      <w:r w:rsidR="00BC06D8">
        <w:rPr>
          <w:rFonts w:cstheme="minorHAnsi"/>
          <w:sz w:val="24"/>
          <w:szCs w:val="24"/>
        </w:rPr>
        <w:t>C</w:t>
      </w:r>
      <w:r w:rsidRPr="00BC06D8">
        <w:rPr>
          <w:rFonts w:cstheme="minorHAnsi"/>
          <w:sz w:val="24"/>
          <w:szCs w:val="24"/>
        </w:rPr>
        <w:t xml:space="preserve">hairs, Corinne Borel (Education) and Tara </w:t>
      </w:r>
      <w:r w:rsidR="0054106B" w:rsidRPr="00BC06D8">
        <w:rPr>
          <w:rFonts w:cstheme="minorHAnsi"/>
          <w:sz w:val="24"/>
          <w:szCs w:val="24"/>
        </w:rPr>
        <w:t>W</w:t>
      </w:r>
      <w:r w:rsidRPr="00BC06D8">
        <w:rPr>
          <w:rFonts w:cstheme="minorHAnsi"/>
          <w:sz w:val="24"/>
          <w:szCs w:val="24"/>
        </w:rPr>
        <w:t>ei</w:t>
      </w:r>
      <w:r w:rsidR="0054106B" w:rsidRPr="00BC06D8">
        <w:rPr>
          <w:rFonts w:cstheme="minorHAnsi"/>
          <w:sz w:val="24"/>
          <w:szCs w:val="24"/>
        </w:rPr>
        <w:t>n</w:t>
      </w:r>
      <w:r w:rsidRPr="00BC06D8">
        <w:rPr>
          <w:rFonts w:cstheme="minorHAnsi"/>
          <w:sz w:val="24"/>
          <w:szCs w:val="24"/>
        </w:rPr>
        <w:t xml:space="preserve">kam (Membership) to </w:t>
      </w:r>
      <w:r w:rsidR="0054106B" w:rsidRPr="00BC06D8">
        <w:rPr>
          <w:rFonts w:cstheme="minorHAnsi"/>
          <w:sz w:val="24"/>
          <w:szCs w:val="24"/>
        </w:rPr>
        <w:t xml:space="preserve">the </w:t>
      </w:r>
      <w:r w:rsidR="00BC06D8">
        <w:rPr>
          <w:rFonts w:cstheme="minorHAnsi"/>
          <w:sz w:val="24"/>
          <w:szCs w:val="24"/>
        </w:rPr>
        <w:t>B</w:t>
      </w:r>
      <w:r w:rsidRPr="00BC06D8">
        <w:rPr>
          <w:rFonts w:cstheme="minorHAnsi"/>
          <w:sz w:val="24"/>
          <w:szCs w:val="24"/>
        </w:rPr>
        <w:t xml:space="preserve">oard. </w:t>
      </w:r>
      <w:r w:rsidR="003C6269">
        <w:rPr>
          <w:rFonts w:cstheme="minorHAnsi"/>
          <w:sz w:val="24"/>
          <w:szCs w:val="24"/>
        </w:rPr>
        <w:t xml:space="preserve"> </w:t>
      </w:r>
      <w:r w:rsidRPr="00BC06D8">
        <w:rPr>
          <w:rFonts w:cstheme="minorHAnsi"/>
          <w:sz w:val="24"/>
          <w:szCs w:val="24"/>
        </w:rPr>
        <w:t xml:space="preserve">The </w:t>
      </w:r>
      <w:r w:rsidR="00BC06D8">
        <w:rPr>
          <w:rFonts w:cstheme="minorHAnsi"/>
          <w:sz w:val="24"/>
          <w:szCs w:val="24"/>
        </w:rPr>
        <w:t>C</w:t>
      </w:r>
      <w:r w:rsidRPr="00BC06D8">
        <w:rPr>
          <w:rFonts w:cstheme="minorHAnsi"/>
          <w:sz w:val="24"/>
          <w:szCs w:val="24"/>
        </w:rPr>
        <w:t xml:space="preserve">ertification Committee </w:t>
      </w:r>
      <w:r w:rsidR="00BC06D8">
        <w:rPr>
          <w:rFonts w:cstheme="minorHAnsi"/>
          <w:sz w:val="24"/>
          <w:szCs w:val="24"/>
        </w:rPr>
        <w:t>C</w:t>
      </w:r>
      <w:r w:rsidRPr="00BC06D8">
        <w:rPr>
          <w:rFonts w:cstheme="minorHAnsi"/>
          <w:sz w:val="24"/>
          <w:szCs w:val="24"/>
        </w:rPr>
        <w:t>hair has yet to be named</w:t>
      </w:r>
      <w:r w:rsidR="00D457E2" w:rsidRPr="00BC06D8">
        <w:rPr>
          <w:rFonts w:cstheme="minorHAnsi"/>
          <w:sz w:val="24"/>
          <w:szCs w:val="24"/>
        </w:rPr>
        <w:t>, but will be finalized soon</w:t>
      </w:r>
      <w:r w:rsidRPr="00BC06D8">
        <w:rPr>
          <w:rFonts w:cstheme="minorHAnsi"/>
          <w:sz w:val="24"/>
          <w:szCs w:val="24"/>
        </w:rPr>
        <w:t xml:space="preserve">. </w:t>
      </w:r>
      <w:r w:rsidR="00BC06D8">
        <w:rPr>
          <w:rFonts w:cstheme="minorHAnsi"/>
          <w:sz w:val="24"/>
          <w:szCs w:val="24"/>
        </w:rPr>
        <w:t xml:space="preserve"> </w:t>
      </w:r>
      <w:r w:rsidRPr="00BC06D8">
        <w:rPr>
          <w:rFonts w:cstheme="minorHAnsi"/>
          <w:sz w:val="24"/>
          <w:szCs w:val="24"/>
        </w:rPr>
        <w:t>Interested in making a difference and growing NACDN</w:t>
      </w:r>
      <w:r w:rsidR="00D457E2" w:rsidRPr="00BC06D8">
        <w:rPr>
          <w:rFonts w:cstheme="minorHAnsi"/>
          <w:sz w:val="24"/>
          <w:szCs w:val="24"/>
        </w:rPr>
        <w:t xml:space="preserve"> as a </w:t>
      </w:r>
      <w:r w:rsidR="00BC06D8">
        <w:rPr>
          <w:rFonts w:cstheme="minorHAnsi"/>
          <w:sz w:val="24"/>
          <w:szCs w:val="24"/>
        </w:rPr>
        <w:t>C</w:t>
      </w:r>
      <w:r w:rsidR="00D457E2" w:rsidRPr="00BC06D8">
        <w:rPr>
          <w:rFonts w:cstheme="minorHAnsi"/>
          <w:sz w:val="24"/>
          <w:szCs w:val="24"/>
        </w:rPr>
        <w:t xml:space="preserve">ommittee </w:t>
      </w:r>
      <w:r w:rsidR="00BC06D8">
        <w:rPr>
          <w:rFonts w:cstheme="minorHAnsi"/>
          <w:sz w:val="24"/>
          <w:szCs w:val="24"/>
        </w:rPr>
        <w:t>C</w:t>
      </w:r>
      <w:r w:rsidR="00D457E2" w:rsidRPr="00BC06D8">
        <w:rPr>
          <w:rFonts w:cstheme="minorHAnsi"/>
          <w:sz w:val="24"/>
          <w:szCs w:val="24"/>
        </w:rPr>
        <w:t xml:space="preserve">hair or </w:t>
      </w:r>
      <w:r w:rsidR="00BC06D8">
        <w:rPr>
          <w:rFonts w:cstheme="minorHAnsi"/>
          <w:sz w:val="24"/>
          <w:szCs w:val="24"/>
        </w:rPr>
        <w:t>C</w:t>
      </w:r>
      <w:r w:rsidR="00D457E2" w:rsidRPr="00BC06D8">
        <w:rPr>
          <w:rFonts w:cstheme="minorHAnsi"/>
          <w:sz w:val="24"/>
          <w:szCs w:val="24"/>
        </w:rPr>
        <w:t>ommittee member</w:t>
      </w:r>
      <w:r w:rsidR="0054106B" w:rsidRPr="00BC06D8">
        <w:rPr>
          <w:rFonts w:cstheme="minorHAnsi"/>
          <w:sz w:val="24"/>
          <w:szCs w:val="24"/>
        </w:rPr>
        <w:t>?</w:t>
      </w:r>
      <w:r w:rsidRPr="00BC06D8">
        <w:rPr>
          <w:rFonts w:cstheme="minorHAnsi"/>
          <w:sz w:val="24"/>
          <w:szCs w:val="24"/>
        </w:rPr>
        <w:t xml:space="preserve"> </w:t>
      </w:r>
      <w:r w:rsidR="003C6269">
        <w:rPr>
          <w:rFonts w:cstheme="minorHAnsi"/>
          <w:sz w:val="24"/>
          <w:szCs w:val="24"/>
        </w:rPr>
        <w:t xml:space="preserve"> </w:t>
      </w:r>
      <w:r w:rsidR="0054106B" w:rsidRPr="00BC06D8">
        <w:rPr>
          <w:rFonts w:cstheme="minorHAnsi"/>
          <w:sz w:val="24"/>
          <w:szCs w:val="24"/>
        </w:rPr>
        <w:t>C</w:t>
      </w:r>
      <w:r w:rsidRPr="00BC06D8">
        <w:rPr>
          <w:rFonts w:cstheme="minorHAnsi"/>
          <w:sz w:val="24"/>
          <w:szCs w:val="24"/>
        </w:rPr>
        <w:t xml:space="preserve">ontact NACDN or any </w:t>
      </w:r>
      <w:r w:rsidR="00BC06D8">
        <w:rPr>
          <w:rFonts w:cstheme="minorHAnsi"/>
          <w:sz w:val="24"/>
          <w:szCs w:val="24"/>
        </w:rPr>
        <w:t>B</w:t>
      </w:r>
      <w:r w:rsidRPr="00BC06D8">
        <w:rPr>
          <w:rFonts w:cstheme="minorHAnsi"/>
          <w:sz w:val="24"/>
          <w:szCs w:val="24"/>
        </w:rPr>
        <w:t xml:space="preserve">oard member to lend your voice. </w:t>
      </w:r>
    </w:p>
    <w:p w14:paraId="4A349CD7" w14:textId="77777777" w:rsidR="00D457E2" w:rsidRDefault="00D457E2">
      <w:pPr>
        <w:rPr>
          <w:rFonts w:ascii="Lucida Handwriting" w:hAnsi="Lucida Handwriting"/>
        </w:rPr>
      </w:pPr>
      <w:r w:rsidRPr="00BB2D03">
        <w:rPr>
          <w:rFonts w:ascii="Lucida Handwriting" w:hAnsi="Lucida Handwriting"/>
        </w:rPr>
        <w:t xml:space="preserve">Gloria Olivares, </w:t>
      </w:r>
      <w:r w:rsidR="00BB2D03" w:rsidRPr="00BB2D03">
        <w:rPr>
          <w:rFonts w:ascii="Lucida Handwriting" w:hAnsi="Lucida Handwriting"/>
        </w:rPr>
        <w:t>FNP-BC</w:t>
      </w:r>
    </w:p>
    <w:p w14:paraId="5F71B45A" w14:textId="77777777" w:rsidR="00BB2D03" w:rsidRPr="00BB2D03" w:rsidRDefault="00A0030F">
      <w:pPr>
        <w:rPr>
          <w:rFonts w:ascii="Lucida Handwriting" w:hAnsi="Lucida Handwriting"/>
        </w:rPr>
      </w:pPr>
      <w:r>
        <w:rPr>
          <w:rFonts w:ascii="Lucida Handwriting" w:hAnsi="Lucida Handwriting"/>
          <w:noProof/>
        </w:rPr>
        <w:drawing>
          <wp:inline distT="0" distB="0" distL="0" distR="0" wp14:anchorId="15868380" wp14:editId="646F870F">
            <wp:extent cx="952500" cy="1234383"/>
            <wp:effectExtent l="0" t="0" r="0" b="4445"/>
            <wp:docPr id="1579991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91051" name="Picture 15799910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475" cy="124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CF24" w14:textId="77777777" w:rsidR="00BB2D03" w:rsidRPr="0018464A" w:rsidRDefault="00BB2D03" w:rsidP="00A003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8464A">
        <w:rPr>
          <w:rFonts w:ascii="Calibri" w:eastAsia="Times New Roman" w:hAnsi="Calibri" w:cs="Calibri"/>
          <w:color w:val="222222"/>
          <w:kern w:val="0"/>
          <w14:ligatures w14:val="none"/>
        </w:rPr>
        <w:t>President, NACDN</w:t>
      </w:r>
    </w:p>
    <w:p w14:paraId="0DB767E1" w14:textId="77777777" w:rsidR="00BB2D03" w:rsidRDefault="00000000" w:rsidP="00A003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hyperlink r:id="rId6" w:history="1">
        <w:r w:rsidR="00A0030F" w:rsidRPr="00573302">
          <w:rPr>
            <w:rStyle w:val="Hyperlink"/>
            <w:rFonts w:ascii="Calibri" w:eastAsia="Times New Roman" w:hAnsi="Calibri" w:cs="Calibri"/>
            <w:kern w:val="0"/>
            <w14:ligatures w14:val="none"/>
          </w:rPr>
          <w:t>golivares@nacdn.org</w:t>
        </w:r>
      </w:hyperlink>
    </w:p>
    <w:p w14:paraId="5018E75F" w14:textId="77777777" w:rsidR="00BB2D03" w:rsidRDefault="00BB2D03" w:rsidP="00A003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(P)410-849-0525</w:t>
      </w:r>
    </w:p>
    <w:p w14:paraId="66711009" w14:textId="77777777" w:rsidR="00A0030F" w:rsidRDefault="00BB2D03" w:rsidP="00A003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eastAsia="Times New Roman" w:cstheme="minorHAnsi"/>
          <w:color w:val="222222"/>
          <w:kern w:val="0"/>
          <w14:ligatures w14:val="none"/>
        </w:rPr>
        <w:t>(F)</w:t>
      </w:r>
      <w:r w:rsidRPr="0068225D">
        <w:rPr>
          <w:rFonts w:eastAsia="Times New Roman" w:cstheme="minorHAnsi"/>
          <w:color w:val="222222"/>
          <w:kern w:val="0"/>
          <w14:ligatures w14:val="none"/>
        </w:rPr>
        <w:t xml:space="preserve"> </w:t>
      </w:r>
      <w:r w:rsidRPr="0068225D">
        <w:rPr>
          <w:rFonts w:eastAsia="Times New Roman" w:cstheme="minorHAnsi"/>
          <w:color w:val="343537"/>
          <w:kern w:val="0"/>
          <w14:ligatures w14:val="none"/>
        </w:rPr>
        <w:t>410- 941-6833</w:t>
      </w:r>
    </w:p>
    <w:p w14:paraId="1A811206" w14:textId="77777777" w:rsidR="00BB2D03" w:rsidRPr="00A0030F" w:rsidRDefault="00BB2D03" w:rsidP="00A0030F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8272B6">
        <w:rPr>
          <w:rFonts w:ascii="Cambria" w:hAnsi="Cambria"/>
          <w:b/>
          <w:noProof/>
          <w:color w:val="CC0099"/>
        </w:rPr>
        <w:drawing>
          <wp:inline distT="0" distB="0" distL="0" distR="0" wp14:anchorId="259D482E" wp14:editId="1DE6DE9C">
            <wp:extent cx="901337" cy="342900"/>
            <wp:effectExtent l="0" t="0" r="0" b="0"/>
            <wp:docPr id="1656941615" name="Picture 165694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93" cy="35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64A"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3CF6CE9B" wp14:editId="6360D22B">
                <wp:extent cx="1104900" cy="409575"/>
                <wp:effectExtent l="0" t="0" r="0" b="0"/>
                <wp:docPr id="157049169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0A6C8" id="Rectangle 1" o:spid="_x0000_s1026" style="width:8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Pj2AEAAJ8DAAAOAAAAZHJzL2Uyb0RvYy54bWysU9tu2zAMfR+wfxD0vtgOnHUx4hRFiw4D&#10;ugvQ7QMUWbKN2aJGKnGyrx+lpEm2vQ17EURSPjw8PF7d7sdB7AxSD66WxSyXwjgNTe/aWn77+vjm&#10;nRQUlGvUAM7U8mBI3q5fv1pNvjJz6GBoDAoGcVRNvpZdCL7KMtKdGRXNwBvHRQs4qsAhtlmDamL0&#10;ccjmef42mwAbj6ANEWcfjkW5TvjWGh0+W0smiKGWzC2kE9O5iWe2XqmqReW7Xp9oqH9gMarecdMz&#10;1IMKSmyx/wtq7DUCgQ0zDWMG1vbapBl4miL/Y5rnTnmTZmFxyJ9lov8Hqz/tnv0XjNTJP4H+TsLB&#10;fadca+7Is3y8VHlJIcLUGdUwgyJql02eqjNGDIjRxGb6CA1vW20DJFn2FsfYgwcW+6T+4ay+2Qeh&#10;OVkUebnMeUmaa2W+XNwsUgtVvXztkcJ7A6OIl1oi00voavdEIbJR1cuT2MzBYz8MacOD+y3BD2Mm&#10;sY+Eo12o2kBzYPIIR5ewq/nSAf6UYmKH1JJ+bBUaKYYPjgVYFmUZLZWCcnEz5wCvK5vrinKaoWoZ&#10;pDhe78PRhluPfdslnY8c71g026d5LqxOZNkFacyTY6PNruP06vJfrX8BAAD//wMAUEsDBBQABgAI&#10;AAAAIQDRg4T43AAAAAQBAAAPAAAAZHJzL2Rvd25yZXYueG1sTI9PS8NAEMXvQr/DMoIXsRulVonZ&#10;FCmIRYTS9M95mh2T0Oxsmt0m8du79dJeHjze8N5vktlgatFR6yrLCh7HEQji3OqKCwWb9cfDKwjn&#10;kTXWlknBLzmYpaObBGNte15Rl/lChBJ2MSoovW9iKV1ekkE3tg1xyH5sa9AH2xZSt9iHclPLpyia&#10;SoMVh4USG5qXlB+yk1HQ58tut/7+lMv73cLycXGcZ9svpe5uh/c3EJ4GfzmGM35AhzQw7e2JtRO1&#10;gvCI/9dz9jIJdq9gOnkGmSbyGj79AwAA//8DAFBLAQItABQABgAIAAAAIQC2gziS/gAAAOEBAAAT&#10;AAAAAAAAAAAAAAAAAAAAAABbQ29udGVudF9UeXBlc10ueG1sUEsBAi0AFAAGAAgAAAAhADj9If/W&#10;AAAAlAEAAAsAAAAAAAAAAAAAAAAALwEAAF9yZWxzLy5yZWxzUEsBAi0AFAAGAAgAAAAhAHA04+PY&#10;AQAAnwMAAA4AAAAAAAAAAAAAAAAALgIAAGRycy9lMm9Eb2MueG1sUEsBAi0AFAAGAAgAAAAhANGD&#10;hPjcAAAABA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649D211B" w14:textId="77777777" w:rsidR="002D4C06" w:rsidRDefault="002D4C06"/>
    <w:p w14:paraId="7B0BFA19" w14:textId="77777777" w:rsidR="002D4C06" w:rsidRDefault="002D4C06"/>
    <w:sectPr w:rsidR="002D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altName w:val="Calibri"/>
    <w:charset w:val="4D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C117C"/>
    <w:multiLevelType w:val="multilevel"/>
    <w:tmpl w:val="ED20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81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D"/>
    <w:rsid w:val="000E7085"/>
    <w:rsid w:val="00226E6C"/>
    <w:rsid w:val="002D4C06"/>
    <w:rsid w:val="003C6269"/>
    <w:rsid w:val="00420A0D"/>
    <w:rsid w:val="0054106B"/>
    <w:rsid w:val="00780CFD"/>
    <w:rsid w:val="007D4616"/>
    <w:rsid w:val="00957E43"/>
    <w:rsid w:val="00A0030F"/>
    <w:rsid w:val="00B52896"/>
    <w:rsid w:val="00BB2D03"/>
    <w:rsid w:val="00BC06D8"/>
    <w:rsid w:val="00CC04D9"/>
    <w:rsid w:val="00D457E2"/>
    <w:rsid w:val="00DD07C9"/>
    <w:rsid w:val="00E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3D76"/>
  <w15:chartTrackingRefBased/>
  <w15:docId w15:val="{4B06D413-F37C-453E-815C-0710DAB5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41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2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ivares@nacd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Doyle</dc:creator>
  <cp:keywords/>
  <dc:description/>
  <cp:lastModifiedBy>Doyle Doyle</cp:lastModifiedBy>
  <cp:revision>2</cp:revision>
  <dcterms:created xsi:type="dcterms:W3CDTF">2024-08-16T03:21:00Z</dcterms:created>
  <dcterms:modified xsi:type="dcterms:W3CDTF">2024-08-16T03:21:00Z</dcterms:modified>
</cp:coreProperties>
</file>