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9B97" w14:textId="7AF3815C" w:rsidR="00A06D6F" w:rsidRDefault="00A06D6F" w:rsidP="009719F7">
      <w:pPr>
        <w:jc w:val="center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Register by 11:59PM on Thursday, August 8 to have the chance to win one of these fantastic prizes!</w:t>
      </w:r>
    </w:p>
    <w:p w14:paraId="4C29FFA8" w14:textId="6DF9F54A" w:rsidR="00A06D6F" w:rsidRDefault="00A06D6F" w:rsidP="00A06D6F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$250 Gift Certificate</w:t>
      </w:r>
    </w:p>
    <w:p w14:paraId="34CFD091" w14:textId="50DBC86F" w:rsidR="00A06D6F" w:rsidRDefault="00A06D6F" w:rsidP="00A06D6F">
      <w:pPr>
        <w:rPr>
          <w:sz w:val="44"/>
          <w:szCs w:val="44"/>
        </w:rPr>
      </w:pPr>
      <w:r>
        <w:rPr>
          <w:sz w:val="44"/>
          <w:szCs w:val="44"/>
        </w:rPr>
        <w:t>Generously donated by The Nash Group</w:t>
      </w:r>
      <w:r w:rsidR="00752AF8">
        <w:rPr>
          <w:sz w:val="44"/>
          <w:szCs w:val="44"/>
        </w:rPr>
        <w:t>, this is your chance to be put into a raffle to win a cash gift card for $250!</w:t>
      </w:r>
    </w:p>
    <w:p w14:paraId="4FA22BD0" w14:textId="4E1FE933" w:rsidR="00752AF8" w:rsidRDefault="00377F28" w:rsidP="00A06D6F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B58DA27" wp14:editId="7E1516A7">
            <wp:simplePos x="0" y="0"/>
            <wp:positionH relativeFrom="column">
              <wp:posOffset>1971675</wp:posOffset>
            </wp:positionH>
            <wp:positionV relativeFrom="paragraph">
              <wp:posOffset>168910</wp:posOffset>
            </wp:positionV>
            <wp:extent cx="2200275" cy="1650206"/>
            <wp:effectExtent l="76200" t="247650" r="161925" b="160020"/>
            <wp:wrapThrough wrapText="bothSides">
              <wp:wrapPolygon edited="0">
                <wp:start x="1605" y="22338"/>
                <wp:lineTo x="12613" y="25284"/>
                <wp:lineTo x="13299" y="21399"/>
                <wp:lineTo x="20216" y="23573"/>
                <wp:lineTo x="22456" y="11977"/>
                <wp:lineTo x="21728" y="11748"/>
                <wp:lineTo x="22414" y="7863"/>
                <wp:lineTo x="20958" y="7406"/>
                <wp:lineTo x="21676" y="6606"/>
                <wp:lineTo x="21826" y="3579"/>
                <wp:lineTo x="17940" y="564"/>
                <wp:lineTo x="17843" y="21"/>
                <wp:lineTo x="16387" y="-437"/>
                <wp:lineTo x="16119" y="-8"/>
                <wp:lineTo x="10540" y="33"/>
                <wp:lineTo x="25" y="829"/>
                <wp:lineTo x="-115" y="4885"/>
                <wp:lineTo x="698" y="8984"/>
                <wp:lineTo x="655" y="9227"/>
                <wp:lineTo x="1371" y="12783"/>
                <wp:lineTo x="1425" y="13569"/>
                <wp:lineTo x="1328" y="17382"/>
                <wp:lineTo x="1103" y="17568"/>
                <wp:lineTo x="406" y="20424"/>
                <wp:lineTo x="513" y="21995"/>
                <wp:lineTo x="1605" y="22338"/>
              </wp:wrapPolygon>
            </wp:wrapThrough>
            <wp:docPr id="894578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04686" flipV="1">
                      <a:off x="0" y="0"/>
                      <a:ext cx="2200275" cy="1650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3AA9D" w14:textId="77777777" w:rsidR="00752AF8" w:rsidRPr="00A06D6F" w:rsidRDefault="00752AF8" w:rsidP="00A06D6F">
      <w:pPr>
        <w:rPr>
          <w:sz w:val="44"/>
          <w:szCs w:val="44"/>
        </w:rPr>
      </w:pPr>
    </w:p>
    <w:p w14:paraId="2FD19E27" w14:textId="77777777" w:rsidR="00A06D6F" w:rsidRDefault="00A06D6F" w:rsidP="00883157">
      <w:pPr>
        <w:jc w:val="center"/>
        <w:rPr>
          <w:i/>
          <w:iCs/>
          <w:sz w:val="52"/>
          <w:szCs w:val="52"/>
        </w:rPr>
      </w:pPr>
    </w:p>
    <w:p w14:paraId="18274390" w14:textId="77777777" w:rsidR="00377F28" w:rsidRDefault="00377F28" w:rsidP="00377F28">
      <w:pPr>
        <w:rPr>
          <w:i/>
          <w:iCs/>
          <w:sz w:val="52"/>
          <w:szCs w:val="52"/>
        </w:rPr>
      </w:pPr>
    </w:p>
    <w:p w14:paraId="76D92D41" w14:textId="77777777" w:rsidR="00AD5D7B" w:rsidRPr="00AD5D7B" w:rsidRDefault="00AD5D7B" w:rsidP="00377F28">
      <w:pPr>
        <w:rPr>
          <w:i/>
          <w:iCs/>
          <w:sz w:val="16"/>
          <w:szCs w:val="16"/>
        </w:rPr>
      </w:pPr>
    </w:p>
    <w:p w14:paraId="1DF55450" w14:textId="1194E524" w:rsidR="00377F28" w:rsidRPr="00377F28" w:rsidRDefault="00377F28" w:rsidP="00377F28">
      <w:pPr>
        <w:rPr>
          <w:b/>
          <w:bCs/>
          <w:sz w:val="52"/>
          <w:szCs w:val="52"/>
          <w:u w:val="single"/>
        </w:rPr>
      </w:pPr>
      <w:r w:rsidRPr="00377F28">
        <w:rPr>
          <w:b/>
          <w:bCs/>
          <w:sz w:val="52"/>
          <w:szCs w:val="52"/>
          <w:u w:val="single"/>
        </w:rPr>
        <w:t>Pre-season Packer Tickets</w:t>
      </w:r>
    </w:p>
    <w:p w14:paraId="47481E20" w14:textId="12C0DDFB" w:rsidR="007C0913" w:rsidRPr="0041666A" w:rsidRDefault="00AB172B" w:rsidP="007C091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Be put in</w:t>
      </w:r>
      <w:r w:rsidR="00331535">
        <w:rPr>
          <w:sz w:val="40"/>
          <w:szCs w:val="40"/>
        </w:rPr>
        <w:t>to</w:t>
      </w:r>
      <w:r>
        <w:rPr>
          <w:sz w:val="40"/>
          <w:szCs w:val="40"/>
        </w:rPr>
        <w:t xml:space="preserve"> a raffle to </w:t>
      </w:r>
      <w:r w:rsidR="00652527" w:rsidRPr="0041666A">
        <w:rPr>
          <w:sz w:val="40"/>
          <w:szCs w:val="40"/>
        </w:rPr>
        <w:t xml:space="preserve">win </w:t>
      </w:r>
      <w:r>
        <w:rPr>
          <w:sz w:val="40"/>
          <w:szCs w:val="40"/>
        </w:rPr>
        <w:t>t</w:t>
      </w:r>
      <w:r w:rsidR="00652527" w:rsidRPr="0041666A">
        <w:rPr>
          <w:sz w:val="40"/>
          <w:szCs w:val="40"/>
        </w:rPr>
        <w:t xml:space="preserve">wo (2) tickets to the </w:t>
      </w:r>
      <w:r w:rsidR="00652527" w:rsidRPr="0041666A">
        <w:rPr>
          <w:i/>
          <w:iCs/>
          <w:sz w:val="40"/>
          <w:szCs w:val="40"/>
        </w:rPr>
        <w:t xml:space="preserve">Saturday, August </w:t>
      </w:r>
      <w:r w:rsidR="00A80F73">
        <w:rPr>
          <w:i/>
          <w:iCs/>
          <w:sz w:val="40"/>
          <w:szCs w:val="40"/>
        </w:rPr>
        <w:t>24</w:t>
      </w:r>
      <w:r w:rsidR="00652527" w:rsidRPr="0041666A">
        <w:rPr>
          <w:i/>
          <w:iCs/>
          <w:sz w:val="40"/>
          <w:szCs w:val="40"/>
        </w:rPr>
        <w:t xml:space="preserve"> </w:t>
      </w:r>
      <w:r>
        <w:rPr>
          <w:i/>
          <w:iCs/>
          <w:sz w:val="40"/>
          <w:szCs w:val="40"/>
        </w:rPr>
        <w:t>12</w:t>
      </w:r>
      <w:r w:rsidR="0082306F" w:rsidRPr="0041666A">
        <w:rPr>
          <w:i/>
          <w:iCs/>
          <w:sz w:val="40"/>
          <w:szCs w:val="40"/>
        </w:rPr>
        <w:t>:00PM</w:t>
      </w:r>
      <w:r w:rsidR="0082306F" w:rsidRPr="0041666A">
        <w:rPr>
          <w:sz w:val="40"/>
          <w:szCs w:val="40"/>
        </w:rPr>
        <w:t xml:space="preserve"> pre-season </w:t>
      </w:r>
      <w:r w:rsidR="00F336E6" w:rsidRPr="0041666A">
        <w:rPr>
          <w:sz w:val="40"/>
          <w:szCs w:val="40"/>
        </w:rPr>
        <w:t xml:space="preserve">Green Bay Packer </w:t>
      </w:r>
      <w:r w:rsidR="0082306F" w:rsidRPr="0041666A">
        <w:rPr>
          <w:sz w:val="40"/>
          <w:szCs w:val="40"/>
        </w:rPr>
        <w:t xml:space="preserve">game against the </w:t>
      </w:r>
    </w:p>
    <w:p w14:paraId="52C38FD3" w14:textId="2E6CD31A" w:rsidR="00425316" w:rsidRPr="00215E3B" w:rsidRDefault="009D0020" w:rsidP="00215E3B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Baltimore Ravens.</w:t>
      </w:r>
    </w:p>
    <w:p w14:paraId="3E036A2D" w14:textId="157C93CD" w:rsidR="009D0020" w:rsidRDefault="009D0020" w:rsidP="00425316">
      <w:pPr>
        <w:spacing w:after="0" w:line="240" w:lineRule="auto"/>
      </w:pPr>
    </w:p>
    <w:p w14:paraId="4B31E559" w14:textId="3083D395" w:rsidR="00AD5D7B" w:rsidRDefault="00AD5D7B" w:rsidP="00AD5D7B">
      <w:pPr>
        <w:spacing w:after="0" w:line="240" w:lineRule="auto"/>
        <w:jc w:val="center"/>
      </w:pPr>
      <w:r>
        <w:t xml:space="preserve">          </w:t>
      </w:r>
      <w:r w:rsidR="006F6D94">
        <w:t xml:space="preserve">WONL </w:t>
      </w:r>
      <w:r w:rsidR="00722DFC">
        <w:t xml:space="preserve">board members, conference sponsors, exhibitors and speakers are not eligible </w:t>
      </w:r>
      <w:r>
        <w:t xml:space="preserve"> </w:t>
      </w:r>
    </w:p>
    <w:p w14:paraId="2E77C1E0" w14:textId="23958306" w:rsidR="006F6D94" w:rsidRDefault="00722DFC" w:rsidP="00AD5D7B">
      <w:pPr>
        <w:spacing w:after="0" w:line="240" w:lineRule="auto"/>
        <w:jc w:val="center"/>
      </w:pPr>
      <w:r>
        <w:t>to win</w:t>
      </w:r>
      <w:r w:rsidR="009D0020">
        <w:t xml:space="preserve"> these raffles.</w:t>
      </w:r>
    </w:p>
    <w:p w14:paraId="6C3E2CEC" w14:textId="3610304C" w:rsidR="000E28E6" w:rsidRDefault="00AD5D7B" w:rsidP="00425316">
      <w:pPr>
        <w:spacing w:after="0" w:line="240" w:lineRule="auto"/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EB7AFB" wp14:editId="27D81D71">
            <wp:simplePos x="0" y="0"/>
            <wp:positionH relativeFrom="margin">
              <wp:posOffset>3133090</wp:posOffset>
            </wp:positionH>
            <wp:positionV relativeFrom="paragraph">
              <wp:posOffset>41275</wp:posOffset>
            </wp:positionV>
            <wp:extent cx="109537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17818593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95BAD" w14:textId="39BD8125" w:rsidR="009D0020" w:rsidRDefault="009D0020" w:rsidP="009B22C7"/>
    <w:p w14:paraId="3262712F" w14:textId="77777777" w:rsidR="00AD5D7B" w:rsidRDefault="00AD5D7B" w:rsidP="009B22C7">
      <w:pPr>
        <w:rPr>
          <w:sz w:val="40"/>
          <w:szCs w:val="40"/>
        </w:rPr>
      </w:pPr>
    </w:p>
    <w:p w14:paraId="71584B69" w14:textId="77777777" w:rsidR="00AD5D7B" w:rsidRDefault="00AD5D7B" w:rsidP="009B22C7">
      <w:pPr>
        <w:rPr>
          <w:sz w:val="40"/>
          <w:szCs w:val="40"/>
        </w:rPr>
      </w:pPr>
    </w:p>
    <w:p w14:paraId="0DDB952D" w14:textId="02F8BD36" w:rsidR="0041666A" w:rsidRPr="0041666A" w:rsidRDefault="009D0020" w:rsidP="00AD5D7B">
      <w:pPr>
        <w:jc w:val="center"/>
        <w:rPr>
          <w:sz w:val="40"/>
          <w:szCs w:val="40"/>
        </w:rPr>
      </w:pPr>
      <w:r w:rsidRPr="009719F7">
        <w:rPr>
          <w:sz w:val="40"/>
          <w:szCs w:val="40"/>
        </w:rPr>
        <w:t xml:space="preserve">For more information on the </w:t>
      </w:r>
      <w:r w:rsidR="009719F7" w:rsidRPr="009719F7">
        <w:rPr>
          <w:sz w:val="40"/>
          <w:szCs w:val="40"/>
        </w:rPr>
        <w:t>conference</w:t>
      </w:r>
      <w:r w:rsidRPr="009719F7">
        <w:rPr>
          <w:sz w:val="40"/>
          <w:szCs w:val="40"/>
        </w:rPr>
        <w:t xml:space="preserve">, including registration, please click </w:t>
      </w:r>
      <w:hyperlink r:id="rId6" w:history="1">
        <w:r w:rsidR="009719F7" w:rsidRPr="009719F7">
          <w:rPr>
            <w:b/>
            <w:bCs/>
            <w:sz w:val="40"/>
            <w:szCs w:val="40"/>
            <w:u w:val="single"/>
          </w:rPr>
          <w:t>here</w:t>
        </w:r>
        <w:r w:rsidR="009719F7" w:rsidRPr="009719F7">
          <w:rPr>
            <w:sz w:val="40"/>
            <w:szCs w:val="40"/>
          </w:rPr>
          <w:t>.</w:t>
        </w:r>
      </w:hyperlink>
    </w:p>
    <w:sectPr w:rsidR="0041666A" w:rsidRPr="0041666A" w:rsidSect="000E28E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11"/>
    <w:rsid w:val="000E28E6"/>
    <w:rsid w:val="00120523"/>
    <w:rsid w:val="001D0F4E"/>
    <w:rsid w:val="00215E3B"/>
    <w:rsid w:val="00331535"/>
    <w:rsid w:val="00377F28"/>
    <w:rsid w:val="003F04C2"/>
    <w:rsid w:val="0041666A"/>
    <w:rsid w:val="00425316"/>
    <w:rsid w:val="005B0D0F"/>
    <w:rsid w:val="005F37AD"/>
    <w:rsid w:val="00652527"/>
    <w:rsid w:val="006F6D94"/>
    <w:rsid w:val="00722DFC"/>
    <w:rsid w:val="00752AF8"/>
    <w:rsid w:val="007C0913"/>
    <w:rsid w:val="0082306F"/>
    <w:rsid w:val="00883157"/>
    <w:rsid w:val="00885411"/>
    <w:rsid w:val="0094530C"/>
    <w:rsid w:val="009719F7"/>
    <w:rsid w:val="009B22C7"/>
    <w:rsid w:val="009D0020"/>
    <w:rsid w:val="00A06D6F"/>
    <w:rsid w:val="00A80F73"/>
    <w:rsid w:val="00AB172B"/>
    <w:rsid w:val="00AD5D7B"/>
    <w:rsid w:val="00AE4D2B"/>
    <w:rsid w:val="00B24EBC"/>
    <w:rsid w:val="00B40542"/>
    <w:rsid w:val="00BC41C3"/>
    <w:rsid w:val="00D2475D"/>
    <w:rsid w:val="00D44197"/>
    <w:rsid w:val="00D94380"/>
    <w:rsid w:val="00E40611"/>
    <w:rsid w:val="00F3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D37A"/>
  <w15:chartTrackingRefBased/>
  <w15:docId w15:val="{FC325E17-DBB1-46F3-9D1B-63D57C0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a.org/AboutWHA/CalendarofEvents/Conference/WONL-202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Leigh Ann</dc:creator>
  <cp:keywords/>
  <dc:description/>
  <cp:lastModifiedBy>Dennise Lavrenz</cp:lastModifiedBy>
  <cp:revision>2</cp:revision>
  <dcterms:created xsi:type="dcterms:W3CDTF">2024-08-06T17:27:00Z</dcterms:created>
  <dcterms:modified xsi:type="dcterms:W3CDTF">2024-08-06T17:27:00Z</dcterms:modified>
</cp:coreProperties>
</file>