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5813" w14:textId="77777777" w:rsidR="00B53229" w:rsidRDefault="00B53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85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800"/>
        <w:gridCol w:w="1080"/>
        <w:gridCol w:w="9810"/>
      </w:tblGrid>
      <w:tr w:rsidR="00B53229" w14:paraId="1D1861A6" w14:textId="77777777" w:rsidTr="001D3AA6">
        <w:tc>
          <w:tcPr>
            <w:tcW w:w="14850" w:type="dxa"/>
            <w:gridSpan w:val="4"/>
          </w:tcPr>
          <w:p w14:paraId="00F39E9B" w14:textId="77777777" w:rsidR="00B53229" w:rsidRDefault="00271DE2">
            <w:pPr>
              <w:jc w:val="center"/>
              <w:rPr>
                <w:b/>
              </w:rPr>
            </w:pPr>
            <w:r>
              <w:rPr>
                <w:b/>
              </w:rPr>
              <w:t>North Carolina Association of Perianesthesia Nurses Board of Directors Meeting</w:t>
            </w:r>
          </w:p>
        </w:tc>
      </w:tr>
      <w:tr w:rsidR="00B53229" w14:paraId="7B0C5DF4" w14:textId="77777777" w:rsidTr="001D3AA6">
        <w:tc>
          <w:tcPr>
            <w:tcW w:w="2160" w:type="dxa"/>
          </w:tcPr>
          <w:p w14:paraId="4B66DFC4" w14:textId="77777777" w:rsidR="00B53229" w:rsidRDefault="00271DE2">
            <w:r>
              <w:rPr>
                <w:b/>
              </w:rPr>
              <w:t xml:space="preserve">Purpose: </w:t>
            </w:r>
            <w:r>
              <w:t>NCAPAN BOD</w:t>
            </w:r>
          </w:p>
        </w:tc>
        <w:tc>
          <w:tcPr>
            <w:tcW w:w="1800" w:type="dxa"/>
          </w:tcPr>
          <w:p w14:paraId="44A34BF7" w14:textId="77777777" w:rsidR="00B53229" w:rsidRDefault="00271DE2">
            <w:r>
              <w:rPr>
                <w:b/>
              </w:rPr>
              <w:t>Date:</w:t>
            </w:r>
            <w:r>
              <w:t xml:space="preserve"> January 20, 2024</w:t>
            </w:r>
          </w:p>
        </w:tc>
        <w:tc>
          <w:tcPr>
            <w:tcW w:w="1080" w:type="dxa"/>
          </w:tcPr>
          <w:p w14:paraId="47A61826" w14:textId="77777777" w:rsidR="00B53229" w:rsidRDefault="00271DE2">
            <w:pPr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9810" w:type="dxa"/>
          </w:tcPr>
          <w:p w14:paraId="49F94657" w14:textId="77777777" w:rsidR="00B53229" w:rsidRDefault="00271DE2">
            <w:r>
              <w:rPr>
                <w:b/>
              </w:rPr>
              <w:t>Time:</w:t>
            </w:r>
            <w:r>
              <w:t xml:space="preserve"> 0830-1130</w:t>
            </w:r>
          </w:p>
        </w:tc>
      </w:tr>
      <w:tr w:rsidR="00B53229" w14:paraId="40F6B107" w14:textId="77777777" w:rsidTr="001D3AA6">
        <w:tc>
          <w:tcPr>
            <w:tcW w:w="2160" w:type="dxa"/>
          </w:tcPr>
          <w:p w14:paraId="247D5E7E" w14:textId="77777777" w:rsidR="00B53229" w:rsidRDefault="00271DE2">
            <w:r>
              <w:rPr>
                <w:b/>
              </w:rPr>
              <w:t>Leader:</w:t>
            </w:r>
            <w:r>
              <w:t xml:space="preserve"> </w:t>
            </w:r>
          </w:p>
          <w:p w14:paraId="789EBD32" w14:textId="77777777" w:rsidR="00B53229" w:rsidRDefault="00271DE2">
            <w:r>
              <w:t>Susan Knowles</w:t>
            </w:r>
          </w:p>
          <w:p w14:paraId="7CCD148E" w14:textId="77777777" w:rsidR="00B53229" w:rsidRDefault="00271DE2">
            <w:r>
              <w:t>President</w:t>
            </w:r>
          </w:p>
        </w:tc>
        <w:tc>
          <w:tcPr>
            <w:tcW w:w="1800" w:type="dxa"/>
          </w:tcPr>
          <w:p w14:paraId="629A9347" w14:textId="2F7406D4" w:rsidR="00B53229" w:rsidRDefault="00271DE2">
            <w:r>
              <w:rPr>
                <w:b/>
              </w:rPr>
              <w:t>Timekeeper</w:t>
            </w:r>
          </w:p>
          <w:p w14:paraId="5F110932" w14:textId="77777777" w:rsidR="00B53229" w:rsidRDefault="00271DE2">
            <w:r>
              <w:t>Gerry</w:t>
            </w:r>
          </w:p>
        </w:tc>
        <w:tc>
          <w:tcPr>
            <w:tcW w:w="1080" w:type="dxa"/>
          </w:tcPr>
          <w:p w14:paraId="2B9AAD6A" w14:textId="77777777" w:rsidR="00B53229" w:rsidRDefault="00B53229"/>
        </w:tc>
        <w:tc>
          <w:tcPr>
            <w:tcW w:w="9810" w:type="dxa"/>
          </w:tcPr>
          <w:p w14:paraId="67FB84B6" w14:textId="77777777" w:rsidR="00B53229" w:rsidRDefault="00271DE2">
            <w:r>
              <w:rPr>
                <w:b/>
              </w:rPr>
              <w:t>Secretary:</w:t>
            </w:r>
            <w:r>
              <w:t xml:space="preserve"> Michele</w:t>
            </w:r>
          </w:p>
          <w:p w14:paraId="371F25B7" w14:textId="47798B99" w:rsidR="00B53229" w:rsidRDefault="00271DE2">
            <w:r>
              <w:t xml:space="preserve">Attendees: </w:t>
            </w:r>
            <w:r w:rsidR="005766A9">
              <w:t>Su</w:t>
            </w:r>
            <w:r>
              <w:t>san K</w:t>
            </w:r>
            <w:r w:rsidR="005766A9">
              <w:t xml:space="preserve">nowles, </w:t>
            </w:r>
            <w:r>
              <w:t>Chris</w:t>
            </w:r>
            <w:r w:rsidR="005766A9">
              <w:t xml:space="preserve"> Ford</w:t>
            </w:r>
            <w:r>
              <w:t xml:space="preserve">, Jen </w:t>
            </w:r>
            <w:r w:rsidR="005766A9">
              <w:t xml:space="preserve">Carlson, Michele El </w:t>
            </w:r>
            <w:proofErr w:type="gramStart"/>
            <w:r w:rsidR="005766A9">
              <w:t>Massari</w:t>
            </w:r>
            <w:r>
              <w:t xml:space="preserve"> </w:t>
            </w:r>
            <w:r w:rsidR="005766A9">
              <w:t>,</w:t>
            </w:r>
            <w:proofErr w:type="gramEnd"/>
            <w:r w:rsidR="005766A9">
              <w:t xml:space="preserve"> </w:t>
            </w:r>
            <w:r>
              <w:t>Gerry,</w:t>
            </w:r>
            <w:r w:rsidR="005766A9">
              <w:t xml:space="preserve"> Young, </w:t>
            </w:r>
            <w:r>
              <w:t xml:space="preserve"> Jeanette</w:t>
            </w:r>
            <w:r w:rsidR="005766A9">
              <w:t xml:space="preserve"> Cancerelli</w:t>
            </w:r>
            <w:r>
              <w:t>, J</w:t>
            </w:r>
            <w:r w:rsidR="005766A9">
              <w:t>ennifer H</w:t>
            </w:r>
            <w:r>
              <w:t>arris, Marche,</w:t>
            </w:r>
            <w:r w:rsidR="005766A9">
              <w:t xml:space="preserve"> Tucker,</w:t>
            </w:r>
            <w:r>
              <w:t xml:space="preserve"> J</w:t>
            </w:r>
            <w:r w:rsidR="005766A9">
              <w:t>ennifer</w:t>
            </w:r>
            <w:r>
              <w:t xml:space="preserve"> White,</w:t>
            </w:r>
            <w:r w:rsidR="005766A9">
              <w:t xml:space="preserve"> K</w:t>
            </w:r>
            <w:r>
              <w:t>athy</w:t>
            </w:r>
            <w:r w:rsidR="005766A9">
              <w:t xml:space="preserve"> Sandel</w:t>
            </w:r>
            <w:r>
              <w:t>, Drew,</w:t>
            </w:r>
            <w:r w:rsidR="005766A9">
              <w:t xml:space="preserve"> Wyatt-Young, </w:t>
            </w:r>
            <w:r>
              <w:t xml:space="preserve"> Chester</w:t>
            </w:r>
            <w:r w:rsidR="005766A9">
              <w:t xml:space="preserve"> Farley</w:t>
            </w:r>
            <w:r>
              <w:t>, CeCe</w:t>
            </w:r>
            <w:r w:rsidR="005766A9">
              <w:t xml:space="preserve"> Reyes, </w:t>
            </w:r>
            <w:r>
              <w:t>Lauren,</w:t>
            </w:r>
            <w:r w:rsidR="005766A9">
              <w:t xml:space="preserve"> Klonz,</w:t>
            </w:r>
            <w:r>
              <w:t xml:space="preserve"> Shannon</w:t>
            </w:r>
            <w:r w:rsidR="005766A9">
              <w:t xml:space="preserve"> Lane</w:t>
            </w:r>
            <w:r>
              <w:t>, Robin</w:t>
            </w:r>
            <w:r w:rsidR="005766A9">
              <w:t xml:space="preserve"> Davis, </w:t>
            </w:r>
            <w:r>
              <w:t xml:space="preserve"> </w:t>
            </w:r>
            <w:r w:rsidR="005766A9">
              <w:t>Jaclyn Yeager</w:t>
            </w:r>
          </w:p>
        </w:tc>
      </w:tr>
      <w:tr w:rsidR="00B53229" w14:paraId="2DF54771" w14:textId="77777777" w:rsidTr="001D3AA6">
        <w:tc>
          <w:tcPr>
            <w:tcW w:w="14850" w:type="dxa"/>
            <w:gridSpan w:val="4"/>
          </w:tcPr>
          <w:p w14:paraId="52F22153" w14:textId="77777777" w:rsidR="00B53229" w:rsidRDefault="00B53229"/>
        </w:tc>
      </w:tr>
      <w:tr w:rsidR="00B53229" w14:paraId="7A9AC797" w14:textId="77777777" w:rsidTr="001D3AA6">
        <w:tc>
          <w:tcPr>
            <w:tcW w:w="2160" w:type="dxa"/>
          </w:tcPr>
          <w:p w14:paraId="35C28F2C" w14:textId="77777777" w:rsidR="00B53229" w:rsidRDefault="00271DE2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800" w:type="dxa"/>
          </w:tcPr>
          <w:p w14:paraId="03FB4BA7" w14:textId="77777777" w:rsidR="00B53229" w:rsidRDefault="00271DE2">
            <w:pPr>
              <w:jc w:val="center"/>
              <w:rPr>
                <w:b/>
              </w:rPr>
            </w:pPr>
            <w:r>
              <w:rPr>
                <w:b/>
              </w:rPr>
              <w:t>Discussion Leader</w:t>
            </w:r>
          </w:p>
        </w:tc>
        <w:tc>
          <w:tcPr>
            <w:tcW w:w="1080" w:type="dxa"/>
          </w:tcPr>
          <w:p w14:paraId="5A91EFC7" w14:textId="77777777" w:rsidR="00B53229" w:rsidRDefault="00271DE2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9810" w:type="dxa"/>
          </w:tcPr>
          <w:p w14:paraId="2BA88248" w14:textId="77777777" w:rsidR="00B53229" w:rsidRDefault="00271D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53229" w14:paraId="2FF0E942" w14:textId="77777777" w:rsidTr="001D3AA6">
        <w:tc>
          <w:tcPr>
            <w:tcW w:w="2160" w:type="dxa"/>
          </w:tcPr>
          <w:p w14:paraId="1EE7D7FB" w14:textId="77777777" w:rsidR="00B53229" w:rsidRDefault="00271DE2">
            <w:r>
              <w:t>Welcome/Call to Order</w:t>
            </w:r>
          </w:p>
        </w:tc>
        <w:tc>
          <w:tcPr>
            <w:tcW w:w="1800" w:type="dxa"/>
          </w:tcPr>
          <w:p w14:paraId="3F556FDB" w14:textId="77777777" w:rsidR="00B53229" w:rsidRDefault="00271DE2">
            <w:pPr>
              <w:jc w:val="center"/>
            </w:pPr>
            <w:r>
              <w:t>Susan Knowles</w:t>
            </w:r>
          </w:p>
        </w:tc>
        <w:tc>
          <w:tcPr>
            <w:tcW w:w="1080" w:type="dxa"/>
          </w:tcPr>
          <w:p w14:paraId="4BB0FCD3" w14:textId="77777777" w:rsidR="00B53229" w:rsidRDefault="00271DE2">
            <w:r>
              <w:t>3 min</w:t>
            </w:r>
          </w:p>
        </w:tc>
        <w:tc>
          <w:tcPr>
            <w:tcW w:w="9810" w:type="dxa"/>
          </w:tcPr>
          <w:p w14:paraId="5FE00371" w14:textId="7613601F" w:rsidR="00B53229" w:rsidRDefault="00271DE2">
            <w:r>
              <w:t xml:space="preserve">Shoutouts: </w:t>
            </w:r>
            <w:r w:rsidR="005766A9">
              <w:t>Susa</w:t>
            </w:r>
            <w:r>
              <w:t>n recognized team members stepping into vacant roles</w:t>
            </w:r>
          </w:p>
        </w:tc>
      </w:tr>
      <w:tr w:rsidR="00B53229" w14:paraId="0EAD5664" w14:textId="77777777" w:rsidTr="001D3AA6">
        <w:tc>
          <w:tcPr>
            <w:tcW w:w="2160" w:type="dxa"/>
          </w:tcPr>
          <w:p w14:paraId="48314F56" w14:textId="77777777" w:rsidR="00B53229" w:rsidRDefault="00271DE2">
            <w:r>
              <w:t>Approval of Minutes</w:t>
            </w:r>
          </w:p>
        </w:tc>
        <w:tc>
          <w:tcPr>
            <w:tcW w:w="1800" w:type="dxa"/>
          </w:tcPr>
          <w:p w14:paraId="26BD5F39" w14:textId="77777777" w:rsidR="00B53229" w:rsidRDefault="00271DE2">
            <w:pPr>
              <w:jc w:val="center"/>
            </w:pPr>
            <w:r>
              <w:t>Susan</w:t>
            </w:r>
          </w:p>
        </w:tc>
        <w:tc>
          <w:tcPr>
            <w:tcW w:w="1080" w:type="dxa"/>
          </w:tcPr>
          <w:p w14:paraId="49FAE466" w14:textId="77777777" w:rsidR="00B53229" w:rsidRDefault="00271DE2">
            <w:r>
              <w:t>2 min</w:t>
            </w:r>
          </w:p>
        </w:tc>
        <w:tc>
          <w:tcPr>
            <w:tcW w:w="9810" w:type="dxa"/>
          </w:tcPr>
          <w:p w14:paraId="3918FCF7" w14:textId="0423F96A" w:rsidR="00B53229" w:rsidRDefault="005766A9">
            <w:r>
              <w:t>A</w:t>
            </w:r>
            <w:r w:rsidR="00271DE2">
              <w:t xml:space="preserve">pproved minutes except </w:t>
            </w:r>
            <w:r>
              <w:t xml:space="preserve">to delete </w:t>
            </w:r>
            <w:r w:rsidR="00271DE2">
              <w:t>“</w:t>
            </w:r>
            <w:r>
              <w:t>The president will</w:t>
            </w:r>
            <w:r w:rsidR="00271DE2">
              <w:t xml:space="preserve"> text BOD regarding </w:t>
            </w:r>
            <w:r>
              <w:t xml:space="preserve">sent </w:t>
            </w:r>
            <w:r w:rsidR="00271DE2">
              <w:t xml:space="preserve">emails” Jennifer </w:t>
            </w:r>
            <w:r>
              <w:t>W</w:t>
            </w:r>
            <w:r w:rsidR="00271DE2">
              <w:t xml:space="preserve">hite </w:t>
            </w:r>
            <w:proofErr w:type="gramStart"/>
            <w:r w:rsidR="00271DE2">
              <w:t>proposed</w:t>
            </w:r>
            <w:proofErr w:type="gramEnd"/>
            <w:r w:rsidR="00271DE2">
              <w:t xml:space="preserve"> and </w:t>
            </w:r>
            <w:r>
              <w:t>C</w:t>
            </w:r>
            <w:r w:rsidR="00271DE2">
              <w:t>hester seconded</w:t>
            </w:r>
            <w:r>
              <w:t>. Motion passed</w:t>
            </w:r>
          </w:p>
        </w:tc>
      </w:tr>
      <w:tr w:rsidR="00B53229" w14:paraId="1CA2D01D" w14:textId="77777777" w:rsidTr="001D3AA6">
        <w:tc>
          <w:tcPr>
            <w:tcW w:w="2160" w:type="dxa"/>
          </w:tcPr>
          <w:p w14:paraId="2AD7F8D2" w14:textId="77777777" w:rsidR="00B53229" w:rsidRDefault="00271DE2">
            <w:r>
              <w:t>Treasurer</w:t>
            </w:r>
          </w:p>
        </w:tc>
        <w:tc>
          <w:tcPr>
            <w:tcW w:w="1800" w:type="dxa"/>
          </w:tcPr>
          <w:p w14:paraId="3A71567F" w14:textId="77777777" w:rsidR="00B53229" w:rsidRDefault="00271DE2">
            <w:pPr>
              <w:jc w:val="center"/>
            </w:pPr>
            <w:r>
              <w:t>Chris Ford</w:t>
            </w:r>
          </w:p>
        </w:tc>
        <w:tc>
          <w:tcPr>
            <w:tcW w:w="1080" w:type="dxa"/>
          </w:tcPr>
          <w:p w14:paraId="2910278C" w14:textId="77777777" w:rsidR="00B53229" w:rsidRDefault="00271DE2">
            <w:r>
              <w:t>8 min</w:t>
            </w:r>
          </w:p>
        </w:tc>
        <w:tc>
          <w:tcPr>
            <w:tcW w:w="9810" w:type="dxa"/>
          </w:tcPr>
          <w:p w14:paraId="6BC9DE6E" w14:textId="3DDFFA2C" w:rsidR="00B53229" w:rsidRDefault="00271DE2">
            <w:r>
              <w:t xml:space="preserve">Chris gave detailed </w:t>
            </w:r>
            <w:r w:rsidR="005766A9">
              <w:t xml:space="preserve">treasury </w:t>
            </w:r>
            <w:r w:rsidR="002912EA">
              <w:t>report,</w:t>
            </w:r>
            <w:r>
              <w:t xml:space="preserve"> and much discussion took place. Preliminary 2024 budget will be sent out </w:t>
            </w:r>
            <w:r w:rsidR="002912EA">
              <w:t xml:space="preserve">to </w:t>
            </w:r>
            <w:r w:rsidR="002912EA" w:rsidRPr="002912EA">
              <w:t xml:space="preserve">Board of Directors </w:t>
            </w:r>
            <w:r w:rsidR="002912EA">
              <w:t xml:space="preserve">(BOD) </w:t>
            </w:r>
            <w:r>
              <w:t>before retreat in March.</w:t>
            </w:r>
          </w:p>
          <w:p w14:paraId="3A67011F" w14:textId="6CC41346" w:rsidR="00B53229" w:rsidRDefault="00271DE2">
            <w:pPr>
              <w:rPr>
                <w:highlight w:val="yellow"/>
              </w:rPr>
            </w:pPr>
            <w:r w:rsidRPr="002912EA">
              <w:t>D</w:t>
            </w:r>
            <w:r w:rsidR="005766A9" w:rsidRPr="002912EA">
              <w:t xml:space="preserve">eadline for </w:t>
            </w:r>
            <w:r w:rsidRPr="002912EA">
              <w:t xml:space="preserve">each district </w:t>
            </w:r>
            <w:r w:rsidR="005766A9" w:rsidRPr="002912EA">
              <w:t xml:space="preserve">to </w:t>
            </w:r>
            <w:r w:rsidRPr="002912EA">
              <w:t>email Chris budget proposal for PANAW week</w:t>
            </w:r>
            <w:r w:rsidR="005766A9" w:rsidRPr="002912EA">
              <w:t xml:space="preserve"> </w:t>
            </w:r>
            <w:r w:rsidRPr="002912EA">
              <w:t xml:space="preserve">and any </w:t>
            </w:r>
            <w:r w:rsidR="002912EA">
              <w:t xml:space="preserve">BOD </w:t>
            </w:r>
            <w:r w:rsidR="005766A9" w:rsidRPr="002912EA">
              <w:t>member when they fill out “Willingness to Serve” and what they selected to Susan by</w:t>
            </w:r>
            <w:r w:rsidR="002912EA" w:rsidRPr="002912EA">
              <w:t xml:space="preserve"> </w:t>
            </w:r>
            <w:r w:rsidR="005766A9" w:rsidRPr="002912EA">
              <w:rPr>
                <w:b/>
                <w:bCs/>
              </w:rPr>
              <w:t>January 31st</w:t>
            </w:r>
          </w:p>
        </w:tc>
      </w:tr>
      <w:tr w:rsidR="00B53229" w14:paraId="6D87000B" w14:textId="77777777" w:rsidTr="001D3AA6">
        <w:tc>
          <w:tcPr>
            <w:tcW w:w="2160" w:type="dxa"/>
          </w:tcPr>
          <w:p w14:paraId="2D16B7D0" w14:textId="77777777" w:rsidR="00B53229" w:rsidRDefault="00271DE2">
            <w:r>
              <w:t>2024-2025 Budget Review &amp; Approval</w:t>
            </w:r>
          </w:p>
        </w:tc>
        <w:tc>
          <w:tcPr>
            <w:tcW w:w="1800" w:type="dxa"/>
          </w:tcPr>
          <w:p w14:paraId="5B9660C8" w14:textId="77777777" w:rsidR="00B53229" w:rsidRDefault="00271DE2">
            <w:pPr>
              <w:jc w:val="center"/>
            </w:pPr>
            <w:r>
              <w:t>Chris</w:t>
            </w:r>
          </w:p>
        </w:tc>
        <w:tc>
          <w:tcPr>
            <w:tcW w:w="1080" w:type="dxa"/>
          </w:tcPr>
          <w:p w14:paraId="330BB7AB" w14:textId="77777777" w:rsidR="00B53229" w:rsidRDefault="00271DE2">
            <w:r>
              <w:t>15 min</w:t>
            </w:r>
          </w:p>
        </w:tc>
        <w:tc>
          <w:tcPr>
            <w:tcW w:w="9810" w:type="dxa"/>
          </w:tcPr>
          <w:p w14:paraId="6391DAE2" w14:textId="7C85942D" w:rsidR="00B53229" w:rsidRDefault="00271DE2">
            <w:r>
              <w:t xml:space="preserve">Kathy </w:t>
            </w:r>
            <w:r w:rsidR="002912EA">
              <w:t>Sa</w:t>
            </w:r>
            <w:r>
              <w:t xml:space="preserve">ndell proposed approval of 2024-2025 budget and </w:t>
            </w:r>
            <w:r w:rsidR="002912EA">
              <w:t>Gerry Young seconded. Motion passed.</w:t>
            </w:r>
          </w:p>
        </w:tc>
      </w:tr>
      <w:tr w:rsidR="00B53229" w14:paraId="711F45EA" w14:textId="77777777" w:rsidTr="001D3AA6">
        <w:tc>
          <w:tcPr>
            <w:tcW w:w="2160" w:type="dxa"/>
          </w:tcPr>
          <w:p w14:paraId="6F198E12" w14:textId="77777777" w:rsidR="00B53229" w:rsidRDefault="00271DE2">
            <w:r>
              <w:t>Open BOD Positions; Succession Planning</w:t>
            </w:r>
          </w:p>
        </w:tc>
        <w:tc>
          <w:tcPr>
            <w:tcW w:w="1800" w:type="dxa"/>
          </w:tcPr>
          <w:p w14:paraId="426C2DEB" w14:textId="77777777" w:rsidR="00B53229" w:rsidRDefault="00271DE2">
            <w:pPr>
              <w:jc w:val="center"/>
            </w:pPr>
            <w:r>
              <w:t>Susan</w:t>
            </w:r>
          </w:p>
        </w:tc>
        <w:tc>
          <w:tcPr>
            <w:tcW w:w="1080" w:type="dxa"/>
          </w:tcPr>
          <w:p w14:paraId="4B2A6112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33DABB11" w14:textId="6A79C129" w:rsidR="00B53229" w:rsidRDefault="00271DE2">
            <w:r>
              <w:t xml:space="preserve">VP/President Elect </w:t>
            </w:r>
            <w:r w:rsidR="002912EA">
              <w:t xml:space="preserve">position </w:t>
            </w:r>
            <w:r>
              <w:t xml:space="preserve">Kathy Sandell expressed interest. </w:t>
            </w:r>
            <w:r w:rsidR="002912EA">
              <w:t xml:space="preserve">Someone is </w:t>
            </w:r>
            <w:r>
              <w:t>need</w:t>
            </w:r>
            <w:r w:rsidR="002912EA">
              <w:t>ed to consider seriously this position</w:t>
            </w:r>
            <w:r>
              <w:t>. We must have succession planning</w:t>
            </w:r>
          </w:p>
          <w:p w14:paraId="6947589C" w14:textId="6ADD6DC4" w:rsidR="00B53229" w:rsidRDefault="00271DE2">
            <w:r>
              <w:t xml:space="preserve">Primary Nurse Planner: Drew Young is primary nurse planner proposed by Kathy Sandell and </w:t>
            </w:r>
            <w:r w:rsidR="002912EA">
              <w:t xml:space="preserve">seconded </w:t>
            </w:r>
            <w:r>
              <w:t>by Jennifer Harris</w:t>
            </w:r>
            <w:r w:rsidR="002912EA">
              <w:t>. Motion passed.</w:t>
            </w:r>
          </w:p>
        </w:tc>
      </w:tr>
      <w:tr w:rsidR="00B53229" w14:paraId="3F97A66A" w14:textId="77777777" w:rsidTr="001D3AA6">
        <w:tc>
          <w:tcPr>
            <w:tcW w:w="2160" w:type="dxa"/>
          </w:tcPr>
          <w:p w14:paraId="57CA1BC4" w14:textId="77777777" w:rsidR="00B53229" w:rsidRDefault="00271DE2">
            <w:r>
              <w:t>2024 PANAW Week</w:t>
            </w:r>
          </w:p>
        </w:tc>
        <w:tc>
          <w:tcPr>
            <w:tcW w:w="1800" w:type="dxa"/>
          </w:tcPr>
          <w:p w14:paraId="7F980E7C" w14:textId="77777777" w:rsidR="00B53229" w:rsidRDefault="00271DE2">
            <w:pPr>
              <w:jc w:val="center"/>
            </w:pPr>
            <w:r>
              <w:t>Susan</w:t>
            </w:r>
          </w:p>
        </w:tc>
        <w:tc>
          <w:tcPr>
            <w:tcW w:w="1080" w:type="dxa"/>
          </w:tcPr>
          <w:p w14:paraId="0770948D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04FF8F1D" w14:textId="02126DA1" w:rsidR="00B53229" w:rsidRDefault="002912EA">
            <w:r w:rsidRPr="002912EA">
              <w:rPr>
                <w:b/>
                <w:bCs/>
              </w:rPr>
              <w:t>“</w:t>
            </w:r>
            <w:r w:rsidR="00271DE2" w:rsidRPr="002912EA">
              <w:rPr>
                <w:b/>
                <w:bCs/>
              </w:rPr>
              <w:t xml:space="preserve">Empowered with Knowledge </w:t>
            </w:r>
            <w:r w:rsidRPr="002912EA">
              <w:rPr>
                <w:b/>
                <w:bCs/>
              </w:rPr>
              <w:t>“</w:t>
            </w:r>
            <w:r w:rsidR="00271DE2" w:rsidRPr="002912EA">
              <w:rPr>
                <w:b/>
                <w:bCs/>
              </w:rPr>
              <w:t>- 2/5-11</w:t>
            </w:r>
            <w:r w:rsidR="00271DE2">
              <w:t>: What are plans for individual units? Send all plans to Kathy for publication. Approval for TAPAN to spend $1500 for PANAW week.</w:t>
            </w:r>
          </w:p>
          <w:p w14:paraId="5B21ED40" w14:textId="77777777" w:rsidR="00B53229" w:rsidRDefault="00B53229"/>
        </w:tc>
      </w:tr>
      <w:tr w:rsidR="00B53229" w14:paraId="57AFDB80" w14:textId="77777777" w:rsidTr="001D3AA6">
        <w:tc>
          <w:tcPr>
            <w:tcW w:w="2160" w:type="dxa"/>
          </w:tcPr>
          <w:p w14:paraId="37D7F525" w14:textId="77777777" w:rsidR="00B53229" w:rsidRDefault="00271DE2">
            <w:r>
              <w:t>ASPAN National Meeting</w:t>
            </w:r>
          </w:p>
          <w:p w14:paraId="72E44E9A" w14:textId="77777777" w:rsidR="00B53229" w:rsidRDefault="00271DE2">
            <w:r>
              <w:t>Representative Assembly</w:t>
            </w:r>
          </w:p>
        </w:tc>
        <w:tc>
          <w:tcPr>
            <w:tcW w:w="1800" w:type="dxa"/>
          </w:tcPr>
          <w:p w14:paraId="3BA852B2" w14:textId="77777777" w:rsidR="00B53229" w:rsidRDefault="00271DE2">
            <w:pPr>
              <w:jc w:val="center"/>
            </w:pPr>
            <w:r>
              <w:t>Susan</w:t>
            </w:r>
          </w:p>
        </w:tc>
        <w:tc>
          <w:tcPr>
            <w:tcW w:w="1080" w:type="dxa"/>
          </w:tcPr>
          <w:p w14:paraId="43794E1B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1FB63AAD" w14:textId="7AE7142A" w:rsidR="00B53229" w:rsidRDefault="002912EA">
            <w:r>
              <w:t>A</w:t>
            </w:r>
            <w:r w:rsidR="00271DE2">
              <w:t>ttending conference</w:t>
            </w:r>
            <w:r>
              <w:t xml:space="preserve">: </w:t>
            </w:r>
            <w:r w:rsidR="00271DE2">
              <w:t xml:space="preserve">Michele, Susan, Jennifer White, </w:t>
            </w:r>
            <w:r>
              <w:t>Kathy,</w:t>
            </w:r>
            <w:r w:rsidR="00271DE2">
              <w:t xml:space="preserve"> and Chri</w:t>
            </w:r>
            <w:r>
              <w:t>s.</w:t>
            </w:r>
            <w:r w:rsidR="00271DE2">
              <w:t xml:space="preserve"> Susan will </w:t>
            </w:r>
            <w:r>
              <w:t xml:space="preserve">reserve two </w:t>
            </w:r>
            <w:r w:rsidR="00271DE2">
              <w:t xml:space="preserve">rooms and everyone </w:t>
            </w:r>
            <w:r>
              <w:t xml:space="preserve">attending will need </w:t>
            </w:r>
            <w:r w:rsidR="00271DE2">
              <w:t xml:space="preserve">to register and obtain flights. </w:t>
            </w:r>
          </w:p>
          <w:p w14:paraId="6B398FA1" w14:textId="1855AE1E" w:rsidR="00B53229" w:rsidRPr="002912EA" w:rsidRDefault="00271DE2">
            <w:pPr>
              <w:rPr>
                <w:sz w:val="24"/>
                <w:szCs w:val="24"/>
                <w:vertAlign w:val="superscript"/>
              </w:rPr>
            </w:pPr>
            <w:r>
              <w:t>Dates: April 14-18 unless attending RA, which is 13</w:t>
            </w:r>
            <w:r>
              <w:rPr>
                <w:vertAlign w:val="superscript"/>
              </w:rPr>
              <w:t>th</w:t>
            </w:r>
            <w:r w:rsidR="002912EA">
              <w:rPr>
                <w:vertAlign w:val="superscript"/>
              </w:rPr>
              <w:t xml:space="preserve">. </w:t>
            </w:r>
          </w:p>
          <w:p w14:paraId="1A480336" w14:textId="77777777" w:rsidR="00B53229" w:rsidRDefault="00B53229"/>
        </w:tc>
      </w:tr>
      <w:tr w:rsidR="00B53229" w14:paraId="68BFB024" w14:textId="77777777" w:rsidTr="001D3AA6">
        <w:trPr>
          <w:trHeight w:val="323"/>
        </w:trPr>
        <w:tc>
          <w:tcPr>
            <w:tcW w:w="2160" w:type="dxa"/>
          </w:tcPr>
          <w:p w14:paraId="10848FC6" w14:textId="77777777" w:rsidR="00B53229" w:rsidRDefault="00271DE2">
            <w:r>
              <w:lastRenderedPageBreak/>
              <w:t>ASPAN National Committees &amp; SWT Report Outs</w:t>
            </w:r>
          </w:p>
          <w:p w14:paraId="488C6357" w14:textId="77777777" w:rsidR="00B53229" w:rsidRDefault="00271DE2">
            <w:r>
              <w:t>Past President</w:t>
            </w:r>
          </w:p>
        </w:tc>
        <w:tc>
          <w:tcPr>
            <w:tcW w:w="1800" w:type="dxa"/>
          </w:tcPr>
          <w:p w14:paraId="4CCBD43A" w14:textId="77777777" w:rsidR="00B53229" w:rsidRDefault="00271DE2">
            <w:pPr>
              <w:jc w:val="center"/>
            </w:pPr>
            <w:r>
              <w:t>Marche Tucker</w:t>
            </w:r>
          </w:p>
        </w:tc>
        <w:tc>
          <w:tcPr>
            <w:tcW w:w="1080" w:type="dxa"/>
          </w:tcPr>
          <w:p w14:paraId="429983D2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1662E576" w14:textId="2F6AE0E3" w:rsidR="00B53229" w:rsidRPr="0052522A" w:rsidRDefault="00271DE2">
            <w:pPr>
              <w:rPr>
                <w:b/>
                <w:bCs/>
              </w:rPr>
            </w:pPr>
            <w:r>
              <w:t xml:space="preserve">Did people review Committee and SWT item descriptions? </w:t>
            </w:r>
            <w:r w:rsidR="002912EA">
              <w:t>W</w:t>
            </w:r>
            <w:r>
              <w:t xml:space="preserve">illingness to </w:t>
            </w:r>
            <w:r w:rsidR="002912EA">
              <w:t>S</w:t>
            </w:r>
            <w:r>
              <w:t>erve form?</w:t>
            </w:r>
            <w:r w:rsidR="002912EA">
              <w:t xml:space="preserve"> </w:t>
            </w:r>
            <w:r>
              <w:t>Forms included in email. 202</w:t>
            </w:r>
            <w:r w:rsidR="002912EA">
              <w:t xml:space="preserve">4-2025 </w:t>
            </w:r>
            <w:r>
              <w:t>candidates for ASPAN BOD available on website to vot</w:t>
            </w:r>
            <w:r w:rsidR="002912EA">
              <w:t xml:space="preserve">e. </w:t>
            </w:r>
            <w:r w:rsidRPr="002912EA">
              <w:t>ALL NC</w:t>
            </w:r>
            <w:r w:rsidR="002912EA">
              <w:t xml:space="preserve">APAN </w:t>
            </w:r>
            <w:r w:rsidRPr="002912EA">
              <w:t xml:space="preserve">BOD </w:t>
            </w:r>
            <w:r w:rsidR="002912EA">
              <w:t>are expected</w:t>
            </w:r>
            <w:r w:rsidRPr="002912EA">
              <w:t xml:space="preserve"> to vote</w:t>
            </w:r>
            <w:r w:rsidR="002912EA">
              <w:t xml:space="preserve">, put candidates’ bios in </w:t>
            </w:r>
            <w:r w:rsidR="0052522A">
              <w:t>their areas to encourage teammates to vote also. Will most likely need to either walk them through this or write out directions. Discussed</w:t>
            </w:r>
            <w:r>
              <w:t xml:space="preserve"> scholarship point </w:t>
            </w:r>
            <w:r w:rsidR="0052522A">
              <w:t xml:space="preserve">system that needs to be </w:t>
            </w:r>
            <w:proofErr w:type="gramStart"/>
            <w:r w:rsidR="0052522A">
              <w:t>developed ,</w:t>
            </w:r>
            <w:proofErr w:type="gramEnd"/>
            <w:r w:rsidR="0052522A">
              <w:t xml:space="preserve"> W</w:t>
            </w:r>
            <w:r>
              <w:t xml:space="preserve">illingness to </w:t>
            </w:r>
            <w:r w:rsidR="0052522A">
              <w:t>S</w:t>
            </w:r>
            <w:r>
              <w:t xml:space="preserve">erve, SWAT teams, </w:t>
            </w:r>
            <w:r w:rsidR="0052522A">
              <w:t>ASPAN L</w:t>
            </w:r>
            <w:r>
              <w:t xml:space="preserve">egacy for </w:t>
            </w:r>
            <w:r w:rsidR="0052522A">
              <w:t xml:space="preserve">Life contribution and how much we have contributed so far. Susan to contact Doug Hanish. </w:t>
            </w:r>
            <w:r w:rsidR="0052522A" w:rsidRPr="0052522A">
              <w:rPr>
                <w:b/>
                <w:bCs/>
              </w:rPr>
              <w:t>(1.23.24: We are at $5000.00 as of 2023.) $10,000.00 is the giving amount to obtain this)</w:t>
            </w:r>
          </w:p>
          <w:p w14:paraId="6B098EFF" w14:textId="0485A33B" w:rsidR="00B53229" w:rsidRDefault="0052522A">
            <w:pPr>
              <w:rPr>
                <w:highlight w:val="yellow"/>
              </w:rPr>
            </w:pPr>
            <w:r>
              <w:t>Reminder 1.31.24</w:t>
            </w:r>
            <w:r w:rsidR="00271DE2" w:rsidRPr="0052522A">
              <w:t xml:space="preserve"> email to </w:t>
            </w:r>
            <w:r>
              <w:t xml:space="preserve">Susan </w:t>
            </w:r>
            <w:r w:rsidR="00271DE2" w:rsidRPr="0052522A">
              <w:t>Willingness to Serve/SWAT</w:t>
            </w:r>
            <w:r>
              <w:t xml:space="preserve"> (</w:t>
            </w:r>
            <w:r w:rsidRPr="0052522A">
              <w:rPr>
                <w:b/>
                <w:bCs/>
              </w:rPr>
              <w:t>1.23.24: Thank you to those who have emailed me already)</w:t>
            </w:r>
          </w:p>
        </w:tc>
      </w:tr>
      <w:tr w:rsidR="00B53229" w14:paraId="317E62E2" w14:textId="77777777" w:rsidTr="001D3AA6">
        <w:trPr>
          <w:trHeight w:val="323"/>
        </w:trPr>
        <w:tc>
          <w:tcPr>
            <w:tcW w:w="2160" w:type="dxa"/>
          </w:tcPr>
          <w:p w14:paraId="1CD53750" w14:textId="77777777" w:rsidR="00B53229" w:rsidRDefault="00271DE2">
            <w:r>
              <w:t>Director of Public Relations</w:t>
            </w:r>
          </w:p>
        </w:tc>
        <w:tc>
          <w:tcPr>
            <w:tcW w:w="1800" w:type="dxa"/>
          </w:tcPr>
          <w:p w14:paraId="3AB7B08F" w14:textId="77777777" w:rsidR="00B53229" w:rsidRDefault="00271DE2">
            <w:pPr>
              <w:jc w:val="center"/>
            </w:pPr>
            <w:r>
              <w:t>Jennifer Carlson</w:t>
            </w:r>
          </w:p>
        </w:tc>
        <w:tc>
          <w:tcPr>
            <w:tcW w:w="1080" w:type="dxa"/>
          </w:tcPr>
          <w:p w14:paraId="33FD3624" w14:textId="77777777" w:rsidR="00B53229" w:rsidRDefault="00271DE2">
            <w:r>
              <w:t>3 min</w:t>
            </w:r>
          </w:p>
        </w:tc>
        <w:tc>
          <w:tcPr>
            <w:tcW w:w="9810" w:type="dxa"/>
          </w:tcPr>
          <w:p w14:paraId="1412D4E7" w14:textId="7D6C2705" w:rsidR="00B53229" w:rsidRDefault="00271DE2">
            <w:r>
              <w:t xml:space="preserve">Focus </w:t>
            </w:r>
            <w:r w:rsidR="0052522A">
              <w:t xml:space="preserve">will be </w:t>
            </w:r>
            <w:r>
              <w:t xml:space="preserve">on </w:t>
            </w:r>
            <w:r w:rsidR="00DC6DDB">
              <w:t>hospital</w:t>
            </w:r>
            <w:r>
              <w:t xml:space="preserve"> management; </w:t>
            </w:r>
            <w:r w:rsidR="0052522A">
              <w:t>w</w:t>
            </w:r>
            <w:r>
              <w:t>orking to gain information and developing</w:t>
            </w:r>
            <w:r w:rsidR="0052522A">
              <w:t xml:space="preserve"> more outreach to ambulatory Outpatient Surgery Centers. (1.23.24: </w:t>
            </w:r>
            <w:r w:rsidR="0052522A" w:rsidRPr="0052522A">
              <w:rPr>
                <w:b/>
                <w:bCs/>
              </w:rPr>
              <w:t>Thank you to Drew for researching and sending us this list at the meeting)</w:t>
            </w:r>
          </w:p>
        </w:tc>
      </w:tr>
      <w:tr w:rsidR="00B53229" w14:paraId="2FEE9E7F" w14:textId="77777777" w:rsidTr="001D3AA6">
        <w:tc>
          <w:tcPr>
            <w:tcW w:w="14850" w:type="dxa"/>
            <w:gridSpan w:val="4"/>
          </w:tcPr>
          <w:p w14:paraId="58A43E15" w14:textId="77777777" w:rsidR="00B53229" w:rsidRDefault="00271DE2">
            <w:pPr>
              <w:jc w:val="center"/>
              <w:rPr>
                <w:b/>
              </w:rPr>
            </w:pPr>
            <w:r>
              <w:rPr>
                <w:b/>
              </w:rPr>
              <w:t>Report Outs</w:t>
            </w:r>
          </w:p>
        </w:tc>
      </w:tr>
      <w:tr w:rsidR="00B53229" w14:paraId="4CC59BEF" w14:textId="77777777" w:rsidTr="001D3AA6">
        <w:tc>
          <w:tcPr>
            <w:tcW w:w="2160" w:type="dxa"/>
          </w:tcPr>
          <w:p w14:paraId="70433311" w14:textId="77777777" w:rsidR="00B53229" w:rsidRDefault="00271DE2">
            <w:r>
              <w:t>Director of Communications</w:t>
            </w:r>
          </w:p>
          <w:p w14:paraId="5D0B1793" w14:textId="77777777" w:rsidR="00B53229" w:rsidRDefault="00B53229"/>
        </w:tc>
        <w:tc>
          <w:tcPr>
            <w:tcW w:w="1800" w:type="dxa"/>
          </w:tcPr>
          <w:p w14:paraId="0D943ABF" w14:textId="77777777" w:rsidR="00B53229" w:rsidRDefault="00271DE2">
            <w:r>
              <w:t>Kathy Sandel</w:t>
            </w:r>
          </w:p>
        </w:tc>
        <w:tc>
          <w:tcPr>
            <w:tcW w:w="1080" w:type="dxa"/>
          </w:tcPr>
          <w:p w14:paraId="0A9E6AC9" w14:textId="77777777" w:rsidR="00B53229" w:rsidRDefault="00271DE2">
            <w:r>
              <w:t>10 min</w:t>
            </w:r>
          </w:p>
        </w:tc>
        <w:tc>
          <w:tcPr>
            <w:tcW w:w="9810" w:type="dxa"/>
          </w:tcPr>
          <w:p w14:paraId="7A7359BD" w14:textId="71F1ECE2" w:rsidR="00B53229" w:rsidRDefault="00271DE2">
            <w:r>
              <w:t>Facebook; Instagram; Who is following?  Do you post these are your units with ASPAN</w:t>
            </w:r>
            <w:r w:rsidR="0052522A">
              <w:t>’</w:t>
            </w:r>
            <w:r>
              <w:t xml:space="preserve">s </w:t>
            </w:r>
            <w:r w:rsidRPr="0052522A">
              <w:rPr>
                <w:i/>
                <w:iCs/>
              </w:rPr>
              <w:t>Breathline</w:t>
            </w:r>
            <w:r>
              <w:t xml:space="preserve"> and review at Huddles? Lauren to assist Kathy with social media</w:t>
            </w:r>
            <w:r w:rsidR="0052522A">
              <w:t xml:space="preserve"> and for Kathy to mentor in this position</w:t>
            </w:r>
          </w:p>
          <w:p w14:paraId="364694C2" w14:textId="217CF182" w:rsidR="00B53229" w:rsidRDefault="00271DE2">
            <w:pPr>
              <w:rPr>
                <w:highlight w:val="yellow"/>
              </w:rPr>
            </w:pPr>
            <w:r>
              <w:t xml:space="preserve">Kathy demonstrated website. </w:t>
            </w:r>
            <w:r w:rsidR="0052522A">
              <w:t>All districts are to obtain management info with name and contact number/email</w:t>
            </w:r>
            <w:r w:rsidRPr="0052522A">
              <w:t xml:space="preserve"> and </w:t>
            </w:r>
            <w:r w:rsidR="0052522A">
              <w:t xml:space="preserve">send </w:t>
            </w:r>
            <w:r w:rsidRPr="0052522A">
              <w:t xml:space="preserve">info to </w:t>
            </w:r>
            <w:proofErr w:type="gramStart"/>
            <w:r w:rsidR="0052522A">
              <w:t>Kathy ,</w:t>
            </w:r>
            <w:proofErr w:type="gramEnd"/>
            <w:r w:rsidR="0052522A">
              <w:t xml:space="preserve"> Susan, and </w:t>
            </w:r>
            <w:r w:rsidRPr="0052522A">
              <w:t>Jennifer Carlson</w:t>
            </w:r>
          </w:p>
        </w:tc>
      </w:tr>
      <w:tr w:rsidR="00B53229" w14:paraId="19429572" w14:textId="77777777" w:rsidTr="001D3AA6">
        <w:tc>
          <w:tcPr>
            <w:tcW w:w="2160" w:type="dxa"/>
          </w:tcPr>
          <w:p w14:paraId="53FC0846" w14:textId="77777777" w:rsidR="00B53229" w:rsidRDefault="00271DE2">
            <w:r>
              <w:t>Director of Professional Practice</w:t>
            </w:r>
          </w:p>
        </w:tc>
        <w:tc>
          <w:tcPr>
            <w:tcW w:w="1800" w:type="dxa"/>
          </w:tcPr>
          <w:p w14:paraId="06D64737" w14:textId="77777777" w:rsidR="00B53229" w:rsidRDefault="00271DE2">
            <w:r>
              <w:t>Chester Farley</w:t>
            </w:r>
          </w:p>
        </w:tc>
        <w:tc>
          <w:tcPr>
            <w:tcW w:w="1080" w:type="dxa"/>
          </w:tcPr>
          <w:p w14:paraId="6576BE07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17650376" w14:textId="0665CFD4" w:rsidR="00B53229" w:rsidRDefault="0052522A">
            <w:r>
              <w:t>Wo</w:t>
            </w:r>
            <w:r w:rsidR="00271DE2">
              <w:t xml:space="preserve">rking closely with </w:t>
            </w:r>
            <w:r>
              <w:t>Je</w:t>
            </w:r>
            <w:r w:rsidR="00271DE2">
              <w:t>nnife</w:t>
            </w:r>
            <w:r>
              <w:t xml:space="preserve"> C</w:t>
            </w:r>
            <w:r w:rsidR="00271DE2">
              <w:t>arlson</w:t>
            </w:r>
            <w:r>
              <w:t>; l</w:t>
            </w:r>
            <w:r w:rsidR="00271DE2">
              <w:t>ooking at posters, info gathering from different sites on topics, speakers, abstracts</w:t>
            </w:r>
          </w:p>
        </w:tc>
      </w:tr>
      <w:tr w:rsidR="00B53229" w14:paraId="27CC97CA" w14:textId="77777777" w:rsidTr="001D3AA6">
        <w:tc>
          <w:tcPr>
            <w:tcW w:w="2160" w:type="dxa"/>
          </w:tcPr>
          <w:p w14:paraId="2A6BE625" w14:textId="77777777" w:rsidR="00B53229" w:rsidRDefault="00271DE2">
            <w:r>
              <w:t>Director of Governmental Affairs</w:t>
            </w:r>
          </w:p>
        </w:tc>
        <w:tc>
          <w:tcPr>
            <w:tcW w:w="1800" w:type="dxa"/>
          </w:tcPr>
          <w:p w14:paraId="0868E7F8" w14:textId="77777777" w:rsidR="00B53229" w:rsidRDefault="00271DE2">
            <w:r>
              <w:t>Jennifer Harris</w:t>
            </w:r>
          </w:p>
        </w:tc>
        <w:tc>
          <w:tcPr>
            <w:tcW w:w="1080" w:type="dxa"/>
          </w:tcPr>
          <w:p w14:paraId="3B97D65B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4B0742EA" w14:textId="77777777" w:rsidR="00B53229" w:rsidRDefault="00271DE2">
            <w:r>
              <w:t>Contact at legislator; upcoming bills; knowledge of individuals’ representatives</w:t>
            </w:r>
          </w:p>
          <w:p w14:paraId="709EED63" w14:textId="1F99D5BE" w:rsidR="00B53229" w:rsidRDefault="0052522A">
            <w:pPr>
              <w:rPr>
                <w:highlight w:val="yellow"/>
              </w:rPr>
            </w:pPr>
            <w:r>
              <w:t>All BOD</w:t>
            </w:r>
            <w:r w:rsidR="00271DE2" w:rsidRPr="0052522A">
              <w:t xml:space="preserve">: go to </w:t>
            </w:r>
            <w:hyperlink r:id="rId6">
              <w:r w:rsidR="00271DE2" w:rsidRPr="0052522A">
                <w:rPr>
                  <w:b/>
                  <w:bCs/>
                  <w:color w:val="1155CC"/>
                  <w:u w:val="single"/>
                </w:rPr>
                <w:t>https://www.ncleg.gov</w:t>
              </w:r>
            </w:hyperlink>
            <w:r w:rsidR="00271DE2" w:rsidRPr="0052522A">
              <w:rPr>
                <w:b/>
                <w:bCs/>
              </w:rPr>
              <w:t xml:space="preserve"> f</w:t>
            </w:r>
            <w:r w:rsidR="00271DE2" w:rsidRPr="0052522A">
              <w:t xml:space="preserve">ind your legislature and introduce yourself as being on the NCBOD for NCAPAN and showing support of smoke free operating rooms and workplace </w:t>
            </w:r>
            <w:r w:rsidR="00271DE2" w:rsidRPr="00DC6DDB">
              <w:t>violence</w:t>
            </w:r>
            <w:r w:rsidR="00DC6DDB" w:rsidRPr="00DC6DDB">
              <w:t xml:space="preserve">. </w:t>
            </w:r>
            <w:r w:rsidR="00DC6DDB">
              <w:t>Please notify Jennifer H when you complete this.</w:t>
            </w:r>
          </w:p>
          <w:p w14:paraId="1C05DBC3" w14:textId="385E11A4" w:rsidR="00B53229" w:rsidRDefault="00DC6DDB">
            <w:r>
              <w:t>Encourage teammates and OR team regarding this also please.</w:t>
            </w:r>
          </w:p>
        </w:tc>
      </w:tr>
      <w:tr w:rsidR="00B53229" w14:paraId="28595555" w14:textId="77777777" w:rsidTr="001D3AA6">
        <w:tc>
          <w:tcPr>
            <w:tcW w:w="2160" w:type="dxa"/>
          </w:tcPr>
          <w:p w14:paraId="6EE7F2F4" w14:textId="77777777" w:rsidR="00B53229" w:rsidRDefault="00271DE2">
            <w:r>
              <w:t>Director of Education</w:t>
            </w:r>
          </w:p>
        </w:tc>
        <w:tc>
          <w:tcPr>
            <w:tcW w:w="1800" w:type="dxa"/>
          </w:tcPr>
          <w:p w14:paraId="53605AEC" w14:textId="77777777" w:rsidR="00B53229" w:rsidRDefault="00271DE2">
            <w:r>
              <w:t>Gerry Young</w:t>
            </w:r>
          </w:p>
        </w:tc>
        <w:tc>
          <w:tcPr>
            <w:tcW w:w="1080" w:type="dxa"/>
          </w:tcPr>
          <w:p w14:paraId="328CF94F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654522EA" w14:textId="4711C450" w:rsidR="00B53229" w:rsidRDefault="00271DE2">
            <w:r>
              <w:t>ASPAN Certification Review 2/3/24 at Atrium Health Mercy</w:t>
            </w:r>
          </w:p>
        </w:tc>
      </w:tr>
      <w:tr w:rsidR="00B53229" w14:paraId="62EF8D50" w14:textId="77777777" w:rsidTr="001D3AA6">
        <w:tc>
          <w:tcPr>
            <w:tcW w:w="2160" w:type="dxa"/>
          </w:tcPr>
          <w:p w14:paraId="062B6E0E" w14:textId="77777777" w:rsidR="00B53229" w:rsidRDefault="00271DE2">
            <w:r>
              <w:t>Nurse Planner</w:t>
            </w:r>
          </w:p>
        </w:tc>
        <w:tc>
          <w:tcPr>
            <w:tcW w:w="1800" w:type="dxa"/>
          </w:tcPr>
          <w:p w14:paraId="4B29D033" w14:textId="77777777" w:rsidR="00B53229" w:rsidRDefault="00271DE2">
            <w:r>
              <w:t>Robin Davis</w:t>
            </w:r>
          </w:p>
        </w:tc>
        <w:tc>
          <w:tcPr>
            <w:tcW w:w="1080" w:type="dxa"/>
          </w:tcPr>
          <w:p w14:paraId="1E250873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0DC1E80A" w14:textId="65CF6C76" w:rsidR="00B53229" w:rsidRDefault="00271DE2">
            <w:r>
              <w:t>Current reviewers: Gerry and Robin</w:t>
            </w:r>
            <w:r w:rsidR="00DC6DDB">
              <w:t xml:space="preserve">. </w:t>
            </w:r>
            <w:r>
              <w:t xml:space="preserve"> Drew voted in as primary nurse planner to work with Robin</w:t>
            </w:r>
            <w:r w:rsidR="00DC6DDB">
              <w:t xml:space="preserve"> as his mentor.</w:t>
            </w:r>
          </w:p>
        </w:tc>
      </w:tr>
      <w:tr w:rsidR="00B53229" w14:paraId="28740F05" w14:textId="77777777" w:rsidTr="001D3AA6">
        <w:tc>
          <w:tcPr>
            <w:tcW w:w="2160" w:type="dxa"/>
          </w:tcPr>
          <w:p w14:paraId="1B0D336C" w14:textId="77777777" w:rsidR="00B53229" w:rsidRDefault="00271DE2">
            <w:r>
              <w:t>Members at Large</w:t>
            </w:r>
          </w:p>
        </w:tc>
        <w:tc>
          <w:tcPr>
            <w:tcW w:w="1800" w:type="dxa"/>
          </w:tcPr>
          <w:p w14:paraId="647A654A" w14:textId="77777777" w:rsidR="00B53229" w:rsidRDefault="00271DE2">
            <w:r>
              <w:t>Susan</w:t>
            </w:r>
          </w:p>
        </w:tc>
        <w:tc>
          <w:tcPr>
            <w:tcW w:w="1080" w:type="dxa"/>
          </w:tcPr>
          <w:p w14:paraId="468CA46B" w14:textId="77777777" w:rsidR="00B53229" w:rsidRDefault="00271DE2">
            <w:r>
              <w:t>3 min</w:t>
            </w:r>
          </w:p>
        </w:tc>
        <w:tc>
          <w:tcPr>
            <w:tcW w:w="9810" w:type="dxa"/>
          </w:tcPr>
          <w:p w14:paraId="1C8C833A" w14:textId="77777777" w:rsidR="00B53229" w:rsidRDefault="00271DE2">
            <w:r>
              <w:t xml:space="preserve">Michelle El-Massri, Lauren Klonz, CeCe Reyes: Ideas – Notes to new members, renewals, CeCe will draft a template with links to important sites. Updated member list to be provided and Michele will assist with mailings along with CeCe. Letter to be also attached to our website. </w:t>
            </w:r>
          </w:p>
          <w:p w14:paraId="55930031" w14:textId="77777777" w:rsidR="00B53229" w:rsidRDefault="00271DE2">
            <w:r>
              <w:t>What do all see as roles/duties?</w:t>
            </w:r>
          </w:p>
          <w:p w14:paraId="037B3384" w14:textId="594A57CF" w:rsidR="00B53229" w:rsidRDefault="00271DE2">
            <w:r>
              <w:t>Need someone to be mentored by Chris</w:t>
            </w:r>
            <w:r w:rsidR="00DC6DDB">
              <w:t>. Please let Susan and Chris know.</w:t>
            </w:r>
          </w:p>
        </w:tc>
      </w:tr>
      <w:tr w:rsidR="00B53229" w14:paraId="6BB461EF" w14:textId="77777777" w:rsidTr="001D3AA6">
        <w:tc>
          <w:tcPr>
            <w:tcW w:w="2160" w:type="dxa"/>
          </w:tcPr>
          <w:p w14:paraId="0770F1E9" w14:textId="77777777" w:rsidR="00B53229" w:rsidRDefault="00271DE2">
            <w:r>
              <w:t>ASPAN Updates</w:t>
            </w:r>
          </w:p>
        </w:tc>
        <w:tc>
          <w:tcPr>
            <w:tcW w:w="1800" w:type="dxa"/>
          </w:tcPr>
          <w:p w14:paraId="12FD28E0" w14:textId="77777777" w:rsidR="00B53229" w:rsidRDefault="00271DE2">
            <w:r>
              <w:t>Susan</w:t>
            </w:r>
          </w:p>
        </w:tc>
        <w:tc>
          <w:tcPr>
            <w:tcW w:w="1080" w:type="dxa"/>
          </w:tcPr>
          <w:p w14:paraId="1515D9D1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1A6AE520" w14:textId="77EF4FB5" w:rsidR="00B53229" w:rsidRDefault="00271DE2">
            <w:r>
              <w:t xml:space="preserve">Dates added to region </w:t>
            </w:r>
            <w:r w:rsidR="00DC6DDB">
              <w:t xml:space="preserve">calendar need to be </w:t>
            </w:r>
            <w:r>
              <w:t>email</w:t>
            </w:r>
            <w:r w:rsidR="00DC6DDB">
              <w:t xml:space="preserve">ed to:  </w:t>
            </w:r>
            <w:hyperlink r:id="rId7" w:history="1">
              <w:r w:rsidR="00DC6DDB" w:rsidRPr="00F42611">
                <w:rPr>
                  <w:rStyle w:val="Hyperlink"/>
                </w:rPr>
                <w:t>ezeiger@aspan.org</w:t>
              </w:r>
            </w:hyperlink>
          </w:p>
          <w:p w14:paraId="11E4BEF1" w14:textId="77777777" w:rsidR="00B53229" w:rsidRDefault="00271DE2">
            <w:r>
              <w:t xml:space="preserve">Copies of ASPAN Standards on Units? yes </w:t>
            </w:r>
          </w:p>
          <w:p w14:paraId="0F7DE484" w14:textId="77777777" w:rsidR="00B53229" w:rsidRDefault="00B53229"/>
        </w:tc>
      </w:tr>
      <w:tr w:rsidR="00B53229" w14:paraId="31CF91BE" w14:textId="77777777" w:rsidTr="001D3AA6">
        <w:tc>
          <w:tcPr>
            <w:tcW w:w="2160" w:type="dxa"/>
          </w:tcPr>
          <w:p w14:paraId="021E00B2" w14:textId="77777777" w:rsidR="00B53229" w:rsidRDefault="00271DE2">
            <w:r>
              <w:lastRenderedPageBreak/>
              <w:t>District Reports:</w:t>
            </w:r>
          </w:p>
          <w:p w14:paraId="540D4B4F" w14:textId="77777777" w:rsidR="00B53229" w:rsidRDefault="00271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Jeanette Cancellieri -Piedmont</w:t>
            </w:r>
          </w:p>
          <w:p w14:paraId="1D0EFAB5" w14:textId="77777777" w:rsidR="00B53229" w:rsidRDefault="00271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Shannon Lane/Mandy Crabb – Triad</w:t>
            </w:r>
          </w:p>
          <w:p w14:paraId="62B4B689" w14:textId="77777777" w:rsidR="00B53229" w:rsidRDefault="00271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Drew Wyatt/Stephanie Spivey – Triangle</w:t>
            </w:r>
          </w:p>
          <w:p w14:paraId="49CB9C3B" w14:textId="77777777" w:rsidR="00B53229" w:rsidRDefault="00271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Jaclyn Yeager – Coastal</w:t>
            </w:r>
          </w:p>
          <w:p w14:paraId="233563F1" w14:textId="77777777" w:rsidR="00B53229" w:rsidRDefault="00271D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Jennifer White - Mountain</w:t>
            </w:r>
          </w:p>
        </w:tc>
        <w:tc>
          <w:tcPr>
            <w:tcW w:w="1800" w:type="dxa"/>
          </w:tcPr>
          <w:p w14:paraId="5247EC97" w14:textId="77777777" w:rsidR="00B53229" w:rsidRDefault="00B53229"/>
        </w:tc>
        <w:tc>
          <w:tcPr>
            <w:tcW w:w="1080" w:type="dxa"/>
          </w:tcPr>
          <w:p w14:paraId="2C4C471B" w14:textId="77777777" w:rsidR="00B53229" w:rsidRDefault="00271DE2">
            <w:r>
              <w:t>10 min</w:t>
            </w:r>
          </w:p>
        </w:tc>
        <w:tc>
          <w:tcPr>
            <w:tcW w:w="9810" w:type="dxa"/>
          </w:tcPr>
          <w:p w14:paraId="0550A004" w14:textId="4867CAF3" w:rsidR="00B53229" w:rsidRDefault="00271D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Piedmont: </w:t>
            </w:r>
            <w:r w:rsidR="00DC6DDB">
              <w:t>St</w:t>
            </w:r>
            <w:r>
              <w:t>ate</w:t>
            </w:r>
            <w:r>
              <w:rPr>
                <w:color w:val="000000"/>
              </w:rPr>
              <w:t xml:space="preserve"> </w:t>
            </w:r>
            <w:r w:rsidR="00DC6DDB">
              <w:rPr>
                <w:color w:val="000000"/>
              </w:rPr>
              <w:t>C</w:t>
            </w:r>
            <w:r>
              <w:rPr>
                <w:color w:val="000000"/>
              </w:rPr>
              <w:t>onference</w:t>
            </w:r>
            <w:r w:rsidR="00DC6DDB">
              <w:rPr>
                <w:color w:val="000000"/>
              </w:rPr>
              <w:t xml:space="preserve"> report out (see below)</w:t>
            </w:r>
          </w:p>
          <w:p w14:paraId="7D63F97B" w14:textId="77777777" w:rsidR="00B53229" w:rsidRDefault="00B53229"/>
          <w:p w14:paraId="7F66D1D3" w14:textId="5BE7C254" w:rsidR="00B53229" w:rsidRDefault="00271D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Triad: </w:t>
            </w:r>
            <w:r w:rsidR="00DC6DDB">
              <w:rPr>
                <w:color w:val="000000"/>
              </w:rPr>
              <w:t>G</w:t>
            </w:r>
            <w:r>
              <w:rPr>
                <w:color w:val="000000"/>
              </w:rPr>
              <w:t>etting up and running</w:t>
            </w:r>
          </w:p>
          <w:p w14:paraId="7AAA0D9C" w14:textId="77777777" w:rsidR="00B53229" w:rsidRDefault="00B53229"/>
          <w:p w14:paraId="68D91933" w14:textId="5E9438CF" w:rsidR="00B53229" w:rsidRDefault="00271D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Triangle: no conference in </w:t>
            </w:r>
            <w:r w:rsidR="00DC6DDB">
              <w:rPr>
                <w:color w:val="000000"/>
              </w:rPr>
              <w:t>F</w:t>
            </w:r>
            <w:r>
              <w:rPr>
                <w:color w:val="000000"/>
              </w:rPr>
              <w:t>ebruary</w:t>
            </w:r>
            <w:r w:rsidR="00DC6DDB">
              <w:t xml:space="preserve">; </w:t>
            </w:r>
            <w:r>
              <w:t>celebrating PANAW week</w:t>
            </w:r>
          </w:p>
          <w:p w14:paraId="3E10447A" w14:textId="77777777" w:rsidR="00B53229" w:rsidRDefault="00B53229" w:rsidP="00DC6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111FBF16" w14:textId="13057FA9" w:rsidR="00B53229" w:rsidRDefault="00271D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Mountain: </w:t>
            </w:r>
            <w:r w:rsidR="00DC6DDB">
              <w:rPr>
                <w:color w:val="000000"/>
              </w:rPr>
              <w:t>Concentrating on g</w:t>
            </w:r>
            <w:r>
              <w:rPr>
                <w:color w:val="000000"/>
              </w:rPr>
              <w:t>etting more involvement</w:t>
            </w:r>
          </w:p>
          <w:p w14:paraId="09F25C67" w14:textId="77777777" w:rsidR="00B53229" w:rsidRDefault="00B53229"/>
        </w:tc>
      </w:tr>
      <w:tr w:rsidR="00B53229" w14:paraId="4C7A8BD2" w14:textId="77777777" w:rsidTr="001D3AA6">
        <w:tc>
          <w:tcPr>
            <w:tcW w:w="2160" w:type="dxa"/>
          </w:tcPr>
          <w:p w14:paraId="0316F3F4" w14:textId="77777777" w:rsidR="00B53229" w:rsidRDefault="00271DE2">
            <w:r>
              <w:t>2024 State Conference-Charlotte</w:t>
            </w:r>
          </w:p>
          <w:p w14:paraId="22998786" w14:textId="77777777" w:rsidR="00B53229" w:rsidRDefault="00271DE2">
            <w:r>
              <w:t>September 26-29, 2024</w:t>
            </w:r>
          </w:p>
        </w:tc>
        <w:tc>
          <w:tcPr>
            <w:tcW w:w="1800" w:type="dxa"/>
          </w:tcPr>
          <w:p w14:paraId="76F0D5C7" w14:textId="77777777" w:rsidR="00B53229" w:rsidRDefault="00271DE2">
            <w:r>
              <w:t>Susan &amp; Jeanette Cancellieri</w:t>
            </w:r>
          </w:p>
        </w:tc>
        <w:tc>
          <w:tcPr>
            <w:tcW w:w="1080" w:type="dxa"/>
          </w:tcPr>
          <w:p w14:paraId="104629AF" w14:textId="77777777" w:rsidR="00B53229" w:rsidRDefault="00271DE2">
            <w:r>
              <w:t>10 min</w:t>
            </w:r>
          </w:p>
        </w:tc>
        <w:tc>
          <w:tcPr>
            <w:tcW w:w="9810" w:type="dxa"/>
          </w:tcPr>
          <w:p w14:paraId="6EB9D1BF" w14:textId="77777777" w:rsidR="00B53229" w:rsidRDefault="00271DE2">
            <w:r>
              <w:t>Site: Courtyard Marriott Waverly; 6319 Providence Farm Lane; Charlotte; 704-733-9366</w:t>
            </w:r>
          </w:p>
          <w:p w14:paraId="69B08EE9" w14:textId="77777777" w:rsidR="00B53229" w:rsidRDefault="00271DE2">
            <w:r>
              <w:t>27</w:t>
            </w:r>
            <w:r>
              <w:rPr>
                <w:vertAlign w:val="superscript"/>
              </w:rPr>
              <w:t>h</w:t>
            </w:r>
            <w:r>
              <w:t>: Board Meeting 0830-1500</w:t>
            </w:r>
          </w:p>
          <w:p w14:paraId="35676AAB" w14:textId="77777777" w:rsidR="00B53229" w:rsidRDefault="00271DE2">
            <w:r>
              <w:t>27</w:t>
            </w:r>
            <w:r>
              <w:rPr>
                <w:vertAlign w:val="superscript"/>
              </w:rPr>
              <w:t>th</w:t>
            </w:r>
            <w:r>
              <w:t>: Meet &amp; Greet @ hotel (outdoor space)</w:t>
            </w:r>
          </w:p>
          <w:p w14:paraId="5B73FCC8" w14:textId="77777777" w:rsidR="00B53229" w:rsidRDefault="00271DE2">
            <w:r>
              <w:t>28</w:t>
            </w:r>
            <w:r>
              <w:rPr>
                <w:vertAlign w:val="superscript"/>
              </w:rPr>
              <w:t>th</w:t>
            </w:r>
            <w:r>
              <w:t>: 0730-1600</w:t>
            </w:r>
          </w:p>
          <w:p w14:paraId="0BB57C9F" w14:textId="77777777" w:rsidR="00B53229" w:rsidRDefault="00271DE2">
            <w:r>
              <w:t>29</w:t>
            </w:r>
            <w:r>
              <w:rPr>
                <w:vertAlign w:val="superscript"/>
              </w:rPr>
              <w:t>th</w:t>
            </w:r>
            <w:r>
              <w:t>: 0730-1300</w:t>
            </w:r>
          </w:p>
        </w:tc>
      </w:tr>
      <w:tr w:rsidR="00B53229" w14:paraId="1AA4F7CE" w14:textId="77777777" w:rsidTr="001D3AA6">
        <w:tc>
          <w:tcPr>
            <w:tcW w:w="2160" w:type="dxa"/>
          </w:tcPr>
          <w:p w14:paraId="1452C9A3" w14:textId="77777777" w:rsidR="00B53229" w:rsidRDefault="00271DE2">
            <w:r>
              <w:t>LDI Report out</w:t>
            </w:r>
          </w:p>
        </w:tc>
        <w:tc>
          <w:tcPr>
            <w:tcW w:w="1800" w:type="dxa"/>
          </w:tcPr>
          <w:p w14:paraId="470E3D98" w14:textId="77777777" w:rsidR="00B53229" w:rsidRDefault="00271DE2">
            <w:r>
              <w:t>Kathy, Jeanette, Chester, Jennifer</w:t>
            </w:r>
          </w:p>
        </w:tc>
        <w:tc>
          <w:tcPr>
            <w:tcW w:w="1080" w:type="dxa"/>
          </w:tcPr>
          <w:p w14:paraId="085DBFB9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0F90C4F9" w14:textId="77777777" w:rsidR="00B53229" w:rsidRDefault="00271DE2">
            <w:r>
              <w:t>Two takeaways from each person; what can we implement in our component</w:t>
            </w:r>
          </w:p>
          <w:p w14:paraId="3FE130BD" w14:textId="39919D08" w:rsidR="00B53229" w:rsidRDefault="00DC6DDB">
            <w:r>
              <w:t>Please be ready to report out at retreat in March.</w:t>
            </w:r>
          </w:p>
          <w:p w14:paraId="3D17A9E9" w14:textId="77777777" w:rsidR="00B53229" w:rsidRDefault="00B53229"/>
          <w:p w14:paraId="4FDE3506" w14:textId="77777777" w:rsidR="00B53229" w:rsidRDefault="00B53229"/>
        </w:tc>
      </w:tr>
      <w:tr w:rsidR="00B53229" w14:paraId="30680ECE" w14:textId="77777777" w:rsidTr="001D3AA6">
        <w:tc>
          <w:tcPr>
            <w:tcW w:w="2160" w:type="dxa"/>
          </w:tcPr>
          <w:p w14:paraId="45C35E65" w14:textId="77777777" w:rsidR="00B53229" w:rsidRDefault="00271DE2">
            <w:r>
              <w:t xml:space="preserve">Important Dates </w:t>
            </w:r>
          </w:p>
        </w:tc>
        <w:tc>
          <w:tcPr>
            <w:tcW w:w="1800" w:type="dxa"/>
          </w:tcPr>
          <w:p w14:paraId="73092A3F" w14:textId="77777777" w:rsidR="00B53229" w:rsidRDefault="00271DE2">
            <w:r>
              <w:t>Susan</w:t>
            </w:r>
          </w:p>
        </w:tc>
        <w:tc>
          <w:tcPr>
            <w:tcW w:w="1080" w:type="dxa"/>
          </w:tcPr>
          <w:p w14:paraId="41A69FC2" w14:textId="77777777" w:rsidR="00B53229" w:rsidRDefault="00271DE2">
            <w:r>
              <w:t>5 min</w:t>
            </w:r>
          </w:p>
        </w:tc>
        <w:tc>
          <w:tcPr>
            <w:tcW w:w="9810" w:type="dxa"/>
          </w:tcPr>
          <w:p w14:paraId="304BAC78" w14:textId="77777777" w:rsidR="00B53229" w:rsidRDefault="00271DE2">
            <w:r>
              <w:t>2/3/24 ASPAN Certification Review @ Atrium Mercy in Charlotte</w:t>
            </w:r>
          </w:p>
          <w:p w14:paraId="62244D03" w14:textId="77D369A0" w:rsidR="00B53229" w:rsidRDefault="00271DE2">
            <w:r>
              <w:t>4/13-18 ASPAN National Meeting-Orlando</w:t>
            </w:r>
            <w:r w:rsidR="00DC6DDB">
              <w:t xml:space="preserve"> (1.23.24 Michelle graciously removed herself from NCAPAN financially supporting her as she is going to Florida with her husband and trip already planned. She will be attending conference offerings).</w:t>
            </w:r>
          </w:p>
          <w:p w14:paraId="25AB48A1" w14:textId="28211E71" w:rsidR="00B53229" w:rsidRDefault="00271DE2">
            <w:r w:rsidRPr="00DC6DDB">
              <w:rPr>
                <w:b/>
                <w:bCs/>
              </w:rPr>
              <w:t>District Reports to Kathy: Quarterly; 15</w:t>
            </w:r>
            <w:r w:rsidRPr="00DC6DDB">
              <w:rPr>
                <w:b/>
                <w:bCs/>
                <w:vertAlign w:val="superscript"/>
              </w:rPr>
              <w:t>th</w:t>
            </w:r>
            <w:r w:rsidRPr="00DC6DDB">
              <w:rPr>
                <w:b/>
                <w:bCs/>
              </w:rPr>
              <w:t xml:space="preserve"> by last month of quarter (3/15, 6/15, 9/15, 12/15)</w:t>
            </w:r>
            <w:r w:rsidR="00DC6DDB" w:rsidRPr="00DC6DDB">
              <w:rPr>
                <w:b/>
                <w:bCs/>
              </w:rPr>
              <w:t>. Please mark calendars and send as soon as ready</w:t>
            </w:r>
            <w:r w:rsidR="00DC6DDB">
              <w:t>.</w:t>
            </w:r>
          </w:p>
          <w:p w14:paraId="370E087A" w14:textId="47B38E49" w:rsidR="00B53229" w:rsidRDefault="00271DE2">
            <w:r>
              <w:lastRenderedPageBreak/>
              <w:t xml:space="preserve">Voted to provide </w:t>
            </w:r>
            <w:r w:rsidR="00DC6DDB">
              <w:t>Hu</w:t>
            </w:r>
            <w:r>
              <w:t xml:space="preserve">manitarian </w:t>
            </w:r>
            <w:r w:rsidR="00DC6DDB">
              <w:t>Sc</w:t>
            </w:r>
            <w:r>
              <w:t xml:space="preserve">holarship in amount of </w:t>
            </w:r>
            <w:r w:rsidR="00DC6DDB">
              <w:t>$</w:t>
            </w:r>
            <w:r>
              <w:t>500</w:t>
            </w:r>
            <w:r w:rsidR="00DC6DDB">
              <w:t xml:space="preserve">.00. </w:t>
            </w:r>
            <w:r>
              <w:t>Jennifer White proposed, and Kathy second</w:t>
            </w:r>
            <w:r w:rsidR="00DC6DDB">
              <w:t>ed. Motion passed.</w:t>
            </w:r>
            <w:r>
              <w:t xml:space="preserve"> </w:t>
            </w:r>
          </w:p>
        </w:tc>
      </w:tr>
      <w:tr w:rsidR="00B53229" w14:paraId="6EC5AD29" w14:textId="77777777" w:rsidTr="001D3AA6">
        <w:tc>
          <w:tcPr>
            <w:tcW w:w="2160" w:type="dxa"/>
          </w:tcPr>
          <w:p w14:paraId="230CD08D" w14:textId="77777777" w:rsidR="00B53229" w:rsidRDefault="00271DE2">
            <w:r>
              <w:lastRenderedPageBreak/>
              <w:t>Adjourn</w:t>
            </w:r>
          </w:p>
        </w:tc>
        <w:tc>
          <w:tcPr>
            <w:tcW w:w="1800" w:type="dxa"/>
          </w:tcPr>
          <w:p w14:paraId="3DA97149" w14:textId="77777777" w:rsidR="00B53229" w:rsidRDefault="00271DE2">
            <w:r>
              <w:t>Susan</w:t>
            </w:r>
          </w:p>
        </w:tc>
        <w:tc>
          <w:tcPr>
            <w:tcW w:w="1080" w:type="dxa"/>
          </w:tcPr>
          <w:p w14:paraId="286BE2F9" w14:textId="77777777" w:rsidR="00B53229" w:rsidRDefault="00271DE2">
            <w:r>
              <w:t>1 min</w:t>
            </w:r>
          </w:p>
        </w:tc>
        <w:tc>
          <w:tcPr>
            <w:tcW w:w="9810" w:type="dxa"/>
          </w:tcPr>
          <w:p w14:paraId="066E3AA0" w14:textId="77777777" w:rsidR="00B53229" w:rsidRDefault="00271DE2">
            <w:r>
              <w:t xml:space="preserve">Drew proposed Gerry </w:t>
            </w:r>
            <w:r w:rsidR="00DC6DDB">
              <w:t>seconded. Motion passed.</w:t>
            </w:r>
          </w:p>
          <w:p w14:paraId="4DEF420C" w14:textId="581DDB24" w:rsidR="00DC6DDB" w:rsidRDefault="00DC6DDB">
            <w:r>
              <w:t>Next meetin</w:t>
            </w:r>
            <w:r w:rsidR="00271DE2">
              <w:t xml:space="preserve">g </w:t>
            </w:r>
            <w:r>
              <w:t xml:space="preserve">will be NCAPAN Board of Director’s Retreat </w:t>
            </w:r>
            <w:proofErr w:type="gramStart"/>
            <w:r>
              <w:t>in</w:t>
            </w:r>
            <w:proofErr w:type="gramEnd"/>
            <w:r>
              <w:t xml:space="preserve"> Ma</w:t>
            </w:r>
            <w:r w:rsidR="00271DE2">
              <w:t>rch 7-10</w:t>
            </w:r>
            <w:r w:rsidR="00271DE2" w:rsidRPr="00271DE2">
              <w:rPr>
                <w:vertAlign w:val="superscript"/>
              </w:rPr>
              <w:t>th</w:t>
            </w:r>
            <w:r w:rsidR="00271DE2">
              <w:t xml:space="preserve"> in Blowing Rock, NC. Assignments, meal planning, and other items will be coming soon.</w:t>
            </w:r>
          </w:p>
        </w:tc>
      </w:tr>
    </w:tbl>
    <w:p w14:paraId="3090DFD4" w14:textId="77777777" w:rsidR="00B53229" w:rsidRDefault="00B53229"/>
    <w:sectPr w:rsidR="00B5322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8DD"/>
    <w:multiLevelType w:val="multilevel"/>
    <w:tmpl w:val="DC16E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092C6D"/>
    <w:multiLevelType w:val="multilevel"/>
    <w:tmpl w:val="0BB8D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7063886">
    <w:abstractNumId w:val="0"/>
  </w:num>
  <w:num w:numId="2" w16cid:durableId="152057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29"/>
    <w:rsid w:val="001D3AA6"/>
    <w:rsid w:val="00271DE2"/>
    <w:rsid w:val="002912EA"/>
    <w:rsid w:val="0052522A"/>
    <w:rsid w:val="005766A9"/>
    <w:rsid w:val="009660BA"/>
    <w:rsid w:val="00B53229"/>
    <w:rsid w:val="00DC6DDB"/>
    <w:rsid w:val="00D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920F"/>
  <w15:docId w15:val="{2EBBA7E4-BA78-434F-BC5C-A4ECCA2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C6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zeiger@asp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leg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pgx6YZHOpADH1yBDXVNrCROcw==">CgMxLjA4AHIhMWdpdkp2ZnZaalpVeWNUZWlEVDc0azZ0SEtBMUd1Nl8w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KNOWLES</dc:creator>
  <cp:lastModifiedBy>Kathy Sandel</cp:lastModifiedBy>
  <cp:revision>2</cp:revision>
  <dcterms:created xsi:type="dcterms:W3CDTF">2024-07-20T14:04:00Z</dcterms:created>
  <dcterms:modified xsi:type="dcterms:W3CDTF">2024-07-20T14:04:00Z</dcterms:modified>
</cp:coreProperties>
</file>