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1390FCE5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6D67EB">
        <w:rPr>
          <w:rFonts w:asciiTheme="minorHAnsi" w:hAnsiTheme="minorHAnsi" w:cstheme="minorHAnsi"/>
          <w:sz w:val="22"/>
          <w:szCs w:val="22"/>
          <w:u w:val="single"/>
        </w:rPr>
        <w:t>9-9</w:t>
      </w:r>
      <w:r w:rsidR="00F05965">
        <w:rPr>
          <w:rFonts w:asciiTheme="minorHAnsi" w:hAnsiTheme="minorHAnsi" w:cstheme="minorHAnsi"/>
          <w:sz w:val="22"/>
          <w:szCs w:val="22"/>
          <w:u w:val="single"/>
        </w:rPr>
        <w:t>-23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FF7CA8">
        <w:rPr>
          <w:rFonts w:asciiTheme="minorHAnsi" w:hAnsiTheme="minorHAnsi" w:cstheme="minorHAnsi"/>
          <w:sz w:val="22"/>
          <w:szCs w:val="22"/>
          <w:u w:val="single"/>
        </w:rPr>
        <w:t>9:</w:t>
      </w:r>
      <w:r w:rsidR="00EC6246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6D67EB">
        <w:rPr>
          <w:rFonts w:asciiTheme="minorHAnsi" w:hAnsiTheme="minorHAnsi" w:cstheme="minorHAnsi"/>
          <w:sz w:val="22"/>
          <w:szCs w:val="22"/>
          <w:u w:val="single"/>
        </w:rPr>
        <w:t xml:space="preserve">5 </w:t>
      </w:r>
      <w:r w:rsidR="00DE3B1E">
        <w:rPr>
          <w:rFonts w:asciiTheme="minorHAnsi" w:hAnsiTheme="minorHAnsi" w:cstheme="minorHAnsi"/>
          <w:sz w:val="22"/>
          <w:szCs w:val="22"/>
          <w:u w:val="single"/>
        </w:rPr>
        <w:t>–</w:t>
      </w:r>
      <w:r w:rsidR="006D67E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E3B1E">
        <w:rPr>
          <w:rFonts w:asciiTheme="minorHAnsi" w:hAnsiTheme="minorHAnsi" w:cstheme="minorHAnsi"/>
          <w:sz w:val="22"/>
          <w:szCs w:val="22"/>
          <w:u w:val="single"/>
        </w:rPr>
        <w:t>10:47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4EE1ACC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Valorie Frederico,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15D02089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E3B1E">
        <w:rPr>
          <w:rFonts w:asciiTheme="minorHAnsi" w:hAnsiTheme="minorHAnsi" w:cstheme="minorHAnsi"/>
          <w:b/>
          <w:sz w:val="22"/>
          <w:szCs w:val="22"/>
          <w:u w:val="single"/>
        </w:rPr>
        <w:t>Valorie Freder</w:t>
      </w:r>
      <w:r w:rsidR="00CC1DF4">
        <w:rPr>
          <w:rFonts w:asciiTheme="minorHAnsi" w:hAnsiTheme="minorHAnsi" w:cstheme="minorHAnsi"/>
          <w:b/>
          <w:sz w:val="22"/>
          <w:szCs w:val="22"/>
          <w:u w:val="single"/>
        </w:rPr>
        <w:t xml:space="preserve">ico, </w:t>
      </w:r>
      <w:r w:rsidR="00CC1DF4">
        <w:rPr>
          <w:rFonts w:asciiTheme="minorHAnsi" w:hAnsiTheme="minorHAnsi" w:cstheme="minorHAnsi"/>
          <w:bCs/>
          <w:sz w:val="22"/>
          <w:szCs w:val="22"/>
        </w:rPr>
        <w:t>Kristi Denton, Lynette Alcorn, Terry Brink, Terri Lytle</w:t>
      </w:r>
    </w:p>
    <w:p w14:paraId="0EF93A49" w14:textId="21820CDA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GUESTS: Niera Santos (M), </w:t>
      </w:r>
      <w:r w:rsidR="00837666">
        <w:rPr>
          <w:rFonts w:asciiTheme="minorHAnsi" w:hAnsiTheme="minorHAnsi" w:cstheme="minorHAnsi"/>
          <w:bCs/>
          <w:sz w:val="22"/>
          <w:szCs w:val="22"/>
        </w:rPr>
        <w:t>Mary Coleman (M), Cynthia Carr (M), Kim Register (M)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131E28BE" w14:textId="77777777" w:rsidR="00837666" w:rsidRPr="0027267A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1F0630E7" w14:textId="77777777" w:rsidR="006505E3" w:rsidRPr="004B26A5" w:rsidRDefault="00D4217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61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B37184" w14:textId="02A16789" w:rsidR="006505E3" w:rsidRPr="00466CA1" w:rsidRDefault="006505E3" w:rsidP="00D42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CALL TO ORDER:</w:t>
      </w:r>
      <w:r w:rsidR="00C2016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61D45" w:rsidRPr="00261D45">
        <w:rPr>
          <w:rFonts w:asciiTheme="minorHAnsi" w:hAnsiTheme="minorHAnsi" w:cstheme="minorHAnsi"/>
          <w:bCs/>
          <w:sz w:val="22"/>
          <w:szCs w:val="22"/>
        </w:rPr>
        <w:t>9:0</w:t>
      </w:r>
      <w:r w:rsidR="00466CA1">
        <w:rPr>
          <w:rFonts w:asciiTheme="minorHAnsi" w:hAnsiTheme="minorHAnsi" w:cstheme="minorHAnsi"/>
          <w:bCs/>
          <w:sz w:val="22"/>
          <w:szCs w:val="22"/>
        </w:rPr>
        <w:t>5</w:t>
      </w:r>
      <w:r w:rsidR="00261D45" w:rsidRPr="00261D4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DA53CA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9810"/>
        <w:gridCol w:w="1980"/>
      </w:tblGrid>
      <w:tr w:rsidR="00D42177" w:rsidRPr="007B2089" w14:paraId="6F4CDF99" w14:textId="77777777" w:rsidTr="00F80F7F">
        <w:trPr>
          <w:trHeight w:val="285"/>
        </w:trPr>
        <w:tc>
          <w:tcPr>
            <w:tcW w:w="2335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9810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1980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F80F7F">
        <w:trPr>
          <w:trHeight w:val="1016"/>
        </w:trPr>
        <w:tc>
          <w:tcPr>
            <w:tcW w:w="2335" w:type="dxa"/>
          </w:tcPr>
          <w:p w14:paraId="7CF85A57" w14:textId="1899A39D" w:rsidR="00D42177" w:rsidRPr="00A93479" w:rsidRDefault="000959C3" w:rsidP="004E6D91">
            <w:r w:rsidRPr="00A93479">
              <w:t xml:space="preserve">Secretary Report </w:t>
            </w:r>
          </w:p>
        </w:tc>
        <w:tc>
          <w:tcPr>
            <w:tcW w:w="9810" w:type="dxa"/>
          </w:tcPr>
          <w:p w14:paraId="5EAEA926" w14:textId="7C0DA1C2" w:rsidR="00D42177" w:rsidRPr="00A93479" w:rsidRDefault="0011595D" w:rsidP="00A93479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August 12, 2023 Metting Minutes a</w:t>
            </w:r>
            <w:r w:rsidR="009F0321" w:rsidRPr="00A93479">
              <w:rPr>
                <w:rFonts w:ascii="Times New Roman" w:hAnsi="Times New Roman" w:cs="Times New Roman"/>
                <w:szCs w:val="22"/>
              </w:rPr>
              <w:t xml:space="preserve">pproved with the addition of the names of the </w:t>
            </w:r>
            <w:r w:rsidR="00FA58B2" w:rsidRPr="00A93479">
              <w:rPr>
                <w:rFonts w:ascii="Times New Roman" w:hAnsi="Times New Roman" w:cs="Times New Roman"/>
                <w:szCs w:val="22"/>
              </w:rPr>
              <w:t xml:space="preserve">two </w:t>
            </w:r>
            <w:r w:rsidR="009F0321" w:rsidRPr="00A93479">
              <w:rPr>
                <w:rFonts w:ascii="Times New Roman" w:hAnsi="Times New Roman" w:cs="Times New Roman"/>
                <w:szCs w:val="22"/>
              </w:rPr>
              <w:t>speakers</w:t>
            </w:r>
            <w:r w:rsidR="00FA58B2" w:rsidRPr="00A934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D7672">
              <w:rPr>
                <w:rFonts w:ascii="Times New Roman" w:hAnsi="Times New Roman" w:cs="Times New Roman"/>
                <w:szCs w:val="22"/>
              </w:rPr>
              <w:t>that were unable to speak due to new law</w:t>
            </w:r>
            <w:r w:rsidR="000B4A9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80" w:type="dxa"/>
          </w:tcPr>
          <w:p w14:paraId="6346C3F3" w14:textId="77777777" w:rsidR="00D42177" w:rsidRDefault="00FA58B2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A58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Lynette Alcorn</w:t>
            </w:r>
          </w:p>
          <w:p w14:paraId="6D9C0638" w14:textId="2E757014" w:rsidR="00FA58B2" w:rsidRPr="00134BB6" w:rsidRDefault="00FA58B2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A58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Kristi Denton</w:t>
            </w:r>
          </w:p>
        </w:tc>
      </w:tr>
      <w:tr w:rsidR="00782E09" w:rsidRPr="00134BB6" w14:paraId="2C87B712" w14:textId="77777777" w:rsidTr="00DC320F">
        <w:trPr>
          <w:trHeight w:val="4841"/>
        </w:trPr>
        <w:tc>
          <w:tcPr>
            <w:tcW w:w="2335" w:type="dxa"/>
          </w:tcPr>
          <w:p w14:paraId="5DFC8D58" w14:textId="77777777" w:rsidR="00782E09" w:rsidRPr="00F80F7F" w:rsidRDefault="00DD5365" w:rsidP="00F80F7F">
            <w:pPr>
              <w:rPr>
                <w:rFonts w:cstheme="minorHAnsi"/>
              </w:rPr>
            </w:pPr>
            <w:r w:rsidRPr="00F80F7F">
              <w:rPr>
                <w:rFonts w:cstheme="minorHAnsi"/>
              </w:rPr>
              <w:t xml:space="preserve">Treasurer’s Report </w:t>
            </w:r>
          </w:p>
          <w:p w14:paraId="450CDD58" w14:textId="77777777" w:rsidR="00667031" w:rsidRDefault="00667031" w:rsidP="004E6D91">
            <w:pPr>
              <w:pStyle w:val="ListParagraph"/>
              <w:rPr>
                <w:rFonts w:cstheme="minorHAnsi"/>
              </w:rPr>
            </w:pPr>
          </w:p>
          <w:p w14:paraId="68E39042" w14:textId="77777777" w:rsidR="00667031" w:rsidRDefault="00667031" w:rsidP="004E6D91">
            <w:pPr>
              <w:pStyle w:val="ListParagraph"/>
              <w:rPr>
                <w:rFonts w:cstheme="minorHAnsi"/>
              </w:rPr>
            </w:pPr>
          </w:p>
          <w:p w14:paraId="22E84984" w14:textId="77777777" w:rsidR="00667031" w:rsidRDefault="00667031" w:rsidP="004E6D91">
            <w:pPr>
              <w:pStyle w:val="ListParagraph"/>
              <w:rPr>
                <w:rFonts w:cstheme="minorHAnsi"/>
              </w:rPr>
            </w:pPr>
          </w:p>
          <w:p w14:paraId="702BE85D" w14:textId="55960233" w:rsidR="00667031" w:rsidRDefault="00667031" w:rsidP="004E6D91">
            <w:pPr>
              <w:pStyle w:val="ListParagraph"/>
              <w:rPr>
                <w:rFonts w:cstheme="minorHAnsi"/>
              </w:rPr>
            </w:pPr>
          </w:p>
        </w:tc>
        <w:tc>
          <w:tcPr>
            <w:tcW w:w="9810" w:type="dxa"/>
          </w:tcPr>
          <w:p w14:paraId="5F0319AB" w14:textId="77777777" w:rsidR="00782E09" w:rsidRDefault="00782E09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3AABA685" w14:textId="77777777" w:rsidR="00D733A2" w:rsidRDefault="00D733A2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0C5EE48" w14:textId="77777777" w:rsidR="00F80F7F" w:rsidRDefault="00F80F7F" w:rsidP="00F80F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North and East Region Texas Association of </w:t>
            </w:r>
            <w:proofErr w:type="spellStart"/>
            <w:r>
              <w:rPr>
                <w:b/>
                <w:bCs/>
                <w:sz w:val="28"/>
                <w:szCs w:val="28"/>
              </w:rPr>
              <w:t>PeriAnesthesia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Nurses</w:t>
            </w:r>
          </w:p>
          <w:p w14:paraId="54531C51" w14:textId="77777777" w:rsidR="00F80F7F" w:rsidRDefault="00F80F7F" w:rsidP="00F80F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FINANCIAL REPORT</w:t>
            </w:r>
          </w:p>
          <w:p w14:paraId="1372394D" w14:textId="77777777" w:rsidR="00F80F7F" w:rsidRDefault="00F80F7F" w:rsidP="00F80F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2023</w:t>
            </w:r>
          </w:p>
          <w:p w14:paraId="200D0BB4" w14:textId="77777777" w:rsidR="00F80F7F" w:rsidRDefault="00F80F7F" w:rsidP="00F80F7F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DATE</w:t>
            </w:r>
            <w:r>
              <w:t xml:space="preserve"> September 9, 2023</w:t>
            </w:r>
          </w:p>
          <w:tbl>
            <w:tblPr>
              <w:tblW w:w="970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7"/>
              <w:gridCol w:w="2866"/>
              <w:gridCol w:w="3972"/>
            </w:tblGrid>
            <w:tr w:rsidR="00F80F7F" w14:paraId="572CF0F0" w14:textId="77777777" w:rsidTr="009C3CCD">
              <w:trPr>
                <w:trHeight w:val="349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F86ABDE" w14:textId="639E3E08" w:rsidR="00F80F7F" w:rsidRDefault="00F80F7F" w:rsidP="00F80F7F">
                  <w:pPr>
                    <w:ind w:left="-15"/>
                    <w:rPr>
                      <w:b/>
                      <w:bCs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6642E" w14:textId="77777777" w:rsidR="00F80F7F" w:rsidRDefault="00F80F7F" w:rsidP="00F80F7F">
                  <w:pPr>
                    <w:ind w:left="-15"/>
                    <w:rPr>
                      <w:b/>
                      <w:bCs/>
                    </w:rPr>
                  </w:pPr>
                </w:p>
              </w:tc>
              <w:tc>
                <w:tcPr>
                  <w:tcW w:w="3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06F1" w14:textId="51BD3B71" w:rsidR="00F80F7F" w:rsidRDefault="00F80F7F" w:rsidP="00F80F7F">
                  <w:pPr>
                    <w:ind w:left="-15"/>
                    <w:rPr>
                      <w:b/>
                      <w:bCs/>
                    </w:rPr>
                  </w:pPr>
                </w:p>
              </w:tc>
            </w:tr>
            <w:tr w:rsidR="00F80F7F" w14:paraId="5F663CFC" w14:textId="77777777" w:rsidTr="009C3CCD">
              <w:trPr>
                <w:trHeight w:val="660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2241986" w14:textId="55FBADEC" w:rsidR="00F80F7F" w:rsidRDefault="00F80F7F" w:rsidP="00F80F7F">
                  <w:pPr>
                    <w:ind w:left="-15"/>
                    <w:rPr>
                      <w:b/>
                      <w:bCs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430EC" w14:textId="48BEACE5" w:rsidR="00F80F7F" w:rsidRDefault="00F80F7F" w:rsidP="00F80F7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F59D5" w14:textId="77777777" w:rsidR="00F80F7F" w:rsidRDefault="00F80F7F" w:rsidP="00F80F7F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F80F7F" w14:paraId="15CC42B3" w14:textId="77777777" w:rsidTr="009C3CCD">
              <w:trPr>
                <w:trHeight w:val="345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3E6C15" w14:textId="0B01A81A" w:rsidR="00F80F7F" w:rsidRDefault="00F80F7F" w:rsidP="00F80F7F">
                  <w:pPr>
                    <w:ind w:left="-15"/>
                    <w:rPr>
                      <w:rFonts w:asciiTheme="minorHAnsi" w:hAnsiTheme="minorHAnsi" w:cstheme="minorBidi"/>
                      <w:b/>
                      <w:bCs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746D2" w14:textId="77777777" w:rsidR="00F80F7F" w:rsidRDefault="00F80F7F" w:rsidP="00F80F7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A4A96" w14:textId="334C23AE" w:rsidR="00F80F7F" w:rsidRDefault="00F80F7F" w:rsidP="00F80F7F">
                  <w:pPr>
                    <w:rPr>
                      <w:b/>
                      <w:bCs/>
                    </w:rPr>
                  </w:pPr>
                </w:p>
              </w:tc>
            </w:tr>
            <w:tr w:rsidR="00F80F7F" w14:paraId="7A952144" w14:textId="77777777" w:rsidTr="009C3CCD">
              <w:trPr>
                <w:trHeight w:val="908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8277736" w14:textId="19C94A2E" w:rsidR="00F80F7F" w:rsidRDefault="00F80F7F" w:rsidP="00F80F7F">
                  <w:pPr>
                    <w:ind w:left="-15"/>
                    <w:rPr>
                      <w:b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AD21" w14:textId="77777777" w:rsidR="00F80F7F" w:rsidRDefault="00F80F7F" w:rsidP="00F80F7F">
                  <w:pPr>
                    <w:ind w:left="-15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E9C0A" w14:textId="599A9169" w:rsidR="00F80F7F" w:rsidRDefault="00F80F7F" w:rsidP="00F80F7F">
                  <w:pPr>
                    <w:ind w:left="-15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62A34A6" w14:textId="77777777" w:rsidR="00F80F7F" w:rsidRDefault="00F80F7F" w:rsidP="00F80F7F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  <w:p w14:paraId="5C32A363" w14:textId="77777777" w:rsidR="00F80F7F" w:rsidRDefault="00F80F7F" w:rsidP="00F80F7F">
            <w:pPr>
              <w:rPr>
                <w:b/>
              </w:rPr>
            </w:pPr>
            <w:r>
              <w:rPr>
                <w:b/>
              </w:rPr>
              <w:t xml:space="preserve">Total New/Renewed Membership: </w:t>
            </w:r>
            <w:r>
              <w:rPr>
                <w:bCs/>
              </w:rPr>
              <w:t xml:space="preserve"> 22 (According to State TAPAN treasurer/membership report/July) 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9"/>
              <w:gridCol w:w="654"/>
              <w:gridCol w:w="854"/>
            </w:tblGrid>
            <w:tr w:rsidR="00F80F7F" w14:paraId="626331E2" w14:textId="77777777" w:rsidTr="00F80F7F">
              <w:trPr>
                <w:trHeight w:val="537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B2FA10" w14:textId="77777777" w:rsidR="00F80F7F" w:rsidRDefault="00F80F7F" w:rsidP="00F80F7F">
                  <w:pPr>
                    <w:ind w:left="-9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62FFD45" w14:textId="77777777" w:rsidR="00F80F7F" w:rsidRDefault="00F80F7F" w:rsidP="00F80F7F">
                  <w:pPr>
                    <w:rPr>
                      <w:b/>
                    </w:rPr>
                  </w:pPr>
                  <w:r>
                    <w:rPr>
                      <w:b/>
                    </w:rPr>
                    <w:t>July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A142885" w14:textId="77777777" w:rsidR="00F80F7F" w:rsidRDefault="00F80F7F" w:rsidP="00F80F7F">
                  <w:pPr>
                    <w:rPr>
                      <w:b/>
                    </w:rPr>
                  </w:pPr>
                  <w:r>
                    <w:rPr>
                      <w:b/>
                    </w:rPr>
                    <w:t>August</w:t>
                  </w:r>
                </w:p>
              </w:tc>
            </w:tr>
            <w:tr w:rsidR="00F80F7F" w14:paraId="4BD4F648" w14:textId="77777777" w:rsidTr="00F80F7F">
              <w:trPr>
                <w:trHeight w:val="290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D9474" w14:textId="77777777" w:rsidR="00F80F7F" w:rsidRDefault="00F80F7F" w:rsidP="00F80F7F">
                  <w:pPr>
                    <w:rPr>
                      <w:b/>
                    </w:rPr>
                  </w:pPr>
                  <w:r>
                    <w:rPr>
                      <w:b/>
                    </w:rPr>
                    <w:t>New-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4E873" w14:textId="77777777" w:rsidR="00F80F7F" w:rsidRDefault="00F80F7F" w:rsidP="00F80F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67A77" w14:textId="77777777" w:rsidR="00F80F7F" w:rsidRDefault="00F80F7F" w:rsidP="00F80F7F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80F7F" w14:paraId="5D6F4742" w14:textId="77777777" w:rsidTr="00F80F7F">
              <w:trPr>
                <w:trHeight w:val="359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8F3D5" w14:textId="77777777" w:rsidR="00F80F7F" w:rsidRDefault="00F80F7F" w:rsidP="00F80F7F">
                  <w:pPr>
                    <w:ind w:left="-90"/>
                    <w:rPr>
                      <w:b/>
                    </w:rPr>
                  </w:pPr>
                  <w:r>
                    <w:rPr>
                      <w:b/>
                    </w:rPr>
                    <w:t xml:space="preserve">Renewed- 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F1DC0" w14:textId="77777777" w:rsidR="00F80F7F" w:rsidRDefault="00F80F7F" w:rsidP="00F80F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533C2" w14:textId="77777777" w:rsidR="00F80F7F" w:rsidRDefault="00F80F7F" w:rsidP="00F80F7F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110D8825" w14:textId="77777777" w:rsidR="00F80F7F" w:rsidRDefault="00F80F7F" w:rsidP="00F80F7F">
            <w:pPr>
              <w:spacing w:before="24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Total Membership: 273</w:t>
            </w:r>
          </w:p>
          <w:p w14:paraId="4F2CACC3" w14:textId="77777777" w:rsidR="00F80F7F" w:rsidRDefault="00F80F7F" w:rsidP="00F80F7F">
            <w:pPr>
              <w:rPr>
                <w:i/>
                <w:iCs/>
              </w:rPr>
            </w:pPr>
            <w:r>
              <w:rPr>
                <w:i/>
                <w:iCs/>
              </w:rPr>
              <w:t>TREASURER:  Terry Brink, MSN, RN, CPAN</w:t>
            </w:r>
          </w:p>
          <w:p w14:paraId="7FEC8CF4" w14:textId="77777777" w:rsidR="00F80F7F" w:rsidRDefault="00F80F7F" w:rsidP="00F80F7F">
            <w:pPr>
              <w:rPr>
                <w:i/>
                <w:iCs/>
              </w:rPr>
            </w:pPr>
            <w:r>
              <w:rPr>
                <w:i/>
                <w:iCs/>
              </w:rPr>
              <w:t>DATE SUBMITTED: September 9, 2023</w:t>
            </w:r>
          </w:p>
          <w:p w14:paraId="30E85DDC" w14:textId="77777777" w:rsidR="00F80F7F" w:rsidRDefault="00F80F7F" w:rsidP="00F80F7F">
            <w:pPr>
              <w:rPr>
                <w:i/>
                <w:iCs/>
              </w:rPr>
            </w:pPr>
            <w:r>
              <w:rPr>
                <w:i/>
                <w:iCs/>
              </w:rPr>
              <w:t>SUBMITTED BY:  Terry Brink, MSN, RN, CPAN</w:t>
            </w:r>
          </w:p>
          <w:p w14:paraId="75E82641" w14:textId="77777777" w:rsidR="00D733A2" w:rsidRDefault="00D733A2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23A2A4BE" w14:textId="77777777" w:rsidR="00D733A2" w:rsidRDefault="00D733A2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047FA555" w14:textId="77777777" w:rsidR="00D733A2" w:rsidRDefault="00D733A2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F7E2A80" w14:textId="7993AD4A" w:rsidR="00D733A2" w:rsidRPr="00C44E4A" w:rsidRDefault="00D733A2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0" w:type="dxa"/>
          </w:tcPr>
          <w:p w14:paraId="06314DF0" w14:textId="106FDD29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7AB" w:rsidRPr="00134BB6" w14:paraId="02785365" w14:textId="77777777" w:rsidTr="00AB0A96">
        <w:trPr>
          <w:trHeight w:val="764"/>
        </w:trPr>
        <w:tc>
          <w:tcPr>
            <w:tcW w:w="2335" w:type="dxa"/>
          </w:tcPr>
          <w:p w14:paraId="6D855087" w14:textId="10FB1AF4" w:rsidR="003C67AB" w:rsidRPr="00AB0A96" w:rsidRDefault="003C67AB" w:rsidP="00AB0A96">
            <w:pPr>
              <w:rPr>
                <w:rFonts w:cstheme="minorHAnsi"/>
              </w:rPr>
            </w:pPr>
            <w:r w:rsidRPr="00AB0A96">
              <w:rPr>
                <w:rFonts w:cstheme="minorHAnsi"/>
              </w:rPr>
              <w:t>Historian’s Update</w:t>
            </w:r>
          </w:p>
        </w:tc>
        <w:tc>
          <w:tcPr>
            <w:tcW w:w="9810" w:type="dxa"/>
          </w:tcPr>
          <w:p w14:paraId="2E6F3B5D" w14:textId="5935A1F9" w:rsidR="003C67AB" w:rsidRPr="00A93479" w:rsidRDefault="003C67AB" w:rsidP="003918D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Blue Bonnet Power Point was sent to Linda Jones on August 28, 2023</w:t>
            </w:r>
          </w:p>
        </w:tc>
        <w:tc>
          <w:tcPr>
            <w:tcW w:w="1980" w:type="dxa"/>
          </w:tcPr>
          <w:p w14:paraId="7C451D0C" w14:textId="77777777" w:rsidR="003C67AB" w:rsidRDefault="003C67AB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A96" w:rsidRPr="00134BB6" w14:paraId="294B7B45" w14:textId="77777777" w:rsidTr="00AB0A96">
        <w:trPr>
          <w:trHeight w:val="764"/>
        </w:trPr>
        <w:tc>
          <w:tcPr>
            <w:tcW w:w="2335" w:type="dxa"/>
          </w:tcPr>
          <w:p w14:paraId="0123E298" w14:textId="627E3EF9" w:rsidR="00AB0A96" w:rsidRPr="00AB0A96" w:rsidRDefault="003654EA" w:rsidP="00AB0A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TAPAN </w:t>
            </w:r>
            <w:r w:rsidR="00AB0A96" w:rsidRPr="00AB0A96">
              <w:rPr>
                <w:rFonts w:cstheme="minorHAnsi"/>
              </w:rPr>
              <w:t xml:space="preserve">State Board </w:t>
            </w:r>
          </w:p>
          <w:p w14:paraId="72B50936" w14:textId="77777777" w:rsidR="00AB0A96" w:rsidRPr="00AB0A96" w:rsidRDefault="00AB0A96" w:rsidP="00AB0A96">
            <w:pPr>
              <w:rPr>
                <w:rFonts w:cstheme="minorHAnsi"/>
              </w:rPr>
            </w:pPr>
          </w:p>
        </w:tc>
        <w:tc>
          <w:tcPr>
            <w:tcW w:w="9810" w:type="dxa"/>
          </w:tcPr>
          <w:p w14:paraId="0D5F9BF8" w14:textId="09BA710E" w:rsidR="00AB0A96" w:rsidRPr="00A93479" w:rsidRDefault="00A57E8B" w:rsidP="003918D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Hazzel has accepted </w:t>
            </w:r>
            <w:r w:rsidR="0062360F" w:rsidRPr="00A93479">
              <w:rPr>
                <w:rFonts w:ascii="Times New Roman" w:hAnsi="Times New Roman" w:cs="Times New Roman"/>
                <w:szCs w:val="22"/>
              </w:rPr>
              <w:t xml:space="preserve">position of TAPAN </w:t>
            </w:r>
            <w:r w:rsidR="003654EA" w:rsidRPr="00A93479">
              <w:rPr>
                <w:rFonts w:ascii="Times New Roman" w:hAnsi="Times New Roman" w:cs="Times New Roman"/>
                <w:szCs w:val="22"/>
              </w:rPr>
              <w:t>Editor of the Eye Opener</w:t>
            </w:r>
            <w:r w:rsidR="0062360F" w:rsidRPr="00A93479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3654EA" w:rsidRPr="00A93479">
              <w:rPr>
                <w:rFonts w:ascii="Times New Roman" w:hAnsi="Times New Roman" w:cs="Times New Roman"/>
                <w:szCs w:val="22"/>
              </w:rPr>
              <w:t xml:space="preserve">State </w:t>
            </w:r>
            <w:r w:rsidR="00A42A83" w:rsidRPr="00A93479">
              <w:rPr>
                <w:rFonts w:ascii="Times New Roman" w:hAnsi="Times New Roman" w:cs="Times New Roman"/>
                <w:szCs w:val="22"/>
              </w:rPr>
              <w:t>Newsletter</w:t>
            </w:r>
            <w:r w:rsidR="0062360F" w:rsidRPr="00A93479">
              <w:rPr>
                <w:rFonts w:ascii="Times New Roman" w:hAnsi="Times New Roman" w:cs="Times New Roman"/>
                <w:szCs w:val="22"/>
              </w:rPr>
              <w:t>)</w:t>
            </w:r>
          </w:p>
          <w:p w14:paraId="3DEA31CF" w14:textId="176EF125" w:rsidR="003654EA" w:rsidRPr="00A93479" w:rsidRDefault="00130F97" w:rsidP="003918D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Valorie has accepted </w:t>
            </w:r>
            <w:r w:rsidR="00105BD1" w:rsidRPr="00A93479">
              <w:rPr>
                <w:rFonts w:ascii="Times New Roman" w:hAnsi="Times New Roman" w:cs="Times New Roman"/>
                <w:szCs w:val="22"/>
              </w:rPr>
              <w:t>position on TAPAN Membership &amp; Marketing Committee</w:t>
            </w:r>
          </w:p>
          <w:p w14:paraId="262F564D" w14:textId="77777777" w:rsidR="00AB0A96" w:rsidRPr="00A93479" w:rsidRDefault="00AB0A96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14:paraId="010EA137" w14:textId="77777777" w:rsidR="00AB0A96" w:rsidRDefault="00AB0A9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5FC01361" w14:textId="77777777" w:rsidTr="00DC320F">
        <w:trPr>
          <w:trHeight w:val="1286"/>
        </w:trPr>
        <w:tc>
          <w:tcPr>
            <w:tcW w:w="2335" w:type="dxa"/>
          </w:tcPr>
          <w:p w14:paraId="74E99924" w14:textId="25FC0EB4" w:rsidR="00131A2D" w:rsidRPr="00AB0A96" w:rsidRDefault="00131A2D" w:rsidP="00AB0A96">
            <w:pPr>
              <w:rPr>
                <w:rFonts w:cstheme="minorHAnsi"/>
              </w:rPr>
            </w:pPr>
          </w:p>
          <w:p w14:paraId="6EE4FB9C" w14:textId="40A4EAFF" w:rsidR="00782E09" w:rsidRPr="00AB0A96" w:rsidRDefault="00261D45" w:rsidP="00AB0A96">
            <w:pPr>
              <w:rPr>
                <w:rFonts w:cstheme="minorHAnsi"/>
              </w:rPr>
            </w:pPr>
            <w:r w:rsidRPr="00AB0A96">
              <w:rPr>
                <w:rFonts w:cstheme="minorHAnsi"/>
              </w:rPr>
              <w:t>Region Board Update</w:t>
            </w:r>
          </w:p>
          <w:p w14:paraId="5C0C9813" w14:textId="77777777" w:rsidR="00510636" w:rsidRPr="00AB0A96" w:rsidRDefault="00510636" w:rsidP="00AB0A96">
            <w:pPr>
              <w:rPr>
                <w:rFonts w:cstheme="minorHAnsi"/>
              </w:rPr>
            </w:pPr>
            <w:r w:rsidRPr="00AB0A96">
              <w:rPr>
                <w:rFonts w:cstheme="minorHAnsi"/>
              </w:rPr>
              <w:t>Recruitment for 2</w:t>
            </w:r>
            <w:r w:rsidRPr="00AB0A96">
              <w:rPr>
                <w:rFonts w:cstheme="minorHAnsi"/>
                <w:vertAlign w:val="superscript"/>
              </w:rPr>
              <w:t>n</w:t>
            </w:r>
            <w:r w:rsidR="00E13927" w:rsidRPr="00AB0A96">
              <w:rPr>
                <w:rFonts w:cstheme="minorHAnsi"/>
                <w:vertAlign w:val="superscript"/>
              </w:rPr>
              <w:t>d</w:t>
            </w:r>
            <w:r w:rsidR="00E13927" w:rsidRPr="00AB0A96">
              <w:rPr>
                <w:rFonts w:cstheme="minorHAnsi"/>
              </w:rPr>
              <w:t xml:space="preserve"> VP</w:t>
            </w:r>
          </w:p>
          <w:p w14:paraId="7CE43721" w14:textId="770EB48D" w:rsidR="005054A6" w:rsidRPr="001B7A28" w:rsidRDefault="005054A6" w:rsidP="001B7A28">
            <w:pPr>
              <w:rPr>
                <w:rFonts w:cstheme="minorHAnsi"/>
              </w:rPr>
            </w:pPr>
          </w:p>
        </w:tc>
        <w:tc>
          <w:tcPr>
            <w:tcW w:w="9810" w:type="dxa"/>
          </w:tcPr>
          <w:p w14:paraId="0C700AB3" w14:textId="1BEA0198" w:rsidR="00782E09" w:rsidRPr="00A93479" w:rsidRDefault="00782E0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49C4D6FF" w14:textId="77777777" w:rsidR="005147DC" w:rsidRPr="00A93479" w:rsidRDefault="005147DC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097D7CE0" w14:textId="77777777" w:rsidR="005147DC" w:rsidRPr="00A93479" w:rsidRDefault="005147DC" w:rsidP="003918D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Elaine Mueller to take on VP Position. </w:t>
            </w:r>
            <w:r w:rsidR="00B03086" w:rsidRPr="00A93479">
              <w:rPr>
                <w:rFonts w:ascii="Times New Roman" w:hAnsi="Times New Roman" w:cs="Times New Roman"/>
                <w:szCs w:val="22"/>
              </w:rPr>
              <w:t>Still need</w:t>
            </w:r>
            <w:r w:rsidR="00730FEB" w:rsidRPr="00A93479">
              <w:rPr>
                <w:rFonts w:ascii="Times New Roman" w:hAnsi="Times New Roman" w:cs="Times New Roman"/>
                <w:szCs w:val="22"/>
              </w:rPr>
              <w:t xml:space="preserve"> to fill</w:t>
            </w:r>
            <w:r w:rsidR="00B03086" w:rsidRPr="00A934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30FEB" w:rsidRPr="00A93479">
              <w:rPr>
                <w:rFonts w:ascii="Times New Roman" w:hAnsi="Times New Roman" w:cs="Times New Roman"/>
                <w:szCs w:val="22"/>
              </w:rPr>
              <w:t>1</w:t>
            </w:r>
            <w:r w:rsidR="00730FEB" w:rsidRPr="00A93479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730FEB" w:rsidRPr="00A93479">
              <w:rPr>
                <w:rFonts w:ascii="Times New Roman" w:hAnsi="Times New Roman" w:cs="Times New Roman"/>
                <w:szCs w:val="22"/>
              </w:rPr>
              <w:t xml:space="preserve"> VP positio</w:t>
            </w:r>
            <w:r w:rsidR="008113CE" w:rsidRPr="00A93479">
              <w:rPr>
                <w:rFonts w:ascii="Times New Roman" w:hAnsi="Times New Roman" w:cs="Times New Roman"/>
                <w:szCs w:val="22"/>
              </w:rPr>
              <w:t xml:space="preserve">n and Communication Coordinator. </w:t>
            </w:r>
          </w:p>
          <w:p w14:paraId="5A23E206" w14:textId="40D62313" w:rsidR="001B7A28" w:rsidRPr="00A93479" w:rsidRDefault="001B7A28" w:rsidP="00DC320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14:paraId="2DA2F5E5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5725065C" w14:textId="77777777" w:rsidTr="00F80F7F">
        <w:trPr>
          <w:trHeight w:val="2060"/>
        </w:trPr>
        <w:tc>
          <w:tcPr>
            <w:tcW w:w="2335" w:type="dxa"/>
          </w:tcPr>
          <w:p w14:paraId="77205775" w14:textId="77777777" w:rsidR="00782E09" w:rsidRDefault="00782E09" w:rsidP="004E6D91">
            <w:pPr>
              <w:pStyle w:val="ListParagraph"/>
              <w:rPr>
                <w:rFonts w:cstheme="minorHAnsi"/>
              </w:rPr>
            </w:pPr>
          </w:p>
          <w:p w14:paraId="7108F886" w14:textId="77777777" w:rsidR="00106F24" w:rsidRDefault="00106F24" w:rsidP="00106F24">
            <w:r>
              <w:t>Education Committee Update</w:t>
            </w:r>
          </w:p>
          <w:p w14:paraId="5E3AB0D4" w14:textId="68730426" w:rsidR="00106F24" w:rsidRPr="00106F24" w:rsidRDefault="00106F24" w:rsidP="00106F24">
            <w:r>
              <w:t>Hazzel Gomez</w:t>
            </w:r>
          </w:p>
        </w:tc>
        <w:tc>
          <w:tcPr>
            <w:tcW w:w="9810" w:type="dxa"/>
          </w:tcPr>
          <w:p w14:paraId="67E5BE8E" w14:textId="77777777" w:rsidR="00782E09" w:rsidRPr="00A93479" w:rsidRDefault="00782E0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7E725FD4" w14:textId="77777777" w:rsidR="00491D88" w:rsidRPr="00A93479" w:rsidRDefault="00491D88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0C9E9C32" w14:textId="35CF95B4" w:rsidR="00491D88" w:rsidRPr="00A93479" w:rsidRDefault="00491D88" w:rsidP="00F73FA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ORA is complete. Elaine and Lynette working on a binder that organizes all the information</w:t>
            </w:r>
            <w:r w:rsidR="00C42B8D" w:rsidRPr="00A9347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80" w:type="dxa"/>
          </w:tcPr>
          <w:p w14:paraId="3BDAE236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51C204CD" w14:textId="77777777" w:rsidTr="00AB0A96">
        <w:trPr>
          <w:trHeight w:val="881"/>
        </w:trPr>
        <w:tc>
          <w:tcPr>
            <w:tcW w:w="2335" w:type="dxa"/>
          </w:tcPr>
          <w:p w14:paraId="5865E295" w14:textId="471CAF73" w:rsidR="005054A6" w:rsidRPr="002A7515" w:rsidRDefault="002A7515" w:rsidP="002A7515">
            <w:pPr>
              <w:rPr>
                <w:rFonts w:cstheme="minorHAnsi"/>
              </w:rPr>
            </w:pPr>
            <w:r w:rsidRPr="002A7515">
              <w:rPr>
                <w:rFonts w:cstheme="minorHAnsi"/>
              </w:rPr>
              <w:t>Scholarship Application Review</w:t>
            </w:r>
          </w:p>
        </w:tc>
        <w:tc>
          <w:tcPr>
            <w:tcW w:w="9810" w:type="dxa"/>
          </w:tcPr>
          <w:p w14:paraId="57B25587" w14:textId="102B3FED" w:rsidR="005054A6" w:rsidRPr="00A93479" w:rsidRDefault="00922733" w:rsidP="00F73FA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Vote was taken prior to the </w:t>
            </w:r>
            <w:r w:rsidR="00C42B8D" w:rsidRPr="00A93479">
              <w:rPr>
                <w:rFonts w:ascii="Times New Roman" w:hAnsi="Times New Roman" w:cs="Times New Roman"/>
                <w:szCs w:val="22"/>
              </w:rPr>
              <w:t xml:space="preserve">meeting </w:t>
            </w:r>
            <w:r w:rsidR="004413E5" w:rsidRPr="00A93479">
              <w:rPr>
                <w:rFonts w:ascii="Times New Roman" w:hAnsi="Times New Roman" w:cs="Times New Roman"/>
                <w:szCs w:val="22"/>
              </w:rPr>
              <w:t xml:space="preserve">and approval met. </w:t>
            </w:r>
            <w:r w:rsidR="00C42B8D" w:rsidRPr="00A93479">
              <w:rPr>
                <w:rFonts w:ascii="Times New Roman" w:hAnsi="Times New Roman" w:cs="Times New Roman"/>
                <w:szCs w:val="22"/>
              </w:rPr>
              <w:t>N</w:t>
            </w:r>
            <w:r w:rsidR="004413E5" w:rsidRPr="00A93479">
              <w:rPr>
                <w:rFonts w:ascii="Times New Roman" w:hAnsi="Times New Roman" w:cs="Times New Roman"/>
                <w:szCs w:val="22"/>
              </w:rPr>
              <w:t xml:space="preserve">iera </w:t>
            </w:r>
            <w:r w:rsidR="00486E2C" w:rsidRPr="00A93479">
              <w:rPr>
                <w:rFonts w:ascii="Times New Roman" w:hAnsi="Times New Roman" w:cs="Times New Roman"/>
                <w:szCs w:val="22"/>
              </w:rPr>
              <w:t xml:space="preserve">Santos </w:t>
            </w:r>
            <w:r w:rsidR="00A15CAF" w:rsidRPr="00A93479">
              <w:rPr>
                <w:rFonts w:ascii="Times New Roman" w:hAnsi="Times New Roman" w:cs="Times New Roman"/>
                <w:szCs w:val="22"/>
              </w:rPr>
              <w:t xml:space="preserve">was awarded </w:t>
            </w:r>
            <w:r w:rsidR="00486E2C" w:rsidRPr="00A93479">
              <w:rPr>
                <w:rFonts w:ascii="Times New Roman" w:hAnsi="Times New Roman" w:cs="Times New Roman"/>
                <w:szCs w:val="22"/>
              </w:rPr>
              <w:t xml:space="preserve">scholarship </w:t>
            </w:r>
            <w:r w:rsidR="00A15CAF" w:rsidRPr="00A93479">
              <w:rPr>
                <w:rFonts w:ascii="Times New Roman" w:hAnsi="Times New Roman" w:cs="Times New Roman"/>
                <w:szCs w:val="22"/>
              </w:rPr>
              <w:t xml:space="preserve">for </w:t>
            </w:r>
            <w:r w:rsidR="00173B46" w:rsidRPr="00A93479">
              <w:rPr>
                <w:rFonts w:ascii="Times New Roman" w:hAnsi="Times New Roman" w:cs="Times New Roman"/>
                <w:szCs w:val="22"/>
              </w:rPr>
              <w:t>$75 to attend the TAPAN State Conference</w:t>
            </w:r>
          </w:p>
        </w:tc>
        <w:tc>
          <w:tcPr>
            <w:tcW w:w="1980" w:type="dxa"/>
          </w:tcPr>
          <w:p w14:paraId="6F880F5B" w14:textId="77777777" w:rsidR="005054A6" w:rsidRPr="00134BB6" w:rsidRDefault="005054A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751FCB20" w14:textId="77777777" w:rsidTr="00AB0A96">
        <w:trPr>
          <w:trHeight w:val="1250"/>
        </w:trPr>
        <w:tc>
          <w:tcPr>
            <w:tcW w:w="2335" w:type="dxa"/>
          </w:tcPr>
          <w:p w14:paraId="7153A16A" w14:textId="77777777" w:rsidR="00170657" w:rsidRPr="00170657" w:rsidRDefault="00853C5A" w:rsidP="00170657">
            <w:pPr>
              <w:rPr>
                <w:rFonts w:cstheme="minorHAnsi"/>
              </w:rPr>
            </w:pPr>
            <w:r w:rsidRPr="00170657">
              <w:rPr>
                <w:rFonts w:cstheme="minorHAnsi"/>
              </w:rPr>
              <w:t>Volunteer Opportunities</w:t>
            </w:r>
          </w:p>
          <w:p w14:paraId="26D20BD4" w14:textId="6B247970" w:rsidR="005054A6" w:rsidRPr="00170657" w:rsidRDefault="00853C5A" w:rsidP="00170657">
            <w:pPr>
              <w:rPr>
                <w:rFonts w:cstheme="minorHAnsi"/>
              </w:rPr>
            </w:pPr>
            <w:r w:rsidRPr="00170657">
              <w:rPr>
                <w:rFonts w:cstheme="minorHAnsi"/>
              </w:rPr>
              <w:t xml:space="preserve"> State Conference Friday/Saturday</w:t>
            </w:r>
          </w:p>
        </w:tc>
        <w:tc>
          <w:tcPr>
            <w:tcW w:w="9810" w:type="dxa"/>
          </w:tcPr>
          <w:p w14:paraId="631C8E91" w14:textId="52DC69A2" w:rsidR="005054A6" w:rsidRPr="00A93479" w:rsidRDefault="00170657" w:rsidP="00F73FA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Hazzel and Enna are working </w:t>
            </w:r>
            <w:r w:rsidR="000704BF" w:rsidRPr="00A93479">
              <w:rPr>
                <w:rFonts w:ascii="Times New Roman" w:hAnsi="Times New Roman" w:cs="Times New Roman"/>
                <w:szCs w:val="22"/>
              </w:rPr>
              <w:t>on Sign</w:t>
            </w:r>
            <w:r w:rsidR="00267F88" w:rsidRPr="00A934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704BF" w:rsidRPr="00A93479">
              <w:rPr>
                <w:rFonts w:ascii="Times New Roman" w:hAnsi="Times New Roman" w:cs="Times New Roman"/>
                <w:szCs w:val="22"/>
              </w:rPr>
              <w:t xml:space="preserve">Up Genius </w:t>
            </w:r>
            <w:r w:rsidR="00267F88" w:rsidRPr="00A93479">
              <w:rPr>
                <w:rFonts w:ascii="Times New Roman" w:hAnsi="Times New Roman" w:cs="Times New Roman"/>
                <w:szCs w:val="22"/>
              </w:rPr>
              <w:t xml:space="preserve">posting 2 hour increments for </w:t>
            </w:r>
            <w:r w:rsidR="00AB0A96" w:rsidRPr="00A93479">
              <w:rPr>
                <w:rFonts w:ascii="Times New Roman" w:hAnsi="Times New Roman" w:cs="Times New Roman"/>
                <w:szCs w:val="22"/>
              </w:rPr>
              <w:t>volunteers;</w:t>
            </w:r>
            <w:r w:rsidR="00A74CBE" w:rsidRPr="00A93479">
              <w:rPr>
                <w:rFonts w:ascii="Times New Roman" w:hAnsi="Times New Roman" w:cs="Times New Roman"/>
                <w:szCs w:val="22"/>
              </w:rPr>
              <w:t xml:space="preserve"> Valorie stated it’s possible to send</w:t>
            </w:r>
            <w:r w:rsidR="006A60FB" w:rsidRPr="00A93479">
              <w:rPr>
                <w:rFonts w:ascii="Times New Roman" w:hAnsi="Times New Roman" w:cs="Times New Roman"/>
                <w:szCs w:val="22"/>
              </w:rPr>
              <w:t xml:space="preserve"> it out to members to recruit volunteers. </w:t>
            </w:r>
          </w:p>
        </w:tc>
        <w:tc>
          <w:tcPr>
            <w:tcW w:w="1980" w:type="dxa"/>
          </w:tcPr>
          <w:p w14:paraId="5996469D" w14:textId="77777777" w:rsidR="005054A6" w:rsidRPr="00134BB6" w:rsidRDefault="005054A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43FE" w:rsidRPr="00134BB6" w14:paraId="6D11C18D" w14:textId="77777777" w:rsidTr="00DF576E">
        <w:trPr>
          <w:trHeight w:val="1070"/>
        </w:trPr>
        <w:tc>
          <w:tcPr>
            <w:tcW w:w="2335" w:type="dxa"/>
          </w:tcPr>
          <w:p w14:paraId="2FB45E8F" w14:textId="77777777" w:rsidR="002E43FE" w:rsidRDefault="004E4719" w:rsidP="00170657">
            <w:pPr>
              <w:rPr>
                <w:rFonts w:cstheme="minorHAnsi"/>
              </w:rPr>
            </w:pPr>
            <w:r>
              <w:rPr>
                <w:rFonts w:cstheme="minorHAnsi"/>
              </w:rPr>
              <w:t>2022-2023</w:t>
            </w:r>
          </w:p>
          <w:p w14:paraId="4015E5C1" w14:textId="1D0754CD" w:rsidR="00DF576E" w:rsidRPr="00170657" w:rsidRDefault="00DF576E" w:rsidP="00170657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Goals</w:t>
            </w:r>
          </w:p>
        </w:tc>
        <w:tc>
          <w:tcPr>
            <w:tcW w:w="9810" w:type="dxa"/>
          </w:tcPr>
          <w:p w14:paraId="798C50CB" w14:textId="2F34024C" w:rsidR="002E43FE" w:rsidRPr="00A93479" w:rsidRDefault="000034A5" w:rsidP="00F73FA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Meet 8-10 times (MET) 2. Two members attend PDI</w:t>
            </w:r>
            <w:r w:rsidR="008C2110" w:rsidRPr="00A93479">
              <w:rPr>
                <w:rFonts w:ascii="Times New Roman" w:hAnsi="Times New Roman" w:cs="Times New Roman"/>
                <w:szCs w:val="22"/>
              </w:rPr>
              <w:t xml:space="preserve"> 3. Four Community Activities (MET) 4. </w:t>
            </w:r>
            <w:r w:rsidR="00E309DF" w:rsidRPr="00A93479">
              <w:rPr>
                <w:rFonts w:ascii="Times New Roman" w:hAnsi="Times New Roman" w:cs="Times New Roman"/>
                <w:szCs w:val="22"/>
              </w:rPr>
              <w:t xml:space="preserve">Two educational activities (MET) 5. </w:t>
            </w:r>
            <w:r w:rsidR="00E16E96" w:rsidRPr="00A93479">
              <w:rPr>
                <w:rFonts w:ascii="Times New Roman" w:hAnsi="Times New Roman" w:cs="Times New Roman"/>
                <w:szCs w:val="22"/>
              </w:rPr>
              <w:t xml:space="preserve">ORA/Bluebonnet submissions (MET) 6. </w:t>
            </w:r>
            <w:r w:rsidR="00CC7FDD" w:rsidRPr="00A93479">
              <w:rPr>
                <w:rFonts w:ascii="Times New Roman" w:hAnsi="Times New Roman" w:cs="Times New Roman"/>
                <w:szCs w:val="22"/>
              </w:rPr>
              <w:t xml:space="preserve">Communicate about scholarships (MET) 7. Fill Board </w:t>
            </w:r>
            <w:proofErr w:type="gramStart"/>
            <w:r w:rsidR="00CC7FDD" w:rsidRPr="00A93479">
              <w:rPr>
                <w:rFonts w:ascii="Times New Roman" w:hAnsi="Times New Roman" w:cs="Times New Roman"/>
                <w:szCs w:val="22"/>
              </w:rPr>
              <w:t xml:space="preserve">Positions </w:t>
            </w:r>
            <w:r w:rsidR="009C7D42" w:rsidRPr="00A93479">
              <w:rPr>
                <w:rFonts w:ascii="Times New Roman" w:hAnsi="Times New Roman" w:cs="Times New Roman"/>
                <w:szCs w:val="22"/>
              </w:rPr>
              <w:t xml:space="preserve"> 8</w:t>
            </w:r>
            <w:proofErr w:type="gramEnd"/>
            <w:r w:rsidR="009C7D42" w:rsidRPr="00A93479">
              <w:rPr>
                <w:rFonts w:ascii="Times New Roman" w:hAnsi="Times New Roman" w:cs="Times New Roman"/>
                <w:szCs w:val="22"/>
              </w:rPr>
              <w:t>. Recruitment 9. Education Committee meets twice per year (MET)</w:t>
            </w:r>
          </w:p>
          <w:p w14:paraId="231BE87E" w14:textId="0DE242C7" w:rsidR="008C2110" w:rsidRPr="00A93479" w:rsidRDefault="008C2110" w:rsidP="008C2110">
            <w:pPr>
              <w:pStyle w:val="PlainText"/>
              <w:ind w:left="108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14:paraId="00B2F947" w14:textId="74EC9A9A" w:rsidR="002E43FE" w:rsidRPr="00134BB6" w:rsidRDefault="00DF576E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Board to be thinking of goals for 2023-2024</w:t>
            </w:r>
          </w:p>
        </w:tc>
      </w:tr>
      <w:tr w:rsidR="002E43FE" w:rsidRPr="00134BB6" w14:paraId="6218248F" w14:textId="77777777" w:rsidTr="00AB0A96">
        <w:trPr>
          <w:trHeight w:val="1250"/>
        </w:trPr>
        <w:tc>
          <w:tcPr>
            <w:tcW w:w="2335" w:type="dxa"/>
          </w:tcPr>
          <w:p w14:paraId="08F5A552" w14:textId="41326C04" w:rsidR="002E43FE" w:rsidRPr="00170657" w:rsidRDefault="002A06C7" w:rsidP="001706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State Planning </w:t>
            </w:r>
          </w:p>
        </w:tc>
        <w:tc>
          <w:tcPr>
            <w:tcW w:w="9810" w:type="dxa"/>
          </w:tcPr>
          <w:p w14:paraId="228AF6DD" w14:textId="77777777" w:rsidR="002E43FE" w:rsidRPr="00A93479" w:rsidRDefault="006F6EF0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Online registration </w:t>
            </w:r>
            <w:r w:rsidR="00C114A9" w:rsidRPr="00A93479">
              <w:rPr>
                <w:rFonts w:ascii="Times New Roman" w:hAnsi="Times New Roman" w:cs="Times New Roman"/>
                <w:szCs w:val="22"/>
              </w:rPr>
              <w:t xml:space="preserve">is live on TAPAN website; Hotel rate </w:t>
            </w:r>
            <w:r w:rsidR="005402B7" w:rsidRPr="00A93479">
              <w:rPr>
                <w:rFonts w:ascii="Times New Roman" w:hAnsi="Times New Roman" w:cs="Times New Roman"/>
                <w:szCs w:val="22"/>
              </w:rPr>
              <w:t>up to 9-29</w:t>
            </w:r>
            <w:r w:rsidR="00EC4843" w:rsidRPr="00A93479">
              <w:rPr>
                <w:rFonts w:ascii="Times New Roman" w:hAnsi="Times New Roman" w:cs="Times New Roman"/>
                <w:szCs w:val="22"/>
              </w:rPr>
              <w:t xml:space="preserve"> (15 rooms)</w:t>
            </w:r>
          </w:p>
          <w:p w14:paraId="34955A64" w14:textId="4130BD57" w:rsidR="00427A6F" w:rsidRPr="00A93479" w:rsidRDefault="001636E1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28 attendees are registered for President’s Reception; 35-36 registered for Satu</w:t>
            </w:r>
            <w:r w:rsidR="00427A6F" w:rsidRPr="00A93479">
              <w:rPr>
                <w:rFonts w:ascii="Times New Roman" w:hAnsi="Times New Roman" w:cs="Times New Roman"/>
                <w:szCs w:val="22"/>
              </w:rPr>
              <w:t xml:space="preserve">rday conference. </w:t>
            </w:r>
          </w:p>
          <w:p w14:paraId="034DF8F2" w14:textId="77777777" w:rsidR="007A54F1" w:rsidRPr="00A93479" w:rsidRDefault="007A54F1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304AF731" w14:textId="2B9B63BC" w:rsidR="00427A6F" w:rsidRPr="00A93479" w:rsidRDefault="009D4F31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Hotel meeting – good ideas for set up; Kristi &amp; Valorie chose food; </w:t>
            </w:r>
          </w:p>
          <w:p w14:paraId="6EA8FA7A" w14:textId="77777777" w:rsidR="007A54F1" w:rsidRPr="00A93479" w:rsidRDefault="007A54F1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41FC68FB" w14:textId="54BC5E26" w:rsidR="007A54F1" w:rsidRPr="00A93479" w:rsidRDefault="00550F3A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Acknowledgements will be made for President, 1</w:t>
            </w:r>
            <w:r w:rsidRPr="00A93479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Pr="00A93479">
              <w:rPr>
                <w:rFonts w:ascii="Times New Roman" w:hAnsi="Times New Roman" w:cs="Times New Roman"/>
                <w:szCs w:val="22"/>
              </w:rPr>
              <w:t xml:space="preserve"> VP, Communication Coordinator, </w:t>
            </w:r>
            <w:proofErr w:type="spellStart"/>
            <w:r w:rsidR="00385C4D" w:rsidRPr="00A93479">
              <w:rPr>
                <w:rFonts w:ascii="Times New Roman" w:hAnsi="Times New Roman" w:cs="Times New Roman"/>
                <w:szCs w:val="22"/>
              </w:rPr>
              <w:t>etc</w:t>
            </w:r>
            <w:proofErr w:type="spellEnd"/>
          </w:p>
          <w:p w14:paraId="3395CA12" w14:textId="77777777" w:rsidR="00316044" w:rsidRPr="00A93479" w:rsidRDefault="00316044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B1BB2DB" w14:textId="6BE0CE04" w:rsidR="00316044" w:rsidRPr="00A93479" w:rsidRDefault="00316044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Room change for UTSW</w:t>
            </w:r>
            <w:r w:rsidR="00920E69" w:rsidRPr="00A93479">
              <w:rPr>
                <w:rFonts w:ascii="Times New Roman" w:hAnsi="Times New Roman" w:cs="Times New Roman"/>
                <w:szCs w:val="22"/>
              </w:rPr>
              <w:t xml:space="preserve"> – Pavilion instead of original room; expecting 100</w:t>
            </w:r>
            <w:r w:rsidR="00447001" w:rsidRPr="00A93479">
              <w:rPr>
                <w:rFonts w:ascii="Times New Roman" w:hAnsi="Times New Roman" w:cs="Times New Roman"/>
                <w:szCs w:val="22"/>
              </w:rPr>
              <w:t xml:space="preserve">-150 people </w:t>
            </w:r>
          </w:p>
          <w:p w14:paraId="5141D354" w14:textId="4FD8C03A" w:rsidR="00447001" w:rsidRPr="00A93479" w:rsidRDefault="00447001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Catering arranged; State to pay;</w:t>
            </w:r>
            <w:r w:rsidR="007737A8" w:rsidRPr="00A93479">
              <w:rPr>
                <w:rFonts w:ascii="Times New Roman" w:hAnsi="Times New Roman" w:cs="Times New Roman"/>
                <w:szCs w:val="22"/>
              </w:rPr>
              <w:t xml:space="preserve"> State credit card payment takes place </w:t>
            </w:r>
            <w:r w:rsidR="0066023B" w:rsidRPr="00A93479">
              <w:rPr>
                <w:rFonts w:ascii="Times New Roman" w:hAnsi="Times New Roman" w:cs="Times New Roman"/>
                <w:szCs w:val="22"/>
              </w:rPr>
              <w:t>a week before the event</w:t>
            </w:r>
          </w:p>
          <w:p w14:paraId="429C6ACE" w14:textId="77777777" w:rsidR="00626EBB" w:rsidRPr="00A93479" w:rsidRDefault="00626EBB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2F145444" w14:textId="20948313" w:rsidR="007426E4" w:rsidRPr="00A93479" w:rsidRDefault="00426772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9 Credits have been approved</w:t>
            </w:r>
          </w:p>
          <w:p w14:paraId="7FD4403F" w14:textId="6DA586A4" w:rsidR="007426E4" w:rsidRPr="00A93479" w:rsidRDefault="007426E4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Terri Lytle stated that the brochure</w:t>
            </w:r>
            <w:r w:rsidR="00FA52E5" w:rsidRPr="00A934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479">
              <w:rPr>
                <w:rFonts w:ascii="Times New Roman" w:hAnsi="Times New Roman" w:cs="Times New Roman"/>
                <w:szCs w:val="22"/>
              </w:rPr>
              <w:t>on the website</w:t>
            </w:r>
            <w:r w:rsidR="00FA52E5" w:rsidRPr="00A93479">
              <w:rPr>
                <w:rFonts w:ascii="Times New Roman" w:hAnsi="Times New Roman" w:cs="Times New Roman"/>
                <w:szCs w:val="22"/>
              </w:rPr>
              <w:t xml:space="preserve"> has not been updated with the correct speakers; Lynette will check with Patty Charles</w:t>
            </w:r>
            <w:r w:rsidR="008A3558" w:rsidRPr="00A93479">
              <w:rPr>
                <w:rFonts w:ascii="Times New Roman" w:hAnsi="Times New Roman" w:cs="Times New Roman"/>
                <w:szCs w:val="22"/>
              </w:rPr>
              <w:t xml:space="preserve">; Lynette checked with </w:t>
            </w:r>
            <w:r w:rsidR="004B32B7" w:rsidRPr="00A93479">
              <w:rPr>
                <w:rFonts w:ascii="Times New Roman" w:hAnsi="Times New Roman" w:cs="Times New Roman"/>
                <w:szCs w:val="22"/>
              </w:rPr>
              <w:t xml:space="preserve">Susan Norris; she will get the brochure updated on the TAPAN website. Everyone can post on </w:t>
            </w:r>
            <w:proofErr w:type="spellStart"/>
            <w:r w:rsidR="004B32B7" w:rsidRPr="00A93479">
              <w:rPr>
                <w:rFonts w:ascii="Times New Roman" w:hAnsi="Times New Roman" w:cs="Times New Roman"/>
                <w:szCs w:val="22"/>
              </w:rPr>
              <w:t>facebook</w:t>
            </w:r>
            <w:proofErr w:type="spellEnd"/>
            <w:r w:rsidR="004B32B7" w:rsidRPr="00A93479">
              <w:rPr>
                <w:rFonts w:ascii="Times New Roman" w:hAnsi="Times New Roman" w:cs="Times New Roman"/>
                <w:szCs w:val="22"/>
              </w:rPr>
              <w:t xml:space="preserve"> page; Lynette asked </w:t>
            </w:r>
            <w:r w:rsidR="000765A2" w:rsidRPr="00A93479">
              <w:rPr>
                <w:rFonts w:ascii="Times New Roman" w:hAnsi="Times New Roman" w:cs="Times New Roman"/>
                <w:szCs w:val="22"/>
              </w:rPr>
              <w:t xml:space="preserve">Susan Norris to post on </w:t>
            </w:r>
            <w:proofErr w:type="spellStart"/>
            <w:r w:rsidR="000765A2" w:rsidRPr="00A93479">
              <w:rPr>
                <w:rFonts w:ascii="Times New Roman" w:hAnsi="Times New Roman" w:cs="Times New Roman"/>
                <w:szCs w:val="22"/>
              </w:rPr>
              <w:t>facebook</w:t>
            </w:r>
            <w:proofErr w:type="spellEnd"/>
            <w:r w:rsidR="000765A2" w:rsidRPr="00A93479">
              <w:rPr>
                <w:rFonts w:ascii="Times New Roman" w:hAnsi="Times New Roman" w:cs="Times New Roman"/>
                <w:szCs w:val="22"/>
              </w:rPr>
              <w:t xml:space="preserve"> page. </w:t>
            </w:r>
          </w:p>
          <w:p w14:paraId="23975818" w14:textId="77777777" w:rsidR="00B13B52" w:rsidRPr="00A93479" w:rsidRDefault="00B13B52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32A3A8DD" w14:textId="61676038" w:rsidR="00B13B52" w:rsidRPr="00A93479" w:rsidRDefault="00B13B52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Kristi is working on a photo booth- goes directly to phone; </w:t>
            </w:r>
            <w:r w:rsidR="00C537E9" w:rsidRPr="00A93479">
              <w:rPr>
                <w:rFonts w:ascii="Times New Roman" w:hAnsi="Times New Roman" w:cs="Times New Roman"/>
                <w:szCs w:val="22"/>
              </w:rPr>
              <w:t xml:space="preserve">Kristi and Terry Brink to get quotes. </w:t>
            </w:r>
          </w:p>
          <w:p w14:paraId="1AD243FB" w14:textId="0560890B" w:rsidR="00C432E8" w:rsidRPr="00A93479" w:rsidRDefault="00C432E8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Kristi got quote for $600 –Friday and Saturday, set up and break down at the two locations</w:t>
            </w:r>
          </w:p>
          <w:p w14:paraId="42E3D781" w14:textId="77777777" w:rsidR="00C432E8" w:rsidRPr="00A93479" w:rsidRDefault="00C432E8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7D2A2AD" w14:textId="4F05BD66" w:rsidR="00C537E9" w:rsidRPr="00A93479" w:rsidRDefault="00C537E9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Lynette – getting speakers certificates, moderators.</w:t>
            </w:r>
            <w:r w:rsidR="00BE318F" w:rsidRPr="00A934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33568" w:rsidRPr="00A93479">
              <w:rPr>
                <w:rFonts w:ascii="Times New Roman" w:hAnsi="Times New Roman" w:cs="Times New Roman"/>
                <w:szCs w:val="22"/>
              </w:rPr>
              <w:t>Also working on getting ASPAN &amp; ABPANC available for the conference</w:t>
            </w:r>
            <w:r w:rsidR="003918DD" w:rsidRPr="00A93479">
              <w:rPr>
                <w:rFonts w:ascii="Times New Roman" w:hAnsi="Times New Roman" w:cs="Times New Roman"/>
                <w:szCs w:val="22"/>
              </w:rPr>
              <w:t xml:space="preserve">; </w:t>
            </w:r>
            <w:r w:rsidR="009778E0" w:rsidRPr="00A93479">
              <w:rPr>
                <w:rFonts w:ascii="Times New Roman" w:hAnsi="Times New Roman" w:cs="Times New Roman"/>
                <w:szCs w:val="22"/>
              </w:rPr>
              <w:t>Terri L</w:t>
            </w:r>
            <w:r w:rsidR="00B416FC" w:rsidRPr="00A93479">
              <w:rPr>
                <w:rFonts w:ascii="Times New Roman" w:hAnsi="Times New Roman" w:cs="Times New Roman"/>
                <w:szCs w:val="22"/>
              </w:rPr>
              <w:t>. will compose letters of appreciation to be given or mailed to speakers after the event</w:t>
            </w:r>
            <w:r w:rsidR="0086525B" w:rsidRPr="00A93479">
              <w:rPr>
                <w:rFonts w:ascii="Times New Roman" w:hAnsi="Times New Roman" w:cs="Times New Roman"/>
                <w:szCs w:val="22"/>
              </w:rPr>
              <w:t xml:space="preserve">. Valorie will ask at the next TAPAN meeting if we mail or give the letters at the conference closing. </w:t>
            </w:r>
          </w:p>
          <w:p w14:paraId="3A9E8EE5" w14:textId="77777777" w:rsidR="00C537E9" w:rsidRPr="00A93479" w:rsidRDefault="00C537E9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5372251A" w14:textId="4EEA4ED7" w:rsidR="000A55ED" w:rsidRPr="00A93479" w:rsidRDefault="00E0495C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P</w:t>
            </w:r>
            <w:r w:rsidR="008F0E9D" w:rsidRPr="00A93479">
              <w:rPr>
                <w:rFonts w:ascii="Times New Roman" w:hAnsi="Times New Roman" w:cs="Times New Roman"/>
                <w:szCs w:val="22"/>
              </w:rPr>
              <w:t>rofessional sig</w:t>
            </w:r>
            <w:r w:rsidRPr="00A93479">
              <w:rPr>
                <w:rFonts w:ascii="Times New Roman" w:hAnsi="Times New Roman" w:cs="Times New Roman"/>
                <w:szCs w:val="22"/>
              </w:rPr>
              <w:t xml:space="preserve">ns </w:t>
            </w:r>
            <w:r w:rsidR="000A55ED" w:rsidRPr="00A93479">
              <w:rPr>
                <w:rFonts w:ascii="Times New Roman" w:hAnsi="Times New Roman" w:cs="Times New Roman"/>
                <w:szCs w:val="22"/>
              </w:rPr>
              <w:t>w</w:t>
            </w:r>
            <w:r w:rsidR="00976583" w:rsidRPr="00A93479">
              <w:rPr>
                <w:rFonts w:ascii="Times New Roman" w:hAnsi="Times New Roman" w:cs="Times New Roman"/>
                <w:szCs w:val="22"/>
              </w:rPr>
              <w:t>e</w:t>
            </w:r>
            <w:r w:rsidR="000A55ED" w:rsidRPr="00A93479">
              <w:rPr>
                <w:rFonts w:ascii="Times New Roman" w:hAnsi="Times New Roman" w:cs="Times New Roman"/>
                <w:szCs w:val="22"/>
              </w:rPr>
              <w:t xml:space="preserve">re suggested </w:t>
            </w:r>
            <w:r w:rsidRPr="00A93479">
              <w:rPr>
                <w:rFonts w:ascii="Times New Roman" w:hAnsi="Times New Roman" w:cs="Times New Roman"/>
                <w:szCs w:val="22"/>
              </w:rPr>
              <w:t xml:space="preserve">for the sock donation </w:t>
            </w:r>
            <w:r w:rsidR="00147F0A" w:rsidRPr="00A93479">
              <w:rPr>
                <w:rFonts w:ascii="Times New Roman" w:hAnsi="Times New Roman" w:cs="Times New Roman"/>
                <w:szCs w:val="22"/>
              </w:rPr>
              <w:t>collection and for</w:t>
            </w:r>
            <w:r w:rsidR="000A55ED" w:rsidRPr="00A93479">
              <w:rPr>
                <w:rFonts w:ascii="Times New Roman" w:hAnsi="Times New Roman" w:cs="Times New Roman"/>
                <w:szCs w:val="22"/>
              </w:rPr>
              <w:t xml:space="preserve"> President’s Reception.</w:t>
            </w:r>
          </w:p>
          <w:p w14:paraId="53C7578D" w14:textId="77777777" w:rsidR="000A55ED" w:rsidRPr="00A93479" w:rsidRDefault="000A55ED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</w:p>
          <w:p w14:paraId="39A85528" w14:textId="77777777" w:rsidR="00DC5172" w:rsidRPr="00A93479" w:rsidRDefault="00DC5172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Elaine in charge of sock collection; Valorie working on agenda for President’s Reception.</w:t>
            </w:r>
          </w:p>
          <w:p w14:paraId="1F61530E" w14:textId="77777777" w:rsidR="00976583" w:rsidRPr="00A93479" w:rsidRDefault="00780AE1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Terry / Valorie fans &amp; blankets; </w:t>
            </w:r>
            <w:r w:rsidR="005D0B36" w:rsidRPr="00A93479">
              <w:rPr>
                <w:rFonts w:ascii="Times New Roman" w:hAnsi="Times New Roman" w:cs="Times New Roman"/>
                <w:szCs w:val="22"/>
              </w:rPr>
              <w:t xml:space="preserve">Terry stated </w:t>
            </w:r>
            <w:r w:rsidR="00976583" w:rsidRPr="00A93479">
              <w:rPr>
                <w:rFonts w:ascii="Times New Roman" w:hAnsi="Times New Roman" w:cs="Times New Roman"/>
                <w:szCs w:val="22"/>
              </w:rPr>
              <w:t>40X50 blanket $11-12 / blanket, considering 100 count.</w:t>
            </w:r>
          </w:p>
          <w:p w14:paraId="1898C25B" w14:textId="59A30CC4" w:rsidR="008F0E9D" w:rsidRPr="00A93479" w:rsidRDefault="006125DC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Hand held fans are $6.95 / fan; </w:t>
            </w:r>
            <w:r w:rsidR="006C78CF" w:rsidRPr="00A93479">
              <w:rPr>
                <w:rFonts w:ascii="Times New Roman" w:hAnsi="Times New Roman" w:cs="Times New Roman"/>
                <w:szCs w:val="22"/>
              </w:rPr>
              <w:t>royal blue color, 30 count, 3 packages $943.</w:t>
            </w:r>
            <w:r w:rsidR="006F4651" w:rsidRPr="00A93479">
              <w:rPr>
                <w:rFonts w:ascii="Times New Roman" w:hAnsi="Times New Roman" w:cs="Times New Roman"/>
                <w:szCs w:val="22"/>
              </w:rPr>
              <w:t>23. Valorie stated Logo Travel Blanket</w:t>
            </w:r>
            <w:r w:rsidR="006B4B01" w:rsidRPr="00A93479">
              <w:rPr>
                <w:rFonts w:ascii="Times New Roman" w:hAnsi="Times New Roman" w:cs="Times New Roman"/>
                <w:szCs w:val="22"/>
              </w:rPr>
              <w:t>, 100 count, $8.15 / blanket with $55 logo set up</w:t>
            </w:r>
            <w:r w:rsidR="002C7A80" w:rsidRPr="00A93479">
              <w:rPr>
                <w:rFonts w:ascii="Times New Roman" w:hAnsi="Times New Roman" w:cs="Times New Roman"/>
                <w:szCs w:val="22"/>
              </w:rPr>
              <w:t xml:space="preserve">; fans are </w:t>
            </w:r>
            <w:r w:rsidR="00E014D9" w:rsidRPr="00A93479">
              <w:rPr>
                <w:rFonts w:ascii="Times New Roman" w:hAnsi="Times New Roman" w:cs="Times New Roman"/>
                <w:szCs w:val="22"/>
              </w:rPr>
              <w:t>$11.99</w:t>
            </w:r>
            <w:r w:rsidR="00D542CD" w:rsidRPr="00A93479">
              <w:rPr>
                <w:rFonts w:ascii="Times New Roman" w:hAnsi="Times New Roman" w:cs="Times New Roman"/>
                <w:szCs w:val="22"/>
              </w:rPr>
              <w:t xml:space="preserve"> each, batteries included, LED logo</w:t>
            </w:r>
            <w:r w:rsidR="002B7286" w:rsidRPr="00A93479">
              <w:rPr>
                <w:rFonts w:ascii="Times New Roman" w:hAnsi="Times New Roman" w:cs="Times New Roman"/>
                <w:szCs w:val="22"/>
              </w:rPr>
              <w:t xml:space="preserve"> (TAPAN) when fan is on.</w:t>
            </w:r>
            <w:r w:rsidR="006B4B01" w:rsidRPr="00A934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B7286" w:rsidRPr="00A93479">
              <w:rPr>
                <w:rFonts w:ascii="Times New Roman" w:hAnsi="Times New Roman" w:cs="Times New Roman"/>
                <w:szCs w:val="22"/>
              </w:rPr>
              <w:t xml:space="preserve">Valorie suggested adding a hashtag for the region. </w:t>
            </w:r>
          </w:p>
          <w:p w14:paraId="4851DB0E" w14:textId="5CE3D731" w:rsidR="008C1E22" w:rsidRPr="00A93479" w:rsidRDefault="008C1E22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</w:p>
          <w:p w14:paraId="43337622" w14:textId="77777777" w:rsidR="008C1E22" w:rsidRPr="00A93479" w:rsidRDefault="008C1E22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</w:p>
          <w:p w14:paraId="64C8C7F5" w14:textId="703DFA38" w:rsidR="008C1E22" w:rsidRPr="00A93479" w:rsidRDefault="008C1E22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General discussion for fans/blankets – If we purchase these, the State will reimburse</w:t>
            </w:r>
            <w:r w:rsidR="001470EA" w:rsidRPr="00A93479">
              <w:rPr>
                <w:rFonts w:ascii="Times New Roman" w:hAnsi="Times New Roman" w:cs="Times New Roman"/>
                <w:szCs w:val="22"/>
              </w:rPr>
              <w:t xml:space="preserve">; any extras we would have to purchase but our region could keep any profits. </w:t>
            </w:r>
            <w:r w:rsidR="00D93134" w:rsidRPr="00A93479">
              <w:rPr>
                <w:rFonts w:ascii="Times New Roman" w:hAnsi="Times New Roman" w:cs="Times New Roman"/>
                <w:szCs w:val="22"/>
              </w:rPr>
              <w:t xml:space="preserve">Terry will count the attendees and </w:t>
            </w:r>
            <w:r w:rsidR="00C87624" w:rsidRPr="00A93479">
              <w:rPr>
                <w:rFonts w:ascii="Times New Roman" w:hAnsi="Times New Roman" w:cs="Times New Roman"/>
                <w:szCs w:val="22"/>
              </w:rPr>
              <w:t xml:space="preserve">that is what the State will reimburse. </w:t>
            </w:r>
          </w:p>
          <w:p w14:paraId="02C1A99F" w14:textId="209A5B3D" w:rsidR="00C87624" w:rsidRPr="00A93479" w:rsidRDefault="00C87624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For fans/blankets, we will let each attendee pick one </w:t>
            </w:r>
            <w:r w:rsidR="00456D39" w:rsidRPr="00A93479">
              <w:rPr>
                <w:rFonts w:ascii="Times New Roman" w:hAnsi="Times New Roman" w:cs="Times New Roman"/>
                <w:szCs w:val="22"/>
              </w:rPr>
              <w:t xml:space="preserve">(fan OR blanket), If they want the other offering, they will have to buy it for $15. </w:t>
            </w:r>
            <w:r w:rsidR="00A86B48" w:rsidRPr="00A93479">
              <w:rPr>
                <w:rFonts w:ascii="Times New Roman" w:hAnsi="Times New Roman" w:cs="Times New Roman"/>
                <w:szCs w:val="22"/>
              </w:rPr>
              <w:t xml:space="preserve">We should not allow attendees to buy items until all attendees get to choose </w:t>
            </w:r>
            <w:r w:rsidR="002177B8" w:rsidRPr="00A93479">
              <w:rPr>
                <w:rFonts w:ascii="Times New Roman" w:hAnsi="Times New Roman" w:cs="Times New Roman"/>
                <w:szCs w:val="22"/>
              </w:rPr>
              <w:t>one. Valorie and Terry will get together to order fans/blankets</w:t>
            </w:r>
            <w:r w:rsidR="00087ABB" w:rsidRPr="00A93479">
              <w:rPr>
                <w:rFonts w:ascii="Times New Roman" w:hAnsi="Times New Roman" w:cs="Times New Roman"/>
                <w:szCs w:val="22"/>
              </w:rPr>
              <w:t xml:space="preserve"> – 100 of each.</w:t>
            </w:r>
          </w:p>
          <w:p w14:paraId="5BEAB05F" w14:textId="5A3B49DB" w:rsidR="000619B1" w:rsidRPr="00A93479" w:rsidRDefault="000619B1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Colors Fans – </w:t>
            </w:r>
            <w:r w:rsidR="00274051" w:rsidRPr="00A93479">
              <w:rPr>
                <w:rFonts w:ascii="Times New Roman" w:hAnsi="Times New Roman" w:cs="Times New Roman"/>
                <w:szCs w:val="22"/>
              </w:rPr>
              <w:t>g</w:t>
            </w:r>
            <w:r w:rsidRPr="00A93479">
              <w:rPr>
                <w:rFonts w:ascii="Times New Roman" w:hAnsi="Times New Roman" w:cs="Times New Roman"/>
                <w:szCs w:val="22"/>
              </w:rPr>
              <w:t xml:space="preserve">roup chose white; </w:t>
            </w:r>
            <w:r w:rsidR="00274051" w:rsidRPr="00A93479">
              <w:rPr>
                <w:rFonts w:ascii="Times New Roman" w:hAnsi="Times New Roman" w:cs="Times New Roman"/>
                <w:szCs w:val="22"/>
              </w:rPr>
              <w:t>Blankets – group chose navy</w:t>
            </w:r>
          </w:p>
          <w:p w14:paraId="75E6D8FB" w14:textId="77777777" w:rsidR="00EB7BB5" w:rsidRPr="00A93479" w:rsidRDefault="00EB7BB5" w:rsidP="00E0495C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</w:p>
          <w:p w14:paraId="175B1FF7" w14:textId="41B1BF41" w:rsidR="007A54F1" w:rsidRPr="00A93479" w:rsidRDefault="00EB7BB5" w:rsidP="00796417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Valorie is looking into T-Shirts with a word cloud</w:t>
            </w:r>
            <w:r w:rsidR="00BC5B53" w:rsidRPr="00A93479">
              <w:rPr>
                <w:rFonts w:ascii="Times New Roman" w:hAnsi="Times New Roman" w:cs="Times New Roman"/>
                <w:szCs w:val="22"/>
              </w:rPr>
              <w:t xml:space="preserve"> fitting into the shape of TX</w:t>
            </w:r>
            <w:r w:rsidR="001C4070" w:rsidRPr="00A93479">
              <w:rPr>
                <w:rFonts w:ascii="Times New Roman" w:hAnsi="Times New Roman" w:cs="Times New Roman"/>
                <w:szCs w:val="22"/>
              </w:rPr>
              <w:t>,</w:t>
            </w:r>
            <w:r w:rsidR="00BC5B53" w:rsidRPr="00A93479">
              <w:rPr>
                <w:rFonts w:ascii="Times New Roman" w:hAnsi="Times New Roman" w:cs="Times New Roman"/>
                <w:szCs w:val="22"/>
              </w:rPr>
              <w:t xml:space="preserve"> regarding Perianesthesia Nursing, </w:t>
            </w:r>
            <w:r w:rsidR="001C4070" w:rsidRPr="00A93479">
              <w:rPr>
                <w:rFonts w:ascii="Times New Roman" w:hAnsi="Times New Roman" w:cs="Times New Roman"/>
                <w:szCs w:val="22"/>
              </w:rPr>
              <w:t xml:space="preserve">Members should </w:t>
            </w:r>
            <w:r w:rsidR="00796417" w:rsidRPr="00A93479">
              <w:rPr>
                <w:rFonts w:ascii="Times New Roman" w:hAnsi="Times New Roman" w:cs="Times New Roman"/>
                <w:szCs w:val="22"/>
              </w:rPr>
              <w:t>submit 15 words by Wednesday, 9-1</w:t>
            </w:r>
            <w:r w:rsidR="000E1468" w:rsidRPr="00A93479">
              <w:rPr>
                <w:rFonts w:ascii="Times New Roman" w:hAnsi="Times New Roman" w:cs="Times New Roman"/>
                <w:szCs w:val="22"/>
              </w:rPr>
              <w:t>3</w:t>
            </w:r>
            <w:r w:rsidR="00796417" w:rsidRPr="00A93479">
              <w:rPr>
                <w:rFonts w:ascii="Times New Roman" w:hAnsi="Times New Roman" w:cs="Times New Roman"/>
                <w:szCs w:val="22"/>
              </w:rPr>
              <w:t>-23</w:t>
            </w:r>
            <w:r w:rsidR="00CA300C" w:rsidRPr="00A93479">
              <w:rPr>
                <w:rFonts w:ascii="Times New Roman" w:hAnsi="Times New Roman" w:cs="Times New Roman"/>
                <w:szCs w:val="22"/>
              </w:rPr>
              <w:t xml:space="preserve">. TAPAN will be the most prominent word on the shirt. </w:t>
            </w:r>
            <w:r w:rsidR="00C9749E" w:rsidRPr="00A93479">
              <w:rPr>
                <w:rFonts w:ascii="Times New Roman" w:hAnsi="Times New Roman" w:cs="Times New Roman"/>
                <w:szCs w:val="22"/>
              </w:rPr>
              <w:t xml:space="preserve">A single color is $12-13 / </w:t>
            </w:r>
            <w:r w:rsidR="006F36BD" w:rsidRPr="00A93479">
              <w:rPr>
                <w:rFonts w:ascii="Times New Roman" w:hAnsi="Times New Roman" w:cs="Times New Roman"/>
                <w:szCs w:val="22"/>
              </w:rPr>
              <w:t>shirt; we could charge $18 / shirt at conference.</w:t>
            </w:r>
          </w:p>
          <w:p w14:paraId="404FBCC8" w14:textId="430E8BDA" w:rsidR="00D63256" w:rsidRPr="00A93479" w:rsidRDefault="00D63256" w:rsidP="00796417">
            <w:pPr>
              <w:pStyle w:val="PlainText"/>
              <w:tabs>
                <w:tab w:val="left" w:pos="2415"/>
              </w:tabs>
              <w:rPr>
                <w:rFonts w:ascii="Times New Roman" w:hAnsi="Times New Roman" w:cs="Times New Roman"/>
                <w:szCs w:val="22"/>
              </w:rPr>
            </w:pPr>
          </w:p>
          <w:p w14:paraId="1E688AA3" w14:textId="77777777" w:rsidR="007A54F1" w:rsidRPr="00A93479" w:rsidRDefault="007A54F1" w:rsidP="00427A6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78DF64C4" w14:textId="77777777" w:rsidR="00427A6F" w:rsidRPr="00A93479" w:rsidRDefault="00427A6F" w:rsidP="00427A6F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52D3ECB1" w14:textId="2B77559E" w:rsidR="00427A6F" w:rsidRPr="00A93479" w:rsidRDefault="00427A6F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14:paraId="3DA94A75" w14:textId="77777777" w:rsidR="002E43FE" w:rsidRDefault="00A94E9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Arrive at 4 pm Friday to make sure </w:t>
            </w:r>
            <w:r w:rsidR="007A54F1">
              <w:rPr>
                <w:rFonts w:asciiTheme="minorHAnsi" w:hAnsiTheme="minorHAnsi" w:cstheme="minorHAnsi"/>
                <w:sz w:val="22"/>
                <w:szCs w:val="22"/>
              </w:rPr>
              <w:t>everything ready for President’s reception</w:t>
            </w:r>
            <w:r w:rsidR="00385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2C1B18" w14:textId="4D37C762" w:rsidR="00385C4D" w:rsidRPr="00134BB6" w:rsidRDefault="00385C4D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Arrive 6 am</w:t>
            </w:r>
            <w:r w:rsidR="00003AEF">
              <w:rPr>
                <w:rFonts w:asciiTheme="minorHAnsi" w:hAnsiTheme="minorHAnsi" w:cstheme="minorHAnsi"/>
                <w:sz w:val="22"/>
                <w:szCs w:val="22"/>
              </w:rPr>
              <w:t xml:space="preserve"> UTSW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003AEF">
              <w:rPr>
                <w:rFonts w:asciiTheme="minorHAnsi" w:hAnsiTheme="minorHAnsi" w:cstheme="minorHAnsi"/>
                <w:sz w:val="22"/>
                <w:szCs w:val="22"/>
              </w:rPr>
              <w:t>helping with set up &amp; directing attendees</w:t>
            </w:r>
          </w:p>
        </w:tc>
      </w:tr>
      <w:tr w:rsidR="002E43FE" w:rsidRPr="00134BB6" w14:paraId="17F645E6" w14:textId="77777777" w:rsidTr="00AB0A96">
        <w:trPr>
          <w:trHeight w:val="1250"/>
        </w:trPr>
        <w:tc>
          <w:tcPr>
            <w:tcW w:w="2335" w:type="dxa"/>
          </w:tcPr>
          <w:p w14:paraId="54BCC9A4" w14:textId="67735541" w:rsidR="002E43FE" w:rsidRPr="000619B1" w:rsidRDefault="002E43FE" w:rsidP="000619B1">
            <w:pPr>
              <w:pStyle w:val="ListParagraph"/>
              <w:rPr>
                <w:rFonts w:cstheme="minorHAnsi"/>
              </w:rPr>
            </w:pPr>
          </w:p>
        </w:tc>
        <w:tc>
          <w:tcPr>
            <w:tcW w:w="9810" w:type="dxa"/>
          </w:tcPr>
          <w:p w14:paraId="12A83715" w14:textId="6D496AAE" w:rsidR="001B6BD0" w:rsidRPr="00A93479" w:rsidRDefault="00186FBF" w:rsidP="003A480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 xml:space="preserve">President’s Reception will be a sit down affair with installation of officers, Blue Bonnet Awards, </w:t>
            </w:r>
            <w:r w:rsidR="00B645C5" w:rsidRPr="00A93479">
              <w:rPr>
                <w:rFonts w:ascii="Times New Roman" w:hAnsi="Times New Roman" w:cs="Times New Roman"/>
                <w:szCs w:val="22"/>
              </w:rPr>
              <w:t xml:space="preserve">each region will wear a specific color </w:t>
            </w:r>
            <w:r w:rsidR="001C72A1" w:rsidRPr="00A93479">
              <w:rPr>
                <w:rFonts w:ascii="Times New Roman" w:hAnsi="Times New Roman" w:cs="Times New Roman"/>
                <w:szCs w:val="22"/>
              </w:rPr>
              <w:t>(</w:t>
            </w:r>
            <w:r w:rsidR="001B6BD0" w:rsidRPr="00A93479">
              <w:rPr>
                <w:rFonts w:ascii="Times New Roman" w:hAnsi="Times New Roman" w:cs="Times New Roman"/>
                <w:szCs w:val="22"/>
              </w:rPr>
              <w:t>North &amp; East Region – RED</w:t>
            </w:r>
            <w:r w:rsidR="00EF5B11" w:rsidRPr="00A9347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B6BD0" w:rsidRPr="00A93479">
              <w:rPr>
                <w:rFonts w:ascii="Times New Roman" w:hAnsi="Times New Roman" w:cs="Times New Roman"/>
                <w:szCs w:val="22"/>
              </w:rPr>
              <w:t>Upper Gulf Coast Region – BLUE</w:t>
            </w:r>
            <w:r w:rsidR="00EF5B11" w:rsidRPr="00A9347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B6BD0" w:rsidRPr="00A93479">
              <w:rPr>
                <w:rFonts w:ascii="Times New Roman" w:hAnsi="Times New Roman" w:cs="Times New Roman"/>
                <w:szCs w:val="22"/>
              </w:rPr>
              <w:t>Hill Country – GREEN</w:t>
            </w:r>
            <w:r w:rsidR="00EF5B11" w:rsidRPr="00A9347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B6BD0" w:rsidRPr="00A93479">
              <w:rPr>
                <w:rFonts w:ascii="Times New Roman" w:hAnsi="Times New Roman" w:cs="Times New Roman"/>
                <w:szCs w:val="22"/>
              </w:rPr>
              <w:t>West Texas Panhandle – PURPLE</w:t>
            </w:r>
            <w:r w:rsidR="00EF5B11" w:rsidRPr="00A93479">
              <w:rPr>
                <w:rFonts w:ascii="Times New Roman" w:hAnsi="Times New Roman" w:cs="Times New Roman"/>
                <w:szCs w:val="22"/>
              </w:rPr>
              <w:t>)</w:t>
            </w:r>
          </w:p>
          <w:p w14:paraId="1BDB6FFE" w14:textId="202E0912" w:rsidR="003A4806" w:rsidRPr="00A93479" w:rsidRDefault="003A4806" w:rsidP="003A480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93479">
              <w:rPr>
                <w:rFonts w:ascii="Times New Roman" w:hAnsi="Times New Roman" w:cs="Times New Roman"/>
                <w:szCs w:val="22"/>
              </w:rPr>
              <w:t>Linda All</w:t>
            </w:r>
            <w:r w:rsidR="00090C12" w:rsidRPr="00A93479">
              <w:rPr>
                <w:rFonts w:ascii="Times New Roman" w:hAnsi="Times New Roman" w:cs="Times New Roman"/>
                <w:szCs w:val="22"/>
              </w:rPr>
              <w:t>y</w:t>
            </w:r>
            <w:r w:rsidRPr="00A93479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="005F4A48" w:rsidRPr="00A93479">
              <w:rPr>
                <w:rFonts w:ascii="Times New Roman" w:hAnsi="Times New Roman" w:cs="Times New Roman"/>
                <w:szCs w:val="22"/>
              </w:rPr>
              <w:t xml:space="preserve">will provide giveaways from the State; other prizes will be 2 Standards books, </w:t>
            </w:r>
            <w:r w:rsidR="0054683F" w:rsidRPr="00A93479">
              <w:rPr>
                <w:rFonts w:ascii="Times New Roman" w:hAnsi="Times New Roman" w:cs="Times New Roman"/>
                <w:szCs w:val="22"/>
              </w:rPr>
              <w:t>2 books for Certification study</w:t>
            </w:r>
            <w:r w:rsidR="0097068B" w:rsidRPr="00A93479">
              <w:rPr>
                <w:rFonts w:ascii="Times New Roman" w:hAnsi="Times New Roman" w:cs="Times New Roman"/>
                <w:szCs w:val="22"/>
              </w:rPr>
              <w:t>, Think about what else we can provide</w:t>
            </w:r>
            <w:r w:rsidR="00E96877" w:rsidRPr="00A93479">
              <w:rPr>
                <w:rFonts w:ascii="Times New Roman" w:hAnsi="Times New Roman" w:cs="Times New Roman"/>
                <w:szCs w:val="22"/>
              </w:rPr>
              <w:t xml:space="preserve"> under $100; items will get reimbursed by State. </w:t>
            </w:r>
            <w:r w:rsidR="001F3AE1" w:rsidRPr="00A93479">
              <w:rPr>
                <w:rFonts w:ascii="Times New Roman" w:hAnsi="Times New Roman" w:cs="Times New Roman"/>
                <w:szCs w:val="22"/>
              </w:rPr>
              <w:t xml:space="preserve">Ideas include air pods, phone charger, </w:t>
            </w:r>
            <w:r w:rsidR="00FE44F2" w:rsidRPr="00A93479">
              <w:rPr>
                <w:rFonts w:ascii="Times New Roman" w:hAnsi="Times New Roman" w:cs="Times New Roman"/>
                <w:szCs w:val="22"/>
              </w:rPr>
              <w:t xml:space="preserve">portable </w:t>
            </w:r>
            <w:r w:rsidR="00592D3B" w:rsidRPr="00A93479">
              <w:rPr>
                <w:rFonts w:ascii="Times New Roman" w:hAnsi="Times New Roman" w:cs="Times New Roman"/>
                <w:szCs w:val="22"/>
              </w:rPr>
              <w:t>apple products.</w:t>
            </w:r>
          </w:p>
          <w:p w14:paraId="5A55CE1C" w14:textId="77777777" w:rsidR="001B6BD0" w:rsidRPr="00A93479" w:rsidRDefault="001B6BD0" w:rsidP="001B6BD0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69908599" w14:textId="28D0EBD4" w:rsidR="002E43FE" w:rsidRPr="00A93479" w:rsidRDefault="002E43FE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14:paraId="0CBCFAA2" w14:textId="77777777" w:rsidR="002E43FE" w:rsidRDefault="002E43FE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24A22" w14:textId="77777777" w:rsidR="003A4806" w:rsidRDefault="003A480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2236F" w14:textId="77777777" w:rsidR="003A4806" w:rsidRPr="00134BB6" w:rsidRDefault="003A480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2D3B" w:rsidRPr="00134BB6" w14:paraId="7F7666CD" w14:textId="77777777" w:rsidTr="00AB0A96">
        <w:trPr>
          <w:trHeight w:val="1250"/>
        </w:trPr>
        <w:tc>
          <w:tcPr>
            <w:tcW w:w="2335" w:type="dxa"/>
          </w:tcPr>
          <w:p w14:paraId="2DD91B40" w14:textId="77777777" w:rsidR="00592D3B" w:rsidRPr="000619B1" w:rsidRDefault="00592D3B" w:rsidP="000619B1">
            <w:pPr>
              <w:pStyle w:val="ListParagraph"/>
              <w:rPr>
                <w:rFonts w:cstheme="minorHAnsi"/>
              </w:rPr>
            </w:pPr>
          </w:p>
        </w:tc>
        <w:tc>
          <w:tcPr>
            <w:tcW w:w="9810" w:type="dxa"/>
          </w:tcPr>
          <w:p w14:paraId="7CF740E9" w14:textId="77777777" w:rsidR="00592D3B" w:rsidRDefault="00592D3B" w:rsidP="003A480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0" w:type="dxa"/>
          </w:tcPr>
          <w:p w14:paraId="3482229B" w14:textId="77777777" w:rsidR="00592D3B" w:rsidRDefault="00592D3B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7C4D14A5" w:rsidR="00D42177" w:rsidRPr="003D5653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0765A2" w:rsidRPr="003D5653">
        <w:rPr>
          <w:rFonts w:asciiTheme="minorHAnsi" w:hAnsiTheme="minorHAnsi" w:cstheme="minorHAnsi"/>
          <w:bCs/>
          <w:sz w:val="22"/>
          <w:szCs w:val="22"/>
        </w:rPr>
        <w:t xml:space="preserve">10:47 </w:t>
      </w:r>
      <w:r w:rsidR="003D5653" w:rsidRPr="003D5653">
        <w:rPr>
          <w:rFonts w:asciiTheme="minorHAnsi" w:hAnsiTheme="minorHAnsi" w:cstheme="minorHAnsi"/>
          <w:bCs/>
          <w:sz w:val="22"/>
          <w:szCs w:val="22"/>
        </w:rPr>
        <w:t>a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363939E6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320F">
        <w:rPr>
          <w:rFonts w:asciiTheme="minorHAnsi" w:hAnsiTheme="minorHAnsi" w:cstheme="minorHAnsi"/>
          <w:sz w:val="22"/>
          <w:szCs w:val="22"/>
        </w:rPr>
        <w:t>November 11, 2023, 9:00 a – 10:30a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780BFFB1" w:rsidR="00D42177" w:rsidRPr="00DC320F" w:rsidRDefault="00205D67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</w:t>
      </w:r>
      <w:r w:rsidR="00DC320F">
        <w:rPr>
          <w:rFonts w:asciiTheme="minorHAnsi" w:hAnsiTheme="minorHAnsi" w:cstheme="minorHAnsi"/>
          <w:sz w:val="22"/>
          <w:szCs w:val="22"/>
        </w:rPr>
        <w:t>Terri Lytle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DC32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320F" w:rsidRPr="00DC320F">
        <w:rPr>
          <w:rFonts w:asciiTheme="minorHAnsi" w:hAnsiTheme="minorHAnsi" w:cstheme="minorHAnsi"/>
          <w:bCs/>
          <w:sz w:val="22"/>
          <w:szCs w:val="22"/>
        </w:rPr>
        <w:t>September 30, 2023</w:t>
      </w:r>
    </w:p>
    <w:p w14:paraId="73315A46" w14:textId="77777777" w:rsidR="00FE4C4F" w:rsidRDefault="00FE4C4F"/>
    <w:sectPr w:rsidR="00FE4C4F" w:rsidSect="001A1B8B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02948" w14:textId="77777777" w:rsidR="006917A6" w:rsidRDefault="006917A6">
      <w:r>
        <w:separator/>
      </w:r>
    </w:p>
  </w:endnote>
  <w:endnote w:type="continuationSeparator" w:id="0">
    <w:p w14:paraId="3B0BD4D6" w14:textId="77777777" w:rsidR="006917A6" w:rsidRDefault="0069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8F44E" w14:textId="77777777" w:rsidR="006917A6" w:rsidRDefault="006917A6">
      <w:r>
        <w:separator/>
      </w:r>
    </w:p>
  </w:footnote>
  <w:footnote w:type="continuationSeparator" w:id="0">
    <w:p w14:paraId="20171C95" w14:textId="77777777" w:rsidR="006917A6" w:rsidRDefault="0069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3249B"/>
    <w:multiLevelType w:val="hybridMultilevel"/>
    <w:tmpl w:val="B7561062"/>
    <w:lvl w:ilvl="0" w:tplc="1B1C7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17815"/>
    <w:multiLevelType w:val="hybridMultilevel"/>
    <w:tmpl w:val="BDFAC234"/>
    <w:lvl w:ilvl="0" w:tplc="517E9F24">
      <w:start w:val="100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35079">
    <w:abstractNumId w:val="0"/>
  </w:num>
  <w:num w:numId="2" w16cid:durableId="78226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oFAFs03pctAAAA"/>
  </w:docVars>
  <w:rsids>
    <w:rsidRoot w:val="00D42177"/>
    <w:rsid w:val="000034A5"/>
    <w:rsid w:val="00003AEF"/>
    <w:rsid w:val="00024E73"/>
    <w:rsid w:val="00031EA0"/>
    <w:rsid w:val="000619B1"/>
    <w:rsid w:val="000704BF"/>
    <w:rsid w:val="000740E3"/>
    <w:rsid w:val="000765A2"/>
    <w:rsid w:val="00087ABB"/>
    <w:rsid w:val="00090C12"/>
    <w:rsid w:val="000959C3"/>
    <w:rsid w:val="000A1C04"/>
    <w:rsid w:val="000A55ED"/>
    <w:rsid w:val="000B4A95"/>
    <w:rsid w:val="000D4A8E"/>
    <w:rsid w:val="000D546A"/>
    <w:rsid w:val="000E1468"/>
    <w:rsid w:val="00105BD1"/>
    <w:rsid w:val="00106F24"/>
    <w:rsid w:val="0011595D"/>
    <w:rsid w:val="00130F97"/>
    <w:rsid w:val="00131A2D"/>
    <w:rsid w:val="001470EA"/>
    <w:rsid w:val="00147F0A"/>
    <w:rsid w:val="001636E1"/>
    <w:rsid w:val="001648DF"/>
    <w:rsid w:val="00170657"/>
    <w:rsid w:val="00173B46"/>
    <w:rsid w:val="00186FBF"/>
    <w:rsid w:val="00187F23"/>
    <w:rsid w:val="001A5E40"/>
    <w:rsid w:val="001B6BD0"/>
    <w:rsid w:val="001B7A28"/>
    <w:rsid w:val="001C4070"/>
    <w:rsid w:val="001C72A1"/>
    <w:rsid w:val="001F3AE1"/>
    <w:rsid w:val="00205D67"/>
    <w:rsid w:val="002177B8"/>
    <w:rsid w:val="002332CD"/>
    <w:rsid w:val="00261D45"/>
    <w:rsid w:val="00267F88"/>
    <w:rsid w:val="0027267A"/>
    <w:rsid w:val="00274051"/>
    <w:rsid w:val="002A06C7"/>
    <w:rsid w:val="002A7515"/>
    <w:rsid w:val="002B7286"/>
    <w:rsid w:val="002C7A80"/>
    <w:rsid w:val="002E43FE"/>
    <w:rsid w:val="002E5B43"/>
    <w:rsid w:val="00316044"/>
    <w:rsid w:val="003339EA"/>
    <w:rsid w:val="003654EA"/>
    <w:rsid w:val="00377174"/>
    <w:rsid w:val="00385C4D"/>
    <w:rsid w:val="003918DD"/>
    <w:rsid w:val="003A4806"/>
    <w:rsid w:val="003C0960"/>
    <w:rsid w:val="003C67AB"/>
    <w:rsid w:val="003D5653"/>
    <w:rsid w:val="00426772"/>
    <w:rsid w:val="00427A6F"/>
    <w:rsid w:val="004413E5"/>
    <w:rsid w:val="00447001"/>
    <w:rsid w:val="00454F77"/>
    <w:rsid w:val="00456D39"/>
    <w:rsid w:val="00462080"/>
    <w:rsid w:val="004649FD"/>
    <w:rsid w:val="00466CA1"/>
    <w:rsid w:val="00486E2C"/>
    <w:rsid w:val="00491D88"/>
    <w:rsid w:val="004944AE"/>
    <w:rsid w:val="004B26A5"/>
    <w:rsid w:val="004B32B7"/>
    <w:rsid w:val="004D0025"/>
    <w:rsid w:val="004E4719"/>
    <w:rsid w:val="005054A6"/>
    <w:rsid w:val="00505CCD"/>
    <w:rsid w:val="00510636"/>
    <w:rsid w:val="005147DC"/>
    <w:rsid w:val="00534500"/>
    <w:rsid w:val="005402B7"/>
    <w:rsid w:val="0054683F"/>
    <w:rsid w:val="00550F3A"/>
    <w:rsid w:val="005561E2"/>
    <w:rsid w:val="00592D3B"/>
    <w:rsid w:val="005A7A2F"/>
    <w:rsid w:val="005D0B36"/>
    <w:rsid w:val="005F4A48"/>
    <w:rsid w:val="006125DC"/>
    <w:rsid w:val="00617A08"/>
    <w:rsid w:val="0062360F"/>
    <w:rsid w:val="00626EBB"/>
    <w:rsid w:val="00632D28"/>
    <w:rsid w:val="006505E3"/>
    <w:rsid w:val="0066023B"/>
    <w:rsid w:val="00667031"/>
    <w:rsid w:val="006917A6"/>
    <w:rsid w:val="006A60FB"/>
    <w:rsid w:val="006B232A"/>
    <w:rsid w:val="006B4B01"/>
    <w:rsid w:val="006C78CF"/>
    <w:rsid w:val="006D67EB"/>
    <w:rsid w:val="006F36BD"/>
    <w:rsid w:val="006F4651"/>
    <w:rsid w:val="006F6EF0"/>
    <w:rsid w:val="007278B0"/>
    <w:rsid w:val="00730FEB"/>
    <w:rsid w:val="007426E4"/>
    <w:rsid w:val="007737A8"/>
    <w:rsid w:val="00780AE1"/>
    <w:rsid w:val="00782E09"/>
    <w:rsid w:val="00796417"/>
    <w:rsid w:val="007A54F1"/>
    <w:rsid w:val="007F4F02"/>
    <w:rsid w:val="008113CE"/>
    <w:rsid w:val="00837666"/>
    <w:rsid w:val="008377F7"/>
    <w:rsid w:val="00846983"/>
    <w:rsid w:val="00853C5A"/>
    <w:rsid w:val="0086525B"/>
    <w:rsid w:val="008A3558"/>
    <w:rsid w:val="008A4072"/>
    <w:rsid w:val="008C1E22"/>
    <w:rsid w:val="008C2110"/>
    <w:rsid w:val="008D0DD2"/>
    <w:rsid w:val="008F0E9D"/>
    <w:rsid w:val="00911458"/>
    <w:rsid w:val="00920E69"/>
    <w:rsid w:val="00922733"/>
    <w:rsid w:val="0097068B"/>
    <w:rsid w:val="00973164"/>
    <w:rsid w:val="00976583"/>
    <w:rsid w:val="009778E0"/>
    <w:rsid w:val="009C1A6F"/>
    <w:rsid w:val="009C3CCD"/>
    <w:rsid w:val="009C7D42"/>
    <w:rsid w:val="009D4F31"/>
    <w:rsid w:val="009F0321"/>
    <w:rsid w:val="00A114AD"/>
    <w:rsid w:val="00A15CAF"/>
    <w:rsid w:val="00A35508"/>
    <w:rsid w:val="00A42A83"/>
    <w:rsid w:val="00A43D2A"/>
    <w:rsid w:val="00A57E8B"/>
    <w:rsid w:val="00A74CBE"/>
    <w:rsid w:val="00A86B48"/>
    <w:rsid w:val="00A93479"/>
    <w:rsid w:val="00A94E96"/>
    <w:rsid w:val="00A97298"/>
    <w:rsid w:val="00AB0A96"/>
    <w:rsid w:val="00B03086"/>
    <w:rsid w:val="00B13B52"/>
    <w:rsid w:val="00B30B43"/>
    <w:rsid w:val="00B416FC"/>
    <w:rsid w:val="00B645C5"/>
    <w:rsid w:val="00BA52B4"/>
    <w:rsid w:val="00BC159E"/>
    <w:rsid w:val="00BC5B53"/>
    <w:rsid w:val="00BE318F"/>
    <w:rsid w:val="00C114A9"/>
    <w:rsid w:val="00C12569"/>
    <w:rsid w:val="00C20165"/>
    <w:rsid w:val="00C210BC"/>
    <w:rsid w:val="00C26518"/>
    <w:rsid w:val="00C33568"/>
    <w:rsid w:val="00C42B8D"/>
    <w:rsid w:val="00C432E8"/>
    <w:rsid w:val="00C537E9"/>
    <w:rsid w:val="00C60E67"/>
    <w:rsid w:val="00C700B8"/>
    <w:rsid w:val="00C87624"/>
    <w:rsid w:val="00C9749E"/>
    <w:rsid w:val="00CA1DD5"/>
    <w:rsid w:val="00CA300C"/>
    <w:rsid w:val="00CC1DF4"/>
    <w:rsid w:val="00CC7FDD"/>
    <w:rsid w:val="00D34B27"/>
    <w:rsid w:val="00D362EF"/>
    <w:rsid w:val="00D42177"/>
    <w:rsid w:val="00D542CD"/>
    <w:rsid w:val="00D63256"/>
    <w:rsid w:val="00D733A2"/>
    <w:rsid w:val="00D912D4"/>
    <w:rsid w:val="00D93134"/>
    <w:rsid w:val="00DA53CA"/>
    <w:rsid w:val="00DC320F"/>
    <w:rsid w:val="00DC5172"/>
    <w:rsid w:val="00DC6CBD"/>
    <w:rsid w:val="00DD5365"/>
    <w:rsid w:val="00DE3959"/>
    <w:rsid w:val="00DE3B1E"/>
    <w:rsid w:val="00DF576E"/>
    <w:rsid w:val="00E014D9"/>
    <w:rsid w:val="00E0495C"/>
    <w:rsid w:val="00E13927"/>
    <w:rsid w:val="00E16E96"/>
    <w:rsid w:val="00E309DF"/>
    <w:rsid w:val="00E630D7"/>
    <w:rsid w:val="00E96877"/>
    <w:rsid w:val="00EB7BB5"/>
    <w:rsid w:val="00EC4843"/>
    <w:rsid w:val="00EC6246"/>
    <w:rsid w:val="00EF5B11"/>
    <w:rsid w:val="00F05965"/>
    <w:rsid w:val="00F563B2"/>
    <w:rsid w:val="00F66C82"/>
    <w:rsid w:val="00F73FAB"/>
    <w:rsid w:val="00F80F7F"/>
    <w:rsid w:val="00F9211C"/>
    <w:rsid w:val="00FA52E5"/>
    <w:rsid w:val="00FA58B2"/>
    <w:rsid w:val="00FD7672"/>
    <w:rsid w:val="00FE44F2"/>
    <w:rsid w:val="00FE4C4F"/>
    <w:rsid w:val="00FE5C7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2024-06-21T22:12:00Z</dcterms:created>
  <dcterms:modified xsi:type="dcterms:W3CDTF">2024-06-21T22:12:00Z</dcterms:modified>
</cp:coreProperties>
</file>