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68687" w14:textId="77777777" w:rsidR="00EB72FE" w:rsidRPr="00EB72FE" w:rsidRDefault="00EB72FE" w:rsidP="00EB72FE">
      <w:pPr>
        <w:spacing w:after="0"/>
        <w:jc w:val="center"/>
        <w:rPr>
          <w:b/>
          <w:color w:val="FF000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7A25E6C7" wp14:editId="1B1369DD">
            <wp:extent cx="6858000" cy="1263316"/>
            <wp:effectExtent l="0" t="0" r="0" b="0"/>
            <wp:docPr id="2" name="Picture 2" descr="cid:image001.png@01D4D588.1F733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4D588.1F73372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6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45A2" w14:textId="77777777" w:rsidR="00EB72FE" w:rsidRDefault="00EB72FE" w:rsidP="00EB72FE">
      <w:pPr>
        <w:spacing w:after="120"/>
        <w:jc w:val="center"/>
        <w:rPr>
          <w:rFonts w:ascii="Verdana" w:hAnsi="Verdana"/>
          <w:noProof/>
          <w:color w:val="0000FF"/>
        </w:rPr>
      </w:pPr>
    </w:p>
    <w:p w14:paraId="209A0F90" w14:textId="77777777" w:rsidR="00CE4C66" w:rsidRDefault="00CE4C66" w:rsidP="00EB72FE">
      <w:pPr>
        <w:spacing w:after="120"/>
        <w:jc w:val="center"/>
        <w:rPr>
          <w:rFonts w:ascii="Verdana" w:hAnsi="Verdana"/>
          <w:noProof/>
          <w:color w:val="0000FF"/>
        </w:rPr>
      </w:pPr>
    </w:p>
    <w:p w14:paraId="19511780" w14:textId="2E18E5BF" w:rsidR="00CE4C66" w:rsidRDefault="00CE4C66" w:rsidP="00EB72FE">
      <w:pPr>
        <w:spacing w:after="120"/>
        <w:jc w:val="center"/>
        <w:rPr>
          <w:rFonts w:ascii="Copperplate Gothic Bold" w:hAnsi="Copperplate Gothic Bold"/>
          <w:noProof/>
          <w:sz w:val="40"/>
          <w:szCs w:val="40"/>
        </w:rPr>
      </w:pPr>
      <w:r w:rsidRPr="00CE4C66">
        <w:rPr>
          <w:rFonts w:ascii="Copperplate Gothic Bold" w:hAnsi="Copperplate Gothic Bold"/>
          <w:noProof/>
          <w:sz w:val="40"/>
          <w:szCs w:val="40"/>
        </w:rPr>
        <w:t xml:space="preserve">Looking for professional nurses interested in networking and collaborating with local members of National AACN! </w:t>
      </w:r>
    </w:p>
    <w:p w14:paraId="32DDF8A9" w14:textId="77777777" w:rsidR="00CE4C66" w:rsidRDefault="00CE4C66" w:rsidP="00EB72FE">
      <w:pPr>
        <w:spacing w:after="120"/>
        <w:jc w:val="center"/>
        <w:rPr>
          <w:rFonts w:ascii="Copperplate Gothic Bold" w:hAnsi="Copperplate Gothic Bold"/>
          <w:noProof/>
          <w:sz w:val="40"/>
          <w:szCs w:val="40"/>
        </w:rPr>
      </w:pPr>
    </w:p>
    <w:p w14:paraId="3A15167E" w14:textId="77777777" w:rsidR="00CE4C66" w:rsidRDefault="00CE4C66" w:rsidP="00EB72FE">
      <w:pPr>
        <w:spacing w:after="120"/>
        <w:jc w:val="center"/>
        <w:rPr>
          <w:rFonts w:ascii="Copperplate Gothic Bold" w:hAnsi="Copperplate Gothic Bold"/>
          <w:noProof/>
          <w:sz w:val="40"/>
          <w:szCs w:val="40"/>
        </w:rPr>
      </w:pPr>
      <w:r>
        <w:rPr>
          <w:rFonts w:ascii="Copperplate Gothic Bold" w:hAnsi="Copperplate Gothic Bold"/>
          <w:noProof/>
          <w:sz w:val="40"/>
          <w:szCs w:val="40"/>
        </w:rPr>
        <w:t>$30 annual membership includes sponsored educational dinners and</w:t>
      </w:r>
    </w:p>
    <w:p w14:paraId="023324AC" w14:textId="024C0980" w:rsidR="00CE4C66" w:rsidRDefault="00CE4C66" w:rsidP="00EB72FE">
      <w:pPr>
        <w:spacing w:after="120"/>
        <w:jc w:val="center"/>
        <w:rPr>
          <w:rFonts w:ascii="Copperplate Gothic Bold" w:hAnsi="Copperplate Gothic Bold"/>
          <w:noProof/>
          <w:sz w:val="40"/>
          <w:szCs w:val="40"/>
        </w:rPr>
      </w:pPr>
      <w:r>
        <w:rPr>
          <w:rFonts w:ascii="Copperplate Gothic Bold" w:hAnsi="Copperplate Gothic Bold"/>
          <w:noProof/>
          <w:sz w:val="40"/>
          <w:szCs w:val="40"/>
        </w:rPr>
        <w:t xml:space="preserve"> recognition of excellecence </w:t>
      </w:r>
    </w:p>
    <w:p w14:paraId="0A860935" w14:textId="77777777" w:rsidR="00CE4C66" w:rsidRDefault="00CE4C66" w:rsidP="00EB72FE">
      <w:pPr>
        <w:spacing w:after="120"/>
        <w:jc w:val="center"/>
        <w:rPr>
          <w:rFonts w:ascii="Copperplate Gothic Bold" w:hAnsi="Copperplate Gothic Bold"/>
          <w:noProof/>
          <w:sz w:val="40"/>
          <w:szCs w:val="40"/>
        </w:rPr>
      </w:pPr>
    </w:p>
    <w:p w14:paraId="72526C0D" w14:textId="55848C7E" w:rsidR="00CE4C66" w:rsidRPr="00CE4C66" w:rsidRDefault="00CE4C66" w:rsidP="00EB72FE">
      <w:pPr>
        <w:spacing w:after="120"/>
        <w:jc w:val="center"/>
        <w:rPr>
          <w:rFonts w:ascii="Copperplate Gothic Bold" w:hAnsi="Copperplate Gothic Bold"/>
          <w:noProof/>
          <w:color w:val="2F5496" w:themeColor="accent1" w:themeShade="BF"/>
          <w:sz w:val="40"/>
          <w:szCs w:val="40"/>
        </w:rPr>
      </w:pPr>
      <w:r w:rsidRPr="00CE4C66">
        <w:rPr>
          <w:rFonts w:ascii="Copperplate Gothic Bold" w:hAnsi="Copperplate Gothic Bold"/>
          <w:noProof/>
          <w:color w:val="2F5496" w:themeColor="accent1" w:themeShade="BF"/>
          <w:sz w:val="40"/>
          <w:szCs w:val="40"/>
        </w:rPr>
        <w:t>Join NOW!</w:t>
      </w:r>
    </w:p>
    <w:p w14:paraId="20A18AC9" w14:textId="49B33FB1" w:rsidR="00CE4C66" w:rsidRDefault="00CE4C66" w:rsidP="00EB72FE">
      <w:pPr>
        <w:spacing w:after="120"/>
        <w:jc w:val="center"/>
        <w:rPr>
          <w:rFonts w:ascii="Copperplate Gothic Bold" w:hAnsi="Copperplate Gothic Bold"/>
          <w:noProof/>
          <w:sz w:val="40"/>
          <w:szCs w:val="40"/>
        </w:rPr>
      </w:pPr>
      <w:r w:rsidRPr="00CE4C66">
        <w:rPr>
          <w:rFonts w:ascii="Copperplate Gothic Bold" w:hAnsi="Copperplate Gothic Bold"/>
          <w:noProof/>
          <w:color w:val="2F5496" w:themeColor="accent1" w:themeShade="BF"/>
          <w:sz w:val="40"/>
          <w:szCs w:val="40"/>
        </w:rPr>
        <w:t>https://aacntampa.nursingnetwork.com</w:t>
      </w:r>
    </w:p>
    <w:p w14:paraId="4039D038" w14:textId="77777777" w:rsidR="00CE4C66" w:rsidRDefault="00CE4C66" w:rsidP="00EB72FE">
      <w:pPr>
        <w:spacing w:after="120"/>
        <w:jc w:val="center"/>
        <w:rPr>
          <w:rFonts w:ascii="Copperplate Gothic Bold" w:hAnsi="Copperplate Gothic Bold"/>
          <w:noProof/>
          <w:sz w:val="40"/>
          <w:szCs w:val="40"/>
        </w:rPr>
      </w:pPr>
    </w:p>
    <w:p w14:paraId="50B307F2" w14:textId="77777777" w:rsidR="00CE4C66" w:rsidRDefault="00CE4C66" w:rsidP="00EB72FE">
      <w:pPr>
        <w:spacing w:after="120"/>
        <w:jc w:val="center"/>
        <w:rPr>
          <w:rFonts w:ascii="ReCopperplate Gothic Bold" w:hAnsi="ReCopperplate Gothic Bold" w:cs="ADLaM Display"/>
          <w:noProof/>
          <w:sz w:val="40"/>
          <w:szCs w:val="40"/>
        </w:rPr>
      </w:pPr>
      <w:bookmarkStart w:id="0" w:name="_Hlk169087174"/>
      <w:r>
        <w:rPr>
          <w:rFonts w:ascii="ReCopperplate Gothic Bold" w:hAnsi="ReCopperplate Gothic Bold" w:cs="ADLaM Display"/>
          <w:noProof/>
          <w:sz w:val="40"/>
          <w:szCs w:val="40"/>
        </w:rPr>
        <w:t>Recruitment award for highest amount of referrals</w:t>
      </w:r>
    </w:p>
    <w:p w14:paraId="66BF9E0D" w14:textId="68A302E5" w:rsidR="00CE4C66" w:rsidRDefault="00CE4C66" w:rsidP="00EB72FE">
      <w:pPr>
        <w:spacing w:after="120"/>
        <w:jc w:val="center"/>
        <w:rPr>
          <w:rFonts w:ascii="ReCopperplate Gothic Bold" w:hAnsi="ReCopperplate Gothic Bold" w:cs="ADLaM Display"/>
          <w:noProof/>
          <w:sz w:val="40"/>
          <w:szCs w:val="40"/>
        </w:rPr>
      </w:pPr>
      <w:r>
        <w:rPr>
          <w:rFonts w:ascii="ReCopperplate Gothic Bold" w:hAnsi="ReCopperplate Gothic Bold" w:cs="ADLaM Display"/>
          <w:noProof/>
          <w:sz w:val="40"/>
          <w:szCs w:val="40"/>
        </w:rPr>
        <w:t xml:space="preserve"> from current members</w:t>
      </w:r>
    </w:p>
    <w:bookmarkEnd w:id="0"/>
    <w:p w14:paraId="6C343D06" w14:textId="564AEB63" w:rsidR="00CE4C66" w:rsidRPr="00CE4C66" w:rsidRDefault="00CE4C66" w:rsidP="00EB72FE">
      <w:pPr>
        <w:spacing w:after="120"/>
        <w:jc w:val="center"/>
        <w:rPr>
          <w:rFonts w:ascii="ReCopperplate Gothic Bold" w:hAnsi="ReCopperplate Gothic Bold" w:cs="ADLaM Display"/>
          <w:noProof/>
          <w:color w:val="2F5496" w:themeColor="accent1" w:themeShade="BF"/>
        </w:rPr>
      </w:pPr>
      <w:r w:rsidRPr="00CE4C66">
        <w:rPr>
          <w:rFonts w:ascii="ReCopperplate Gothic Bold" w:hAnsi="ReCopperplate Gothic Bold" w:cs="ADLaM Display"/>
          <w:noProof/>
          <w:color w:val="2F5496" w:themeColor="accent1" w:themeShade="BF"/>
          <w:sz w:val="40"/>
          <w:szCs w:val="40"/>
        </w:rPr>
        <w:t>***Free Admission to 2025 Tides of Tampa Conference**</w:t>
      </w:r>
    </w:p>
    <w:p w14:paraId="01E5A567" w14:textId="77777777" w:rsidR="00CE4C66" w:rsidRDefault="00CE4C66" w:rsidP="00EB72FE">
      <w:pPr>
        <w:spacing w:after="120"/>
        <w:jc w:val="center"/>
        <w:rPr>
          <w:rFonts w:ascii="Verdana" w:hAnsi="Verdana"/>
          <w:noProof/>
          <w:color w:val="0000FF"/>
        </w:rPr>
      </w:pPr>
    </w:p>
    <w:p w14:paraId="6124CBD3" w14:textId="77777777" w:rsidR="00296804" w:rsidRDefault="005E1830" w:rsidP="005E1830">
      <w:pPr>
        <w:jc w:val="center"/>
      </w:pPr>
      <w:r>
        <w:rPr>
          <w:rFonts w:ascii="Verdana" w:hAnsi="Verdana"/>
          <w:noProof/>
          <w:color w:val="0000FF"/>
        </w:rPr>
        <w:drawing>
          <wp:inline distT="0" distB="0" distL="0" distR="0" wp14:anchorId="19E17F6E" wp14:editId="7AE25881">
            <wp:extent cx="3000375" cy="1276350"/>
            <wp:effectExtent l="0" t="0" r="9525" b="0"/>
            <wp:docPr id="1" name="Picture 1" descr="American Association of Critical-Care Nurses">
              <a:hlinkClick xmlns:a="http://schemas.openxmlformats.org/drawingml/2006/main" r:id="rId6" tooltip="&quot;Go to the home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erican Association of Critical-Care Nurses">
                      <a:hlinkClick r:id="rId6" tooltip="&quot;Go to the home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6804" w:rsidSect="00EB72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ReCopperplate Gothic Bold">
    <w:altName w:val="Cambria"/>
    <w:panose1 w:val="00000000000000000000"/>
    <w:charset w:val="00"/>
    <w:family w:val="roman"/>
    <w:notTrueType/>
    <w:pitch w:val="default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FE"/>
    <w:rsid w:val="00296804"/>
    <w:rsid w:val="00447582"/>
    <w:rsid w:val="005E1830"/>
    <w:rsid w:val="00620F8D"/>
    <w:rsid w:val="00AC01A0"/>
    <w:rsid w:val="00CE4C66"/>
    <w:rsid w:val="00EB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F3B11"/>
  <w15:chartTrackingRefBased/>
  <w15:docId w15:val="{069C5A73-F301-4D2F-8490-60FDC484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2F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4C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acn.org/default.htm" TargetMode="External"/><Relationship Id="rId5" Type="http://schemas.openxmlformats.org/officeDocument/2006/relationships/image" Target="cid:image001.png@01D4D588.1F73372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Mohney, Deborah A.</dc:creator>
  <cp:keywords/>
  <dc:description/>
  <cp:lastModifiedBy>Mohney, Deborah A.</cp:lastModifiedBy>
  <cp:revision>2</cp:revision>
  <cp:lastPrinted>2019-09-13T17:57:00Z</cp:lastPrinted>
  <dcterms:created xsi:type="dcterms:W3CDTF">2024-06-12T16:20:00Z</dcterms:created>
  <dcterms:modified xsi:type="dcterms:W3CDTF">2024-06-12T16:20:00Z</dcterms:modified>
</cp:coreProperties>
</file>