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CF1" w:rsidRPr="00C66CF1" w:rsidRDefault="00C66CF1" w:rsidP="00C66CF1">
      <w:pPr>
        <w:spacing w:line="360" w:lineRule="auto"/>
        <w:rPr>
          <w:rFonts w:ascii="Arial" w:eastAsia="Aptos" w:hAnsi="Arial" w:cs="Arial"/>
          <w:b/>
          <w:bCs/>
          <w:color w:val="222222"/>
          <w:kern w:val="2"/>
          <w:sz w:val="24"/>
          <w:szCs w:val="24"/>
          <w:shd w:val="clear" w:color="auto" w:fill="FFFFFF"/>
          <w14:ligatures w14:val="standardContextual"/>
        </w:rPr>
      </w:pPr>
      <w:r w:rsidRPr="00C66CF1">
        <w:rPr>
          <w:rFonts w:ascii="Arial" w:eastAsia="Aptos" w:hAnsi="Arial" w:cs="Arial"/>
          <w:b/>
          <w:bCs/>
          <w:noProof/>
          <w:color w:val="222222"/>
          <w:kern w:val="2"/>
          <w:sz w:val="24"/>
          <w:szCs w:val="24"/>
          <w:shd w:val="clear" w:color="auto" w:fill="FFFFFF"/>
          <w14:ligatures w14:val="standardContextual"/>
        </w:rPr>
        <w:drawing>
          <wp:anchor distT="0" distB="0" distL="114300" distR="114300" simplePos="0" relativeHeight="251659264" behindDoc="0" locked="0" layoutInCell="1" allowOverlap="1" wp14:anchorId="01D13737" wp14:editId="523FF872">
            <wp:simplePos x="0" y="0"/>
            <wp:positionH relativeFrom="column">
              <wp:posOffset>0</wp:posOffset>
            </wp:positionH>
            <wp:positionV relativeFrom="paragraph">
              <wp:posOffset>3175</wp:posOffset>
            </wp:positionV>
            <wp:extent cx="3237865" cy="3687420"/>
            <wp:effectExtent l="0" t="0" r="635" b="8890"/>
            <wp:wrapSquare wrapText="bothSides"/>
            <wp:docPr id="582857736" name="Picture 1" descr="A person taking a self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857736" name="Picture 1" descr="A person taking a selfie&#10;&#10;Description automatically generated"/>
                    <pic:cNvPicPr/>
                  </pic:nvPicPr>
                  <pic:blipFill rotWithShape="1">
                    <a:blip r:embed="rId4">
                      <a:extLst>
                        <a:ext uri="{28A0092B-C50C-407E-A947-70E740481C1C}">
                          <a14:useLocalDpi xmlns:a14="http://schemas.microsoft.com/office/drawing/2010/main" val="0"/>
                        </a:ext>
                      </a:extLst>
                    </a:blip>
                    <a:srcRect l="8215" t="12236" r="4518" b="19690"/>
                    <a:stretch/>
                  </pic:blipFill>
                  <pic:spPr bwMode="auto">
                    <a:xfrm>
                      <a:off x="0" y="0"/>
                      <a:ext cx="3237865" cy="3687420"/>
                    </a:xfrm>
                    <a:prstGeom prst="rect">
                      <a:avLst/>
                    </a:prstGeom>
                    <a:ln>
                      <a:noFill/>
                    </a:ln>
                    <a:extLst>
                      <a:ext uri="{53640926-AAD7-44D8-BBD7-CCE9431645EC}">
                        <a14:shadowObscured xmlns:a14="http://schemas.microsoft.com/office/drawing/2010/main"/>
                      </a:ext>
                    </a:extLst>
                  </pic:spPr>
                </pic:pic>
              </a:graphicData>
            </a:graphic>
          </wp:anchor>
        </w:drawing>
      </w:r>
    </w:p>
    <w:p w:rsidR="00C66CF1" w:rsidRPr="00C66CF1" w:rsidRDefault="00C66CF1" w:rsidP="00C66CF1">
      <w:pPr>
        <w:spacing w:before="100" w:beforeAutospacing="1" w:after="100" w:afterAutospacing="1" w:line="240" w:lineRule="auto"/>
        <w:rPr>
          <w:rFonts w:ascii="Times New Roman" w:eastAsia="Times New Roman" w:hAnsi="Times New Roman" w:cs="Times New Roman"/>
          <w:color w:val="000000"/>
          <w:sz w:val="27"/>
          <w:szCs w:val="27"/>
        </w:rPr>
      </w:pPr>
      <w:r w:rsidRPr="00C66CF1">
        <w:rPr>
          <w:rFonts w:ascii="Times New Roman" w:eastAsia="Times New Roman" w:hAnsi="Times New Roman" w:cs="Times New Roman"/>
          <w:color w:val="000000"/>
          <w:sz w:val="27"/>
          <w:szCs w:val="27"/>
        </w:rPr>
        <w:t xml:space="preserve">April D. Gould achieved her Associate Degree in Nursing June of 2001 and after unsuccessful test re-tested and achieved her Registered Nurse Licensure in November 2001 in Oxford, MS. August of 2004, Ms. Gould completed her bachelor’s degree in nursing and accepted a position in the float pool at St. Louis University Hospital where her leadership and eagerness to learn allowed her to gain the experience as a transplant nurse doing the post-op day of a kidney and liver transplants. The Department of Veteran Affairs and is what started her leadership roles and promotion to Nurse Manager while in the VHA in St. Louis, Mo. Ms. Gould achieved Master of Christian Ministry December 2010 and went on to complete her Master of Health Administration August 2013. June 2019, Ms. Gould accepted a Nurse Manager position at the North Dallas VA Medical Center shortly after arrival Ms. Gould was utilized to activate </w:t>
      </w:r>
      <w:proofErr w:type="spellStart"/>
      <w:proofErr w:type="gramStart"/>
      <w:r w:rsidRPr="00C66CF1">
        <w:rPr>
          <w:rFonts w:ascii="Times New Roman" w:eastAsia="Times New Roman" w:hAnsi="Times New Roman" w:cs="Times New Roman"/>
          <w:color w:val="000000"/>
          <w:sz w:val="27"/>
          <w:szCs w:val="27"/>
        </w:rPr>
        <w:t>a</w:t>
      </w:r>
      <w:proofErr w:type="spellEnd"/>
      <w:proofErr w:type="gramEnd"/>
      <w:r w:rsidRPr="00C66CF1">
        <w:rPr>
          <w:rFonts w:ascii="Times New Roman" w:eastAsia="Times New Roman" w:hAnsi="Times New Roman" w:cs="Times New Roman"/>
          <w:color w:val="000000"/>
          <w:sz w:val="27"/>
          <w:szCs w:val="27"/>
        </w:rPr>
        <w:t xml:space="preserve"> all-private room Med-</w:t>
      </w:r>
      <w:proofErr w:type="spellStart"/>
      <w:r w:rsidRPr="00C66CF1">
        <w:rPr>
          <w:rFonts w:ascii="Times New Roman" w:eastAsia="Times New Roman" w:hAnsi="Times New Roman" w:cs="Times New Roman"/>
          <w:color w:val="000000"/>
          <w:sz w:val="27"/>
          <w:szCs w:val="27"/>
        </w:rPr>
        <w:t>Surg</w:t>
      </w:r>
      <w:proofErr w:type="spellEnd"/>
      <w:r w:rsidRPr="00C66CF1">
        <w:rPr>
          <w:rFonts w:ascii="Times New Roman" w:eastAsia="Times New Roman" w:hAnsi="Times New Roman" w:cs="Times New Roman"/>
          <w:color w:val="000000"/>
          <w:sz w:val="27"/>
          <w:szCs w:val="27"/>
        </w:rPr>
        <w:t xml:space="preserve"> Telemetry Acute Care Inpatient Unit and has been achieving positive outcomes and accolades, since activation. 6C-400 has gone for the lowest turnover rate for 3 consecutive years, has achieved the Servant Leadership Distinction and our medical center received the Pathway to Excellence Distinction and is presently transitioning toward being Magnet and a High Reliability organization creating a Just Culture to do no harm and being pre-occupied with process improvement.</w:t>
      </w:r>
    </w:p>
    <w:p w:rsidR="00C66CF1" w:rsidRPr="00C66CF1" w:rsidRDefault="00C66CF1" w:rsidP="00C66CF1">
      <w:pPr>
        <w:spacing w:before="100" w:beforeAutospacing="1" w:after="100" w:afterAutospacing="1" w:line="240" w:lineRule="auto"/>
        <w:rPr>
          <w:rFonts w:ascii="Times New Roman" w:eastAsia="Times New Roman" w:hAnsi="Times New Roman" w:cs="Times New Roman"/>
          <w:color w:val="000000"/>
          <w:sz w:val="27"/>
          <w:szCs w:val="27"/>
        </w:rPr>
      </w:pPr>
      <w:r w:rsidRPr="00C66CF1">
        <w:rPr>
          <w:rFonts w:ascii="Times New Roman" w:eastAsia="Times New Roman" w:hAnsi="Times New Roman" w:cs="Times New Roman"/>
          <w:color w:val="000000"/>
          <w:sz w:val="27"/>
          <w:szCs w:val="27"/>
        </w:rPr>
        <w:t xml:space="preserve">A Fun Fact about April Gould, she is CEO/Founder of 2 LLC’s Lasting Legacy Rentals and New Legacy Enterprises/ </w:t>
      </w:r>
      <w:proofErr w:type="spellStart"/>
      <w:r w:rsidRPr="00C66CF1">
        <w:rPr>
          <w:rFonts w:ascii="Times New Roman" w:eastAsia="Times New Roman" w:hAnsi="Times New Roman" w:cs="Times New Roman"/>
          <w:color w:val="000000"/>
          <w:sz w:val="27"/>
          <w:szCs w:val="27"/>
        </w:rPr>
        <w:t>Jani</w:t>
      </w:r>
      <w:proofErr w:type="spellEnd"/>
      <w:r w:rsidRPr="00C66CF1">
        <w:rPr>
          <w:rFonts w:ascii="Times New Roman" w:eastAsia="Times New Roman" w:hAnsi="Times New Roman" w:cs="Times New Roman"/>
          <w:color w:val="000000"/>
          <w:sz w:val="27"/>
          <w:szCs w:val="27"/>
        </w:rPr>
        <w:t xml:space="preserve"> King Franchise and she loves to travel.</w:t>
      </w:r>
    </w:p>
    <w:p w:rsidR="00C66CF1" w:rsidRPr="00C66CF1" w:rsidRDefault="00C66CF1" w:rsidP="00C66CF1">
      <w:pPr>
        <w:spacing w:before="100" w:beforeAutospacing="1" w:after="100" w:afterAutospacing="1" w:line="240" w:lineRule="auto"/>
        <w:rPr>
          <w:rFonts w:ascii="Times New Roman" w:eastAsia="Times New Roman" w:hAnsi="Times New Roman" w:cs="Times New Roman"/>
          <w:color w:val="000000"/>
          <w:sz w:val="27"/>
          <w:szCs w:val="27"/>
        </w:rPr>
      </w:pPr>
      <w:r w:rsidRPr="00C66CF1">
        <w:rPr>
          <w:rFonts w:ascii="Times New Roman" w:eastAsia="Times New Roman" w:hAnsi="Times New Roman" w:cs="Times New Roman"/>
          <w:color w:val="000000"/>
          <w:sz w:val="27"/>
          <w:szCs w:val="27"/>
        </w:rPr>
        <w:t>Has been with the VHA since 2/8/2008 started at the VHA Medical Center in St. Louis, Mo. And transferred to the VHA North Texas 6/19/2019.</w:t>
      </w:r>
    </w:p>
    <w:p w:rsidR="00782495" w:rsidRDefault="00C66CF1">
      <w:bookmarkStart w:id="0" w:name="_GoBack"/>
      <w:bookmarkEnd w:id="0"/>
    </w:p>
    <w:sectPr w:rsidR="00782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CF1"/>
    <w:rsid w:val="002065F1"/>
    <w:rsid w:val="006B5EA5"/>
    <w:rsid w:val="00C66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E46C3-9B05-4E25-AABF-DCDB063EC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UT Southwestern Medical Center</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Castillo</dc:creator>
  <cp:keywords/>
  <dc:description/>
  <cp:lastModifiedBy>Robert Castillo</cp:lastModifiedBy>
  <cp:revision>1</cp:revision>
  <dcterms:created xsi:type="dcterms:W3CDTF">2024-05-10T14:18:00Z</dcterms:created>
  <dcterms:modified xsi:type="dcterms:W3CDTF">2024-05-10T14:19:00Z</dcterms:modified>
</cp:coreProperties>
</file>