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30" w:rsidRPr="00DF5130" w:rsidRDefault="00DF5130" w:rsidP="00DF5130">
      <w:pPr>
        <w:spacing w:line="360" w:lineRule="auto"/>
        <w:rPr>
          <w:rFonts w:ascii="Aptos" w:eastAsia="Aptos" w:hAnsi="Aptos" w:cs="Times New Roman"/>
          <w:b/>
          <w:bCs/>
          <w:kern w:val="2"/>
          <w:sz w:val="36"/>
          <w:szCs w:val="36"/>
          <w14:ligatures w14:val="standardContextual"/>
        </w:rPr>
      </w:pPr>
      <w:proofErr w:type="spellStart"/>
      <w:r w:rsidRPr="00DF5130">
        <w:rPr>
          <w:rFonts w:ascii="Aptos" w:eastAsia="Aptos" w:hAnsi="Aptos" w:cs="Times New Roman"/>
          <w:b/>
          <w:bCs/>
          <w:kern w:val="2"/>
          <w:sz w:val="36"/>
          <w:szCs w:val="36"/>
          <w14:ligatures w14:val="standardContextual"/>
        </w:rPr>
        <w:t>Latieia</w:t>
      </w:r>
      <w:proofErr w:type="spellEnd"/>
      <w:r w:rsidRPr="00DF5130">
        <w:rPr>
          <w:rFonts w:ascii="Aptos" w:eastAsia="Aptos" w:hAnsi="Aptos" w:cs="Times New Roman"/>
          <w:b/>
          <w:bCs/>
          <w:kern w:val="2"/>
          <w:sz w:val="36"/>
          <w:szCs w:val="36"/>
          <w14:ligatures w14:val="standardContextual"/>
        </w:rPr>
        <w:t xml:space="preserve"> Key</w:t>
      </w:r>
    </w:p>
    <w:p w:rsidR="00DF5130" w:rsidRPr="00DF5130" w:rsidRDefault="00DF5130" w:rsidP="00DF5130">
      <w:pPr>
        <w:spacing w:line="36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DF5130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72CC0C37" wp14:editId="18FD98E9">
            <wp:extent cx="3649980" cy="5232919"/>
            <wp:effectExtent l="0" t="0" r="7620" b="6350"/>
            <wp:docPr id="651176976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76976" name="Picture 1" descr="A person smiling at the camera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2804" cy="523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30" w:rsidRPr="00C71CB3" w:rsidRDefault="00DF5130" w:rsidP="00DF5130">
      <w:p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DF5130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Passionate nurse leader focused on ensuring nurses have the knowledge and ability to engage in safe, effective, evidence-based nursing practice. Progressive solid nursing leadership experience committed to compassionate nurse development and professional nurse advocacy.</w:t>
      </w:r>
    </w:p>
    <w:p w:rsidR="00C71CB3" w:rsidRPr="00C71CB3" w:rsidRDefault="00C71CB3" w:rsidP="00DF5130">
      <w:p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Degrees include a Doctor of Nursing Practice (completion in 2025), Post-Master Certificate in Education, Master of Science in Nursing, and Bachelor of Science in Nursing.  </w:t>
      </w:r>
    </w:p>
    <w:p w:rsidR="00C71CB3" w:rsidRPr="00C71CB3" w:rsidRDefault="00C71CB3" w:rsidP="00DF5130">
      <w:p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lastRenderedPageBreak/>
        <w:t xml:space="preserve">Currently working as the Director Enterprise Nursing Practice at Children’s Health.  With experience in nursing experience, safety specialist, and accreditation to name a few.  </w:t>
      </w:r>
    </w:p>
    <w:p w:rsidR="00C71CB3" w:rsidRPr="00C71CB3" w:rsidRDefault="00C71CB3" w:rsidP="00DF5130">
      <w:p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Also multiple presentations including </w:t>
      </w:r>
    </w:p>
    <w:p w:rsidR="00C71CB3" w:rsidRPr="00C71CB3" w:rsidRDefault="00C71CB3" w:rsidP="00C71CB3">
      <w:pPr>
        <w:pStyle w:val="ListParagraph"/>
        <w:numPr>
          <w:ilvl w:val="0"/>
          <w:numId w:val="1"/>
        </w:num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I Got Your Back: Keeping Patients and Ourselves Safe from Errors,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Latieia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Key and Lori Batchelor. Children’s Health Dallas, Nursing Grand Rounds. Nurses’ Week May 11, 2023. </w:t>
      </w:r>
    </w:p>
    <w:p w:rsidR="00C71CB3" w:rsidRPr="00C71CB3" w:rsidRDefault="00C71CB3" w:rsidP="00C71CB3">
      <w:pPr>
        <w:pStyle w:val="ListParagraph"/>
        <w:numPr>
          <w:ilvl w:val="0"/>
          <w:numId w:val="1"/>
        </w:num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Alarm Fatigue,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Latieia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Key, Christina Smith,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Sachin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Shah, Olivia Hoffman. Children’s Health Nursing</w:t>
      </w: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Grand Rounds, Dallas, TX 2022.</w:t>
      </w:r>
    </w:p>
    <w:p w:rsidR="00C71CB3" w:rsidRPr="00C71CB3" w:rsidRDefault="00C71CB3" w:rsidP="00C71CB3">
      <w:pPr>
        <w:pStyle w:val="ListParagraph"/>
        <w:numPr>
          <w:ilvl w:val="0"/>
          <w:numId w:val="1"/>
        </w:num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PIV Infiltrations and Extravasations Improvement </w:t>
      </w:r>
      <w:proofErr w:type="gram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Beyond</w:t>
      </w:r>
      <w:proofErr w:type="gram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the Bedside,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Latieia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Key.</w:t>
      </w: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Child Health Patient Safety Organization Safety Table, Virtual 2022.</w:t>
      </w:r>
    </w:p>
    <w:p w:rsidR="00C71CB3" w:rsidRPr="00C71CB3" w:rsidRDefault="00C71CB3" w:rsidP="00C71CB3">
      <w:pPr>
        <w:pStyle w:val="ListParagraph"/>
        <w:numPr>
          <w:ilvl w:val="0"/>
          <w:numId w:val="1"/>
        </w:numPr>
        <w:spacing w:line="360" w:lineRule="auto"/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</w:pP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Recognition and Escalation in the Presence of Uncertainty,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Latieia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>Key.Child</w:t>
      </w:r>
      <w:proofErr w:type="spellEnd"/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Health Patient Safety Organization Safety Table, Virtual 2021</w:t>
      </w:r>
      <w:r w:rsidRPr="00C71CB3">
        <w:rPr>
          <w:rFonts w:ascii="Arial" w:eastAsia="Aptos" w:hAnsi="Arial" w:cs="Arial"/>
          <w:color w:val="222222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:rsidR="00C71CB3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Awards and Recognitions</w:t>
      </w:r>
    </w:p>
    <w:p w:rsidR="00C71CB3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• DFW Great 100 Nurses (2024)</w:t>
      </w:r>
    </w:p>
    <w:p w:rsidR="00C71CB3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• Children’s Health Nurse Excellence: Systems Thinking Finalist (2014)</w:t>
      </w:r>
    </w:p>
    <w:p w:rsidR="00C71CB3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• D Magazine Nursing Excellence Award Finalist (2014)</w:t>
      </w:r>
    </w:p>
    <w:p w:rsidR="00C71CB3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• Texas Woman’s University Outstanding Student Leader (2003)</w:t>
      </w:r>
    </w:p>
    <w:p w:rsidR="00782495" w:rsidRPr="00C71CB3" w:rsidRDefault="00C71CB3" w:rsidP="00C71CB3">
      <w:pPr>
        <w:rPr>
          <w:rFonts w:ascii="Arial" w:hAnsi="Arial" w:cs="Arial"/>
          <w:sz w:val="24"/>
          <w:szCs w:val="24"/>
        </w:rPr>
      </w:pPr>
      <w:r w:rsidRPr="00C71CB3">
        <w:rPr>
          <w:rFonts w:ascii="Arial" w:hAnsi="Arial" w:cs="Arial"/>
          <w:sz w:val="24"/>
          <w:szCs w:val="24"/>
        </w:rPr>
        <w:t>• Texas Nursing Student Assoc</w:t>
      </w:r>
      <w:bookmarkStart w:id="0" w:name="_GoBack"/>
      <w:bookmarkEnd w:id="0"/>
      <w:r w:rsidRPr="00C71CB3">
        <w:rPr>
          <w:rFonts w:ascii="Arial" w:hAnsi="Arial" w:cs="Arial"/>
          <w:sz w:val="24"/>
          <w:szCs w:val="24"/>
        </w:rPr>
        <w:t>iation Image of Nursing Award (2002</w:t>
      </w:r>
    </w:p>
    <w:sectPr w:rsidR="00782495" w:rsidRPr="00C7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505"/>
    <w:multiLevelType w:val="hybridMultilevel"/>
    <w:tmpl w:val="8BA6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30"/>
    <w:rsid w:val="002065F1"/>
    <w:rsid w:val="006B5EA5"/>
    <w:rsid w:val="00C71CB3"/>
    <w:rsid w:val="00D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38C0"/>
  <w15:chartTrackingRefBased/>
  <w15:docId w15:val="{72DD3F07-D651-40B1-8863-4983EB0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Castillo</dc:creator>
  <cp:keywords/>
  <dc:description/>
  <cp:lastModifiedBy>Robert Castillo</cp:lastModifiedBy>
  <cp:revision>2</cp:revision>
  <dcterms:created xsi:type="dcterms:W3CDTF">2024-05-09T17:31:00Z</dcterms:created>
  <dcterms:modified xsi:type="dcterms:W3CDTF">2024-05-09T17:43:00Z</dcterms:modified>
</cp:coreProperties>
</file>