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9" w:type="dxa"/>
        <w:tblInd w:w="108" w:type="dxa"/>
        <w:shd w:val="clear" w:color="auto" w:fill="E2D7E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381"/>
        <w:gridCol w:w="3868"/>
      </w:tblGrid>
      <w:tr w:rsidR="00016F8C" w14:paraId="592C7176" w14:textId="77777777" w:rsidTr="00F2040F">
        <w:trPr>
          <w:trHeight w:hRule="exact" w:val="14240"/>
        </w:trPr>
        <w:tc>
          <w:tcPr>
            <w:tcW w:w="73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</w:tcPr>
          <w:p w14:paraId="362A707F" w14:textId="2C1C02F2" w:rsidR="0004111E" w:rsidRDefault="00A36814">
            <w:pPr>
              <w:pStyle w:val="Body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876FBA" wp14:editId="6ADD9A49">
                      <wp:simplePos x="0" y="0"/>
                      <wp:positionH relativeFrom="column">
                        <wp:posOffset>120613</wp:posOffset>
                      </wp:positionH>
                      <wp:positionV relativeFrom="paragraph">
                        <wp:posOffset>46081</wp:posOffset>
                      </wp:positionV>
                      <wp:extent cx="2154555" cy="1404620"/>
                      <wp:effectExtent l="0" t="0" r="17145" b="260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45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85342" w14:textId="4E96F0C5" w:rsidR="00A36814" w:rsidRDefault="0038166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8A2C10" wp14:editId="2D94911A">
                                        <wp:extent cx="1908313" cy="753110"/>
                                        <wp:effectExtent l="0" t="0" r="0" b="8890"/>
                                        <wp:docPr id="1367117524" name="Picture 1" descr="https://www.aacn.org/~/media/aacn-website/president-theme/fy24/rising-together-theme-banner.jpg?la=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https://www.aacn.org/~/media/aacn-website/president-theme/fy24/rising-together-theme-banner.jpg?la=e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0025" cy="7577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13C4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9F9D45" wp14:editId="79612286">
                                        <wp:extent cx="2297927" cy="1035685"/>
                                        <wp:effectExtent l="0" t="0" r="7620" b="0"/>
                                        <wp:docPr id="337390247" name="Image1" descr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" descr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5309" cy="1043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876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5pt;margin-top:3.65pt;width:16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">
                      <v:textbox style="mso-fit-shape-to-text:t">
                        <w:txbxContent>
                          <w:p w14:paraId="7E385342" w14:textId="4E96F0C5" w:rsidR="00A36814" w:rsidRDefault="003816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A2C10" wp14:editId="2D94911A">
                                  <wp:extent cx="1908313" cy="753110"/>
                                  <wp:effectExtent l="0" t="0" r="0" b="8890"/>
                                  <wp:docPr id="1367117524" name="Picture 1" descr="https://www.aacn.org/~/media/aacn-website/president-theme/fy24/rising-together-theme-banner.jpg?la=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https://www.aacn.org/~/media/aacn-website/president-theme/fy24/rising-together-theme-banner.jpg?la=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025" cy="757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3C4B">
                              <w:rPr>
                                <w:noProof/>
                              </w:rPr>
                              <w:drawing>
                                <wp:inline distT="0" distB="0" distL="0" distR="0" wp14:anchorId="0F9F9D45" wp14:editId="79612286">
                                  <wp:extent cx="2297927" cy="1035685"/>
                                  <wp:effectExtent l="0" t="0" r="7620" b="0"/>
                                  <wp:docPr id="337390247" name="Image1" descr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 descr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309" cy="1043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639F2A2A" w14:textId="77777777" w:rsidR="000B4C44" w:rsidRDefault="00056877" w:rsidP="00B15748">
            <w:pPr>
              <w:pStyle w:val="Date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I</w:t>
            </w:r>
            <w:r w:rsidR="000B4C44">
              <w:rPr>
                <w:color w:val="auto"/>
                <w:sz w:val="36"/>
                <w:szCs w:val="36"/>
              </w:rPr>
              <w:t>s cardiac arrest &amp; heart failure related?</w:t>
            </w:r>
          </w:p>
          <w:p w14:paraId="15AA095E" w14:textId="7E88DD4F" w:rsidR="00DC4CB0" w:rsidRDefault="000C4B49" w:rsidP="00B15748">
            <w:pPr>
              <w:pStyle w:val="Date"/>
              <w:rPr>
                <w:color w:val="auto"/>
                <w:sz w:val="36"/>
                <w:szCs w:val="36"/>
              </w:rPr>
            </w:pPr>
            <w:r w:rsidRPr="000C4B49">
              <w:rPr>
                <w:color w:val="auto"/>
                <w:sz w:val="36"/>
                <w:szCs w:val="36"/>
              </w:rPr>
              <w:t xml:space="preserve"> </w:t>
            </w:r>
            <w:r w:rsidR="008758E3">
              <w:rPr>
                <w:color w:val="auto"/>
                <w:sz w:val="36"/>
                <w:szCs w:val="36"/>
              </w:rPr>
              <w:t xml:space="preserve">                </w:t>
            </w:r>
          </w:p>
          <w:p w14:paraId="592C7143" w14:textId="0A0A2BEF" w:rsidR="00016F8C" w:rsidRPr="00B15748" w:rsidRDefault="003A2474" w:rsidP="00B15748">
            <w:pPr>
              <w:pStyle w:val="Date"/>
              <w:rPr>
                <w:color w:val="auto"/>
                <w:sz w:val="36"/>
                <w:szCs w:val="36"/>
              </w:rPr>
            </w:pPr>
            <w:r w:rsidRPr="003A2474">
              <w:rPr>
                <w:b/>
                <w:bCs/>
                <w:noProof/>
                <w:color w:val="864EA8"/>
                <w:sz w:val="36"/>
                <w:szCs w:val="36"/>
                <w:u w:color="864EA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DB045B" wp14:editId="7B4F71E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258445</wp:posOffset>
                      </wp:positionV>
                      <wp:extent cx="1569085" cy="1009650"/>
                      <wp:effectExtent l="0" t="0" r="12065" b="19050"/>
                      <wp:wrapSquare wrapText="bothSides"/>
                      <wp:docPr id="16488339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4CE7E" w14:textId="69F35A54" w:rsidR="003A2474" w:rsidRDefault="00636542">
                                  <w:r>
                                    <w:t>Presented by</w:t>
                                  </w:r>
                                  <w:r w:rsidR="006847E0">
                                    <w:t>:</w:t>
                                  </w:r>
                                </w:p>
                                <w:p w14:paraId="2DD800CB" w14:textId="0880F129" w:rsidR="006847E0" w:rsidRDefault="00C12509">
                                  <w:r>
                                    <w:t>Remedios Chan</w:t>
                                  </w:r>
                                  <w:r w:rsidR="006847E0">
                                    <w:t xml:space="preserve">, RN, </w:t>
                                  </w:r>
                                  <w:r w:rsidR="00595972">
                                    <w:t>BSN</w:t>
                                  </w:r>
                                  <w:r w:rsidR="006847E0">
                                    <w:t>, CCRN</w:t>
                                  </w:r>
                                  <w:r w:rsidR="00A6697A">
                                    <w:t xml:space="preserve"> </w:t>
                                  </w:r>
                                  <w:r w:rsidR="00595972">
                                    <w:t xml:space="preserve">  </w:t>
                                  </w:r>
                                  <w:r w:rsidR="00A6697A">
                                    <w:t xml:space="preserve">&amp; </w:t>
                                  </w:r>
                                </w:p>
                                <w:p w14:paraId="76848410" w14:textId="48F81D16" w:rsidR="00A6697A" w:rsidRDefault="00A6697A">
                                  <w:r>
                                    <w:t>T</w:t>
                                  </w:r>
                                  <w:r w:rsidR="003F1A70">
                                    <w:t xml:space="preserve">aryn Anderson, </w:t>
                                  </w:r>
                                </w:p>
                                <w:p w14:paraId="73385699" w14:textId="4891B4ED" w:rsidR="003D5D49" w:rsidRDefault="003D5D49">
                                  <w:r>
                                    <w:t>ACLS Instructor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045B" id="_x0000_s1027" type="#_x0000_t202" style="position:absolute;margin-left:29.6pt;margin-top:20.35pt;width:123.5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">
                      <v:textbox>
                        <w:txbxContent>
                          <w:p w14:paraId="5274CE7E" w14:textId="69F35A54" w:rsidR="003A2474" w:rsidRDefault="00636542">
                            <w:r>
                              <w:t>Presented by</w:t>
                            </w:r>
                            <w:r w:rsidR="006847E0">
                              <w:t>:</w:t>
                            </w:r>
                          </w:p>
                          <w:p w14:paraId="2DD800CB" w14:textId="0880F129" w:rsidR="006847E0" w:rsidRDefault="00C12509">
                            <w:r>
                              <w:t>Remedios Chan</w:t>
                            </w:r>
                            <w:r w:rsidR="006847E0">
                              <w:t xml:space="preserve">, RN, </w:t>
                            </w:r>
                            <w:r w:rsidR="00595972">
                              <w:t>BSN</w:t>
                            </w:r>
                            <w:r w:rsidR="006847E0">
                              <w:t>, CCRN</w:t>
                            </w:r>
                            <w:r w:rsidR="00A6697A">
                              <w:t xml:space="preserve"> </w:t>
                            </w:r>
                            <w:r w:rsidR="00595972">
                              <w:t xml:space="preserve">  </w:t>
                            </w:r>
                            <w:r w:rsidR="00A6697A">
                              <w:t xml:space="preserve">&amp; </w:t>
                            </w:r>
                          </w:p>
                          <w:p w14:paraId="76848410" w14:textId="48F81D16" w:rsidR="00A6697A" w:rsidRDefault="00A6697A">
                            <w:r>
                              <w:t>T</w:t>
                            </w:r>
                            <w:r w:rsidR="003F1A70">
                              <w:t xml:space="preserve">aryn Anderson, </w:t>
                            </w:r>
                          </w:p>
                          <w:p w14:paraId="73385699" w14:textId="4891B4ED" w:rsidR="003D5D49" w:rsidRDefault="003D5D49">
                            <w:r>
                              <w:t>ACLS Instructor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C1017">
              <w:rPr>
                <w:sz w:val="36"/>
                <w:szCs w:val="36"/>
              </w:rPr>
              <w:t>May 16</w:t>
            </w:r>
            <w:r>
              <w:rPr>
                <w:sz w:val="36"/>
                <w:szCs w:val="36"/>
              </w:rPr>
              <w:t>, 202</w:t>
            </w:r>
            <w:r w:rsidR="00D85D8A">
              <w:rPr>
                <w:sz w:val="36"/>
                <w:szCs w:val="36"/>
              </w:rPr>
              <w:t>4</w:t>
            </w:r>
          </w:p>
          <w:p w14:paraId="592C7144" w14:textId="51F76AF7" w:rsidR="00016F8C" w:rsidRDefault="00DC4CB0">
            <w:pPr>
              <w:pStyle w:val="NoSpacing"/>
              <w:jc w:val="center"/>
              <w:rPr>
                <w:color w:val="864EA8"/>
                <w:sz w:val="36"/>
                <w:szCs w:val="36"/>
                <w:u w:color="864EA8"/>
              </w:rPr>
            </w:pPr>
            <w:r>
              <w:rPr>
                <w:b/>
                <w:bCs/>
                <w:color w:val="864EA8"/>
                <w:sz w:val="36"/>
                <w:szCs w:val="36"/>
                <w:u w:color="864EA8"/>
              </w:rPr>
              <w:t xml:space="preserve">                             6:00-8:30 pm</w:t>
            </w:r>
          </w:p>
          <w:p w14:paraId="592C7145" w14:textId="77777777" w:rsidR="00016F8C" w:rsidRDefault="00016F8C">
            <w:pPr>
              <w:pStyle w:val="NoSpacing"/>
              <w:jc w:val="center"/>
              <w:rPr>
                <w:b/>
                <w:bCs/>
              </w:rPr>
            </w:pPr>
          </w:p>
          <w:p w14:paraId="4C18008E" w14:textId="348CFA41" w:rsidR="00DA47A3" w:rsidRDefault="00DA47A3">
            <w:pPr>
              <w:pStyle w:val="NoSpacing"/>
              <w:jc w:val="center"/>
              <w:rPr>
                <w:b/>
                <w:bCs/>
              </w:rPr>
            </w:pPr>
          </w:p>
          <w:p w14:paraId="7D7ACD31" w14:textId="77777777" w:rsidR="00DA47A3" w:rsidRDefault="00DA47A3">
            <w:pPr>
              <w:pStyle w:val="NoSpacing"/>
              <w:jc w:val="center"/>
              <w:rPr>
                <w:b/>
                <w:bCs/>
              </w:rPr>
            </w:pPr>
          </w:p>
          <w:p w14:paraId="592C7146" w14:textId="67A2674C" w:rsidR="00016F8C" w:rsidRDefault="009E465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RSVP Required:</w:t>
            </w:r>
          </w:p>
          <w:p w14:paraId="592C7147" w14:textId="77777777" w:rsidR="00016F8C" w:rsidRDefault="009E4652">
            <w:pPr>
              <w:pStyle w:val="NoSpacing"/>
              <w:jc w:val="center"/>
            </w:pPr>
            <w:hyperlink r:id="rId10">
              <w:r>
                <w:rPr>
                  <w:rStyle w:val="Hyperlink0"/>
                  <w:sz w:val="28"/>
                  <w:szCs w:val="28"/>
                </w:rPr>
                <w:t>https://sachapteraacn.nursingnetwork.com/</w:t>
              </w:r>
            </w:hyperlink>
          </w:p>
          <w:p w14:paraId="592C7148" w14:textId="77777777" w:rsidR="00016F8C" w:rsidRDefault="009E4652">
            <w:pPr>
              <w:pStyle w:val="NoSpacing"/>
              <w:jc w:val="center"/>
            </w:pPr>
            <w:hyperlink r:id="rId11">
              <w:r>
                <w:rPr>
                  <w:rStyle w:val="InternetLink"/>
                  <w:rFonts w:ascii="Helvetica" w:hAnsi="Helvetica"/>
                  <w:b/>
                  <w:bCs/>
                  <w:sz w:val="28"/>
                  <w:szCs w:val="28"/>
                  <w:u w:val="none" w:color="FF0066"/>
                </w:rPr>
                <w:t>http://www.facebook.com/SAchapterAACN/</w:t>
              </w:r>
            </w:hyperlink>
          </w:p>
          <w:p w14:paraId="592C7149" w14:textId="77777777" w:rsidR="00016F8C" w:rsidRDefault="009E4652">
            <w:pPr>
              <w:pStyle w:val="NoSpacing"/>
              <w:jc w:val="center"/>
              <w:rPr>
                <w:color w:val="864EA8"/>
                <w:sz w:val="28"/>
                <w:szCs w:val="28"/>
                <w:u w:color="864EA8"/>
              </w:rPr>
            </w:pPr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 xml:space="preserve">or scan the QR code </w:t>
            </w:r>
            <w:proofErr w:type="gramStart"/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>below</w:t>
            </w:r>
            <w:proofErr w:type="gramEnd"/>
          </w:p>
          <w:p w14:paraId="592C714A" w14:textId="77777777" w:rsidR="00016F8C" w:rsidRDefault="009E4652">
            <w:pPr>
              <w:pStyle w:val="Heading"/>
              <w:jc w:val="center"/>
            </w:pPr>
            <w:r>
              <w:t>SAN ANTONIO CHAPTER AACN</w:t>
            </w:r>
          </w:p>
          <w:p w14:paraId="592C714B" w14:textId="77777777" w:rsidR="00016F8C" w:rsidRDefault="009E4652">
            <w:pPr>
              <w:pStyle w:val="NoSpacing"/>
              <w:jc w:val="center"/>
            </w:pPr>
            <w:r>
              <w:rPr>
                <w:color w:val="864EA8"/>
                <w:u w:color="864EA8"/>
              </w:rPr>
              <w:t>Live Dinner Meeting and Education Event</w:t>
            </w:r>
          </w:p>
          <w:p w14:paraId="592C714C" w14:textId="77777777" w:rsidR="00016F8C" w:rsidRDefault="00016F8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592C714D" w14:textId="77777777" w:rsidR="00016F8C" w:rsidRDefault="009E4652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Location:</w:t>
            </w:r>
          </w:p>
          <w:p w14:paraId="2F611DBF" w14:textId="77777777" w:rsidR="00F44D7A" w:rsidRDefault="00F44D7A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University Health Conference Room</w:t>
            </w:r>
          </w:p>
          <w:p w14:paraId="0BBA85EC" w14:textId="77777777" w:rsidR="00F44D7A" w:rsidRDefault="00F44D7A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UH Business Center 1</w:t>
            </w:r>
          </w:p>
          <w:p w14:paraId="687AB62B" w14:textId="77777777" w:rsidR="001C1017" w:rsidRDefault="001C1017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5800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Farinon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 Dr.</w:t>
            </w:r>
          </w:p>
          <w:p w14:paraId="3CCD75AB" w14:textId="1E099065" w:rsidR="0083165D" w:rsidRDefault="00300DA8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 San Antonio, TX  </w:t>
            </w:r>
          </w:p>
          <w:p w14:paraId="592C7150" w14:textId="77777777" w:rsidR="00016F8C" w:rsidRDefault="00016F8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592C7151" w14:textId="77777777" w:rsidR="00016F8C" w:rsidRDefault="009E4652">
            <w:pPr>
              <w:pStyle w:val="NoSpacing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 xml:space="preserve">Dinner Provided </w:t>
            </w:r>
          </w:p>
          <w:p w14:paraId="592C7152" w14:textId="77777777" w:rsidR="00016F8C" w:rsidRDefault="009E4652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(Non-member donation- $10.00 – </w:t>
            </w: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support scholarships to conference)</w:t>
            </w:r>
          </w:p>
          <w:p w14:paraId="592C7153" w14:textId="77777777" w:rsidR="00016F8C" w:rsidRDefault="00016F8C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92C7154" w14:textId="453CA396" w:rsidR="00016F8C" w:rsidRDefault="00300DA8">
            <w:pPr>
              <w:pStyle w:val="Body"/>
            </w:pPr>
            <w:r>
              <w:rPr>
                <w:i/>
              </w:rPr>
              <w:t xml:space="preserve">    A CERP certificate of completion will be provided.   </w:t>
            </w:r>
          </w:p>
          <w:p w14:paraId="38C5D029" w14:textId="77777777" w:rsidR="00016F8C" w:rsidRDefault="009E4652">
            <w:pPr>
              <w:pStyle w:val="Body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592C717C" wp14:editId="592C717D">
                  <wp:extent cx="857250" cy="119062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84000" w14:textId="07E01B05" w:rsidR="00992A96" w:rsidRDefault="007A5865">
            <w:pPr>
              <w:pStyle w:val="Body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793CE6" wp14:editId="3522123B">
                      <wp:extent cx="307340" cy="307340"/>
                      <wp:effectExtent l="0" t="0" r="0" b="0"/>
                      <wp:docPr id="78107476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B7257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92C7155" w14:textId="77777777" w:rsidR="00992A96" w:rsidRDefault="00992A96">
            <w:pPr>
              <w:pStyle w:val="Body"/>
              <w:jc w:val="center"/>
              <w:rPr>
                <w:i/>
              </w:rPr>
            </w:pPr>
          </w:p>
        </w:tc>
        <w:tc>
          <w:tcPr>
            <w:tcW w:w="38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  <w:tcMar>
              <w:left w:w="368" w:type="dxa"/>
              <w:right w:w="368" w:type="dxa"/>
            </w:tcMar>
          </w:tcPr>
          <w:p w14:paraId="592C7156" w14:textId="77777777" w:rsidR="00016F8C" w:rsidRDefault="009E4652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</w:pPr>
            <w:r>
              <w:rPr>
                <w:color w:val="FFFFFF"/>
                <w:sz w:val="44"/>
                <w:szCs w:val="44"/>
                <w:u w:color="FFFFFF"/>
              </w:rPr>
              <w:t>Schedule</w:t>
            </w:r>
          </w:p>
          <w:p w14:paraId="592C7157" w14:textId="77777777" w:rsidR="00016F8C" w:rsidRDefault="00016F8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592C7158" w14:textId="5EA463C4" w:rsidR="00016F8C" w:rsidRDefault="009E4652">
            <w:pPr>
              <w:pStyle w:val="Style1"/>
              <w:shd w:val="clear" w:color="auto" w:fill="1B8B8B"/>
            </w:pPr>
            <w:r>
              <w:rPr>
                <w:color w:val="FFFFFF"/>
                <w:u w:color="FFFFFF"/>
              </w:rPr>
              <w:t>6p</w:t>
            </w:r>
            <w:r w:rsidR="00D85D8A">
              <w:rPr>
                <w:color w:val="FFFFFF"/>
                <w:u w:color="FFFFFF"/>
              </w:rPr>
              <w:t>-6:</w:t>
            </w:r>
            <w:r w:rsidR="001E01C9">
              <w:rPr>
                <w:color w:val="FFFFFF"/>
                <w:u w:color="FFFFFF"/>
              </w:rPr>
              <w:t>15p</w:t>
            </w:r>
            <w:r>
              <w:rPr>
                <w:color w:val="FFFFFF"/>
                <w:u w:color="FFFFFF"/>
              </w:rPr>
              <w:t xml:space="preserve"> registration</w:t>
            </w:r>
          </w:p>
          <w:p w14:paraId="592C7159" w14:textId="77777777" w:rsidR="00016F8C" w:rsidRDefault="00016F8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592C715A" w14:textId="02AA7352" w:rsidR="00016F8C" w:rsidRDefault="009E4652">
            <w:pPr>
              <w:pStyle w:val="Style1"/>
              <w:shd w:val="clear" w:color="auto" w:fill="1B8B8B"/>
            </w:pPr>
            <w:r>
              <w:rPr>
                <w:color w:val="FFFFFF"/>
                <w:u w:color="FFFFFF"/>
              </w:rPr>
              <w:t>6:</w:t>
            </w:r>
            <w:r w:rsidR="001E01C9">
              <w:rPr>
                <w:color w:val="FFFFFF"/>
                <w:u w:color="FFFFFF"/>
              </w:rPr>
              <w:t>15</w:t>
            </w:r>
            <w:r>
              <w:rPr>
                <w:color w:val="FFFFFF"/>
                <w:u w:color="FFFFFF"/>
              </w:rPr>
              <w:t>-</w:t>
            </w:r>
            <w:r w:rsidR="001E01C9">
              <w:rPr>
                <w:color w:val="FFFFFF"/>
                <w:u w:color="FFFFFF"/>
              </w:rPr>
              <w:t>7</w:t>
            </w:r>
            <w:r>
              <w:rPr>
                <w:color w:val="FFFFFF"/>
                <w:u w:color="FFFFFF"/>
              </w:rPr>
              <w:t>:</w:t>
            </w:r>
            <w:r w:rsidR="001E01C9">
              <w:rPr>
                <w:color w:val="FFFFFF"/>
                <w:u w:color="FFFFFF"/>
              </w:rPr>
              <w:t>00</w:t>
            </w:r>
          </w:p>
          <w:p w14:paraId="592C715B" w14:textId="77777777" w:rsidR="00016F8C" w:rsidRDefault="009E4652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Welcome</w:t>
            </w:r>
          </w:p>
          <w:p w14:paraId="592C7161" w14:textId="77777777" w:rsidR="00016F8C" w:rsidRDefault="009E4652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Chapter Meeting</w:t>
            </w:r>
          </w:p>
          <w:p w14:paraId="77E883CB" w14:textId="46232B97" w:rsidR="00A91650" w:rsidRDefault="00A91650">
            <w:pPr>
              <w:pStyle w:val="Style1"/>
              <w:shd w:val="clear" w:color="auto" w:fill="1B8B8B"/>
            </w:pPr>
            <w:r>
              <w:rPr>
                <w:color w:val="FFFFFF"/>
                <w:u w:color="FFFFFF"/>
              </w:rPr>
              <w:t xml:space="preserve">Dinner </w:t>
            </w:r>
          </w:p>
          <w:p w14:paraId="592C7162" w14:textId="77777777" w:rsidR="00016F8C" w:rsidRDefault="00016F8C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592C7163" w14:textId="77777777" w:rsidR="00016F8C" w:rsidRDefault="009E4652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7:15-8:15 pm</w:t>
            </w:r>
          </w:p>
          <w:p w14:paraId="592C7165" w14:textId="086F689B" w:rsidR="00016F8C" w:rsidRDefault="00FE7E79" w:rsidP="00FE7E79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color w:val="FFFFFF"/>
                <w:u w:color="FFFFFF"/>
              </w:rPr>
              <w:t xml:space="preserve">Education Presentation  </w:t>
            </w:r>
          </w:p>
          <w:p w14:paraId="592C7166" w14:textId="77777777" w:rsidR="00016F8C" w:rsidRDefault="00016F8C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92C7167" w14:textId="77777777" w:rsidR="00016F8C" w:rsidRDefault="009E4652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 xml:space="preserve">8:15-8:30 pm </w:t>
            </w:r>
          </w:p>
          <w:p w14:paraId="592C7168" w14:textId="77777777" w:rsidR="00016F8C" w:rsidRDefault="009E4652">
            <w:pPr>
              <w:pStyle w:val="Style1"/>
              <w:shd w:val="clear" w:color="auto" w:fill="1B8B8B"/>
            </w:pPr>
            <w:r>
              <w:rPr>
                <w:color w:val="FFFFFF"/>
                <w:u w:color="FFFFFF"/>
              </w:rPr>
              <w:t xml:space="preserve">Closing Comments </w:t>
            </w:r>
            <w:r>
              <w:rPr>
                <w:color w:val="FFFFFF"/>
                <w:u w:color="FFFFFF"/>
              </w:rPr>
              <w:t>Adjourn</w:t>
            </w:r>
          </w:p>
          <w:p w14:paraId="592C7169" w14:textId="77777777" w:rsidR="00016F8C" w:rsidRDefault="00016F8C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92C716A" w14:textId="77777777" w:rsidR="00016F8C" w:rsidRDefault="009E4652">
            <w:pPr>
              <w:pStyle w:val="Heading2"/>
              <w:shd w:val="clear" w:color="auto" w:fill="1B8B8B"/>
              <w:spacing w:after="0" w:line="240" w:lineRule="auto"/>
            </w:pPr>
            <w:r>
              <w:t>Register:</w:t>
            </w:r>
          </w:p>
          <w:p w14:paraId="592C716B" w14:textId="77777777" w:rsidR="00016F8C" w:rsidRDefault="009E4652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sachapteraacn</w:t>
            </w:r>
            <w:proofErr w:type="spellEnd"/>
            <w:r>
              <w:rPr>
                <w:sz w:val="22"/>
                <w:szCs w:val="26"/>
              </w:rPr>
              <w:t>.</w:t>
            </w:r>
          </w:p>
          <w:p w14:paraId="592C716C" w14:textId="77777777" w:rsidR="00016F8C" w:rsidRDefault="009E4652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Nursingnetwork.com</w:t>
            </w:r>
          </w:p>
          <w:p w14:paraId="592C716D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6E" w14:textId="77777777" w:rsidR="00016F8C" w:rsidRDefault="009E4652">
            <w:pPr>
              <w:pStyle w:val="Heading2"/>
              <w:shd w:val="clear" w:color="auto" w:fill="1B8B8B"/>
              <w:spacing w:after="0" w:line="240" w:lineRule="auto"/>
            </w:pPr>
            <w:r>
              <w:t xml:space="preserve"> Dinner Sponsor: </w:t>
            </w:r>
          </w:p>
          <w:p w14:paraId="592C7170" w14:textId="11971997" w:rsidR="00016F8C" w:rsidRDefault="00DF5E4B">
            <w:pPr>
              <w:pStyle w:val="Heading2"/>
              <w:shd w:val="clear" w:color="auto" w:fill="1B8B8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 Antonio Chapter of </w:t>
            </w:r>
          </w:p>
          <w:p w14:paraId="3C787148" w14:textId="440436D9" w:rsidR="00DF5E4B" w:rsidRDefault="00DF5E4B">
            <w:pPr>
              <w:pStyle w:val="Heading2"/>
              <w:shd w:val="clear" w:color="auto" w:fill="1B8B8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AACN</w:t>
            </w:r>
          </w:p>
          <w:p w14:paraId="592C7171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</w:p>
          <w:p w14:paraId="592C7172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73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74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75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</w:tc>
      </w:tr>
    </w:tbl>
    <w:p w14:paraId="592C7177" w14:textId="77777777" w:rsidR="00016F8C" w:rsidRDefault="00016F8C">
      <w:pPr>
        <w:pStyle w:val="NoSpacing"/>
      </w:pPr>
    </w:p>
    <w:sectPr w:rsidR="00016F8C">
      <w:headerReference w:type="default" r:id="rId13"/>
      <w:footerReference w:type="default" r:id="rId14"/>
      <w:pgSz w:w="12240" w:h="15840"/>
      <w:pgMar w:top="777" w:right="720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BE17" w14:textId="77777777" w:rsidR="009A5A18" w:rsidRDefault="009A5A18">
      <w:r>
        <w:separator/>
      </w:r>
    </w:p>
  </w:endnote>
  <w:endnote w:type="continuationSeparator" w:id="0">
    <w:p w14:paraId="2E27BB93" w14:textId="77777777" w:rsidR="009A5A18" w:rsidRDefault="009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717F" w14:textId="77777777" w:rsidR="00016F8C" w:rsidRDefault="00016F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42D16" w14:textId="77777777" w:rsidR="009A5A18" w:rsidRDefault="009A5A18">
      <w:r>
        <w:separator/>
      </w:r>
    </w:p>
  </w:footnote>
  <w:footnote w:type="continuationSeparator" w:id="0">
    <w:p w14:paraId="6441EBA8" w14:textId="77777777" w:rsidR="009A5A18" w:rsidRDefault="009A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717E" w14:textId="77777777" w:rsidR="00016F8C" w:rsidRDefault="00016F8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8C"/>
    <w:rsid w:val="00016F8C"/>
    <w:rsid w:val="0004111E"/>
    <w:rsid w:val="00056877"/>
    <w:rsid w:val="000969B5"/>
    <w:rsid w:val="000B4C44"/>
    <w:rsid w:val="000C4B49"/>
    <w:rsid w:val="001343A8"/>
    <w:rsid w:val="001C1017"/>
    <w:rsid w:val="001E01C9"/>
    <w:rsid w:val="00202898"/>
    <w:rsid w:val="00300DA8"/>
    <w:rsid w:val="00381661"/>
    <w:rsid w:val="003A2474"/>
    <w:rsid w:val="003D5D49"/>
    <w:rsid w:val="003F1A70"/>
    <w:rsid w:val="00404553"/>
    <w:rsid w:val="004118B1"/>
    <w:rsid w:val="004806BC"/>
    <w:rsid w:val="004809F1"/>
    <w:rsid w:val="004B1500"/>
    <w:rsid w:val="00533385"/>
    <w:rsid w:val="00595972"/>
    <w:rsid w:val="00636542"/>
    <w:rsid w:val="006847E0"/>
    <w:rsid w:val="00707852"/>
    <w:rsid w:val="00713C4B"/>
    <w:rsid w:val="00756D82"/>
    <w:rsid w:val="00773489"/>
    <w:rsid w:val="007A5865"/>
    <w:rsid w:val="0083165D"/>
    <w:rsid w:val="008758E3"/>
    <w:rsid w:val="00930FDF"/>
    <w:rsid w:val="00992A96"/>
    <w:rsid w:val="009A5A18"/>
    <w:rsid w:val="009E4652"/>
    <w:rsid w:val="00A36814"/>
    <w:rsid w:val="00A6697A"/>
    <w:rsid w:val="00A9138A"/>
    <w:rsid w:val="00A91650"/>
    <w:rsid w:val="00B15748"/>
    <w:rsid w:val="00B72B93"/>
    <w:rsid w:val="00BE4EA1"/>
    <w:rsid w:val="00C12509"/>
    <w:rsid w:val="00CE13AF"/>
    <w:rsid w:val="00D85D8A"/>
    <w:rsid w:val="00DA47A3"/>
    <w:rsid w:val="00DC4CB0"/>
    <w:rsid w:val="00DF5E4B"/>
    <w:rsid w:val="00F2040F"/>
    <w:rsid w:val="00F44D7A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7141"/>
  <w15:docId w15:val="{86ACB537-9BD5-44B0-A0C2-5A74F23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spacing w:after="200" w:line="264" w:lineRule="auto"/>
      <w:ind w:left="288" w:right="288"/>
      <w:jc w:val="center"/>
      <w:outlineLvl w:val="1"/>
    </w:pPr>
    <w:rPr>
      <w:rFonts w:ascii="Arial Black" w:hAnsi="Arial Black" w:cs="Arial Unicode MS"/>
      <w:color w:val="FFFFFF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37FE8"/>
    <w:rPr>
      <w:color w:val="0000FF" w:themeColor="hyperlink"/>
      <w:u w:val="single"/>
    </w:rPr>
  </w:style>
  <w:style w:type="character" w:customStyle="1" w:styleId="Link">
    <w:name w:val="Link"/>
    <w:qFormat/>
    <w:rPr>
      <w:outline w:val="0"/>
      <w:color w:val="374041"/>
      <w:u w:val="single" w:color="374041"/>
    </w:rPr>
  </w:style>
  <w:style w:type="character" w:customStyle="1" w:styleId="Hyperlink0">
    <w:name w:val="Hyperlink.0"/>
    <w:basedOn w:val="Link"/>
    <w:qFormat/>
    <w:rPr>
      <w:rFonts w:ascii="Georgia" w:eastAsia="Georgia" w:hAnsi="Georgia" w:cs="Georgia"/>
      <w:b/>
      <w:bCs/>
      <w:outline w:val="0"/>
      <w:color w:val="374041"/>
      <w:u w:val="single" w:color="374041"/>
      <w:lang w:val="en-US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rFonts w:ascii="Helvetica" w:hAnsi="Helvetica"/>
      <w:b/>
      <w:bCs/>
      <w:sz w:val="28"/>
      <w:szCs w:val="28"/>
      <w:u w:val="none" w:color="FF0066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Helvetica" w:hAnsi="Helvetica"/>
      <w:b/>
      <w:bCs/>
      <w:sz w:val="28"/>
      <w:szCs w:val="28"/>
      <w:u w:val="none" w:color="FF0066"/>
    </w:rPr>
  </w:style>
  <w:style w:type="paragraph" w:customStyle="1" w:styleId="Heading">
    <w:name w:val="Heading"/>
    <w:next w:val="Body"/>
    <w:qFormat/>
    <w:pPr>
      <w:keepNext/>
      <w:keepLines/>
      <w:spacing w:before="280" w:after="120"/>
      <w:outlineLvl w:val="0"/>
    </w:pPr>
    <w:rPr>
      <w:rFonts w:ascii="Georgia" w:hAnsi="Georgia" w:cs="Arial Unicode MS"/>
      <w:b/>
      <w:bCs/>
      <w:color w:val="373545"/>
      <w:sz w:val="28"/>
      <w:szCs w:val="28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pPr>
      <w:spacing w:after="160" w:line="312" w:lineRule="auto"/>
    </w:pPr>
    <w:rPr>
      <w:rFonts w:ascii="Georgia" w:hAnsi="Georgia" w:cs="Arial Unicode MS"/>
      <w:color w:val="373545"/>
      <w:sz w:val="24"/>
      <w:szCs w:val="24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qFormat/>
    <w:pPr>
      <w:spacing w:before="480" w:line="204" w:lineRule="auto"/>
    </w:pPr>
    <w:rPr>
      <w:rFonts w:ascii="Arial Black" w:eastAsia="Arial Black" w:hAnsi="Arial Black" w:cs="Arial Black"/>
      <w:caps/>
      <w:color w:val="AD84C6"/>
      <w:kern w:val="2"/>
      <w:sz w:val="80"/>
      <w:szCs w:val="80"/>
      <w:u w:color="AD84C6"/>
    </w:rPr>
  </w:style>
  <w:style w:type="paragraph" w:styleId="NoSpacing">
    <w:name w:val="No Spacing"/>
    <w:qFormat/>
    <w:rPr>
      <w:rFonts w:ascii="Georgia" w:hAnsi="Georgia" w:cs="Arial Unicode MS"/>
      <w:color w:val="373545"/>
      <w:sz w:val="24"/>
      <w:szCs w:val="24"/>
      <w:u w:color="373545"/>
    </w:rPr>
  </w:style>
  <w:style w:type="paragraph" w:customStyle="1" w:styleId="Style1">
    <w:name w:val="Style1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ind w:left="288" w:right="288"/>
      <w:jc w:val="center"/>
      <w:outlineLvl w:val="1"/>
    </w:pPr>
    <w:rPr>
      <w:rFonts w:ascii="Arial Black" w:eastAsia="Arial Black" w:hAnsi="Arial Black" w:cs="Arial Black"/>
      <w:color w:val="FFC000"/>
      <w:sz w:val="28"/>
      <w:szCs w:val="28"/>
      <w:u w:color="FFC000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SAchapterAAC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achapteraacn.nursingnetwork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>Tenet Health Systems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Loyola, Susan</dc:creator>
  <dc:description/>
  <cp:lastModifiedBy>Lorri Hays</cp:lastModifiedBy>
  <cp:revision>2</cp:revision>
  <dcterms:created xsi:type="dcterms:W3CDTF">2024-05-07T15:36:00Z</dcterms:created>
  <dcterms:modified xsi:type="dcterms:W3CDTF">2024-05-07T15:36:00Z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Tenet Health Systems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