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4F3" w:rsidRDefault="00A504F3">
      <w:bookmarkStart w:id="0" w:name="_GoBack"/>
      <w:r>
        <w:t>Region 1 Update</w:t>
      </w:r>
      <w:r w:rsidR="00683B6E">
        <w:t xml:space="preserve">, November 2023      </w:t>
      </w:r>
    </w:p>
    <w:p w:rsidR="00683B6E" w:rsidRDefault="00A504F3">
      <w:r>
        <w:t>By Ronda Dyer, MSN, BSPA, RN, CPAN, CAPA, CNE</w:t>
      </w:r>
      <w:r w:rsidR="00683B6E">
        <w:t xml:space="preserve">    </w:t>
      </w:r>
    </w:p>
    <w:p w:rsidR="00683B6E" w:rsidRDefault="00683B6E">
      <w:r>
        <w:rPr>
          <w:noProof/>
        </w:rPr>
        <w:drawing>
          <wp:inline distT="0" distB="0" distL="0" distR="0" wp14:anchorId="6E438294" wp14:editId="2EF5571C">
            <wp:extent cx="1143000" cy="1397000"/>
            <wp:effectExtent l="0" t="0" r="0" b="0"/>
            <wp:docPr id="2" name="Picture 2" descr="https://www.aspan.org/portals/88/About/Board2223/6_RD_Region_One_Ronda_Dyer.jpg?ver=44BBpQuLmwbB4LGpY0wlz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span.org/portals/88/About/Board2223/6_RD_Region_One_Ronda_Dyer.jpg?ver=44BBpQuLmwbB4LGpY0wlzA%3d%3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397000"/>
                    </a:xfrm>
                    <a:prstGeom prst="rect">
                      <a:avLst/>
                    </a:prstGeom>
                    <a:noFill/>
                    <a:ln>
                      <a:noFill/>
                    </a:ln>
                  </pic:spPr>
                </pic:pic>
              </a:graphicData>
            </a:graphic>
          </wp:inline>
        </w:drawing>
      </w:r>
    </w:p>
    <w:p w:rsidR="00A504F3" w:rsidRDefault="00A504F3">
      <w:r>
        <w:t>This article is being written while in St. Louis at ASPAN’s PDI (</w:t>
      </w:r>
      <w:proofErr w:type="spellStart"/>
      <w:r>
        <w:t>Perianesthesia</w:t>
      </w:r>
      <w:proofErr w:type="spellEnd"/>
      <w:r>
        <w:t xml:space="preserve"> Development Institute) with Component leaders from across the country. It was exciting to see that so many in the room were attending for the first time! That means we are bringing new members to our leadership teams which has been a struggle for many through the pandemic years. </w:t>
      </w:r>
      <w:r w:rsidR="00077901">
        <w:t xml:space="preserve">PDI trains new leaders to keep Components legally and financially sound, strong and growing. </w:t>
      </w:r>
    </w:p>
    <w:p w:rsidR="00A504F3" w:rsidRDefault="00A504F3">
      <w:r>
        <w:t>Region 1 i</w:t>
      </w:r>
      <w:r w:rsidR="00683B6E">
        <w:t>s a busy place. I have been</w:t>
      </w:r>
      <w:r>
        <w:t xml:space="preserve"> privileged to visit all eight Components and have been so impr</w:t>
      </w:r>
      <w:r w:rsidR="00077901">
        <w:t xml:space="preserve">essed with the work you are </w:t>
      </w:r>
      <w:r>
        <w:t>doing! This fa</w:t>
      </w:r>
      <w:r w:rsidR="00077901">
        <w:t xml:space="preserve">ll included trips to attend </w:t>
      </w:r>
      <w:r>
        <w:t>Alaska, Colorado, H</w:t>
      </w:r>
      <w:r w:rsidR="00077901">
        <w:t>awaii, and Nevada seminars</w:t>
      </w:r>
      <w:r>
        <w:t xml:space="preserve">. </w:t>
      </w:r>
      <w:r w:rsidR="00A75AC8">
        <w:t xml:space="preserve">There are so many creative approaches to </w:t>
      </w:r>
      <w:r w:rsidR="00077901">
        <w:t>education</w:t>
      </w:r>
      <w:r w:rsidR="00A75AC8">
        <w:t xml:space="preserve">, board meetings, and engagement of members. </w:t>
      </w:r>
      <w:r w:rsidR="00077901">
        <w:t>Like</w:t>
      </w:r>
      <w:r w:rsidR="00A75AC8">
        <w:t xml:space="preserve"> at the bedside, we are sharing best practices and learning from one another. Together, we are </w:t>
      </w:r>
      <w:r w:rsidR="00077901">
        <w:t>improving and growing</w:t>
      </w:r>
      <w:r w:rsidR="00A75AC8">
        <w:t xml:space="preserve">. </w:t>
      </w:r>
    </w:p>
    <w:p w:rsidR="00274DF7" w:rsidRDefault="00274DF7">
      <w:r w:rsidRPr="00077901">
        <w:t>The Region 1 Virtu</w:t>
      </w:r>
      <w:r w:rsidR="00BC48A4">
        <w:t>al Certification Study group</w:t>
      </w:r>
      <w:r w:rsidRPr="00077901">
        <w:t xml:space="preserve"> finished and discussions are underway for a spring group</w:t>
      </w:r>
      <w:r w:rsidR="00BC48A4">
        <w:t>.</w:t>
      </w:r>
      <w:r>
        <w:t xml:space="preserve"> </w:t>
      </w:r>
      <w:r w:rsidR="00077901">
        <w:t xml:space="preserve">Stay tuned to our Region 1 Component websites and social media pages for more information. </w:t>
      </w:r>
    </w:p>
    <w:p w:rsidR="00A75AC8" w:rsidRDefault="00C6369A">
      <w:r w:rsidRPr="00C6369A">
        <w:rPr>
          <w:i/>
        </w:rPr>
        <w:t>ASPAN Insight</w:t>
      </w:r>
      <w:r>
        <w:t xml:space="preserve"> airs monthly on the third Monday. </w:t>
      </w:r>
      <w:r w:rsidR="00A75AC8">
        <w:t>November</w:t>
      </w:r>
      <w:r w:rsidR="00BC48A4">
        <w:t>’</w:t>
      </w:r>
      <w:r>
        <w:t>s edition</w:t>
      </w:r>
      <w:r w:rsidR="00BC48A4">
        <w:t xml:space="preserve"> will help us learn to </w:t>
      </w:r>
      <w:r>
        <w:t xml:space="preserve">more effectively </w:t>
      </w:r>
      <w:r w:rsidR="00BC48A4">
        <w:t>work in</w:t>
      </w:r>
      <w:r w:rsidR="00A75AC8">
        <w:t xml:space="preserve"> multigenerational teams. </w:t>
      </w:r>
      <w:r w:rsidR="00BC48A4">
        <w:t xml:space="preserve">With teams members </w:t>
      </w:r>
      <w:r>
        <w:t xml:space="preserve">ranging </w:t>
      </w:r>
      <w:r w:rsidR="00BC48A4">
        <w:t>from Baby Boomers to Gen Z, l</w:t>
      </w:r>
      <w:r w:rsidR="00A75AC8">
        <w:t>earning to understand on</w:t>
      </w:r>
      <w:r w:rsidR="00BC48A4">
        <w:t xml:space="preserve">e another and to appreciate all our </w:t>
      </w:r>
      <w:r w:rsidR="00A75AC8">
        <w:t xml:space="preserve">strengths is vital to our success. </w:t>
      </w:r>
    </w:p>
    <w:p w:rsidR="00A75AC8" w:rsidRDefault="00A75AC8">
      <w:r>
        <w:t xml:space="preserve">December’s </w:t>
      </w:r>
      <w:r w:rsidRPr="00A75AC8">
        <w:rPr>
          <w:i/>
        </w:rPr>
        <w:t>ASPAN Insights</w:t>
      </w:r>
      <w:r>
        <w:t xml:space="preserve"> will be a fun, holiday meet and greet with the ASPAN BOD. We will be wearing our favorite holiday attire (ugly Christmas sweaters), and we will have drawings for prizes throughout t</w:t>
      </w:r>
      <w:r w:rsidR="00274DF7">
        <w:t>he hour-long event. I hope you</w:t>
      </w:r>
      <w:r>
        <w:t xml:space="preserve"> join us, learn more about ASPAN, and </w:t>
      </w:r>
      <w:r w:rsidR="00C6369A">
        <w:t xml:space="preserve">win </w:t>
      </w:r>
      <w:r w:rsidR="00274DF7">
        <w:t>great prize</w:t>
      </w:r>
      <w:r w:rsidR="00C6369A">
        <w:t>s</w:t>
      </w:r>
      <w:r w:rsidR="00274DF7">
        <w:t>!</w:t>
      </w:r>
      <w:r w:rsidR="00C6369A" w:rsidRPr="00C6369A">
        <w:t xml:space="preserve"> </w:t>
      </w:r>
      <w:r w:rsidR="00C6369A">
        <w:t>Watch your email for an invitation from ASPAN.</w:t>
      </w:r>
    </w:p>
    <w:p w:rsidR="00274DF7" w:rsidRDefault="00274DF7">
      <w:r>
        <w:t>ASPAN’s 2024 National Conference</w:t>
      </w:r>
      <w:r w:rsidR="00C6369A">
        <w:t xml:space="preserve"> will be in Orlando</w:t>
      </w:r>
      <w:r>
        <w:t xml:space="preserve"> April 14-18. Watch your mail, email, or the website (www.aspan.org) for your opportunity to register. Request your time off and plan to join us!</w:t>
      </w:r>
    </w:p>
    <w:bookmarkEnd w:id="0"/>
    <w:p w:rsidR="00274DF7" w:rsidRDefault="00274DF7"/>
    <w:p w:rsidR="00274DF7" w:rsidRDefault="00274DF7"/>
    <w:p w:rsidR="00A75AC8" w:rsidRDefault="00A75AC8"/>
    <w:p w:rsidR="00A504F3" w:rsidRDefault="00A504F3"/>
    <w:sectPr w:rsidR="00A50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F3"/>
    <w:rsid w:val="00077901"/>
    <w:rsid w:val="000C383C"/>
    <w:rsid w:val="00274DF7"/>
    <w:rsid w:val="00683B6E"/>
    <w:rsid w:val="00A504F3"/>
    <w:rsid w:val="00A75AC8"/>
    <w:rsid w:val="00BC48A4"/>
    <w:rsid w:val="00C63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73A4"/>
  <w15:chartTrackingRefBased/>
  <w15:docId w15:val="{F84754E0-25C6-42A7-93E6-660A63D4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Dyer</dc:creator>
  <cp:keywords/>
  <dc:description/>
  <cp:lastModifiedBy>Hall, Krista N</cp:lastModifiedBy>
  <cp:revision>2</cp:revision>
  <dcterms:created xsi:type="dcterms:W3CDTF">2023-11-28T04:09:00Z</dcterms:created>
  <dcterms:modified xsi:type="dcterms:W3CDTF">2023-11-28T04:09:00Z</dcterms:modified>
</cp:coreProperties>
</file>