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39859" w14:textId="03033880" w:rsidR="00E220C0" w:rsidRDefault="006A0600" w:rsidP="004C4F8C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5FDB6D9" wp14:editId="64D1A398">
            <wp:simplePos x="0" y="0"/>
            <wp:positionH relativeFrom="column">
              <wp:posOffset>5093335</wp:posOffset>
            </wp:positionH>
            <wp:positionV relativeFrom="paragraph">
              <wp:posOffset>-1761152</wp:posOffset>
            </wp:positionV>
            <wp:extent cx="2364929" cy="3456262"/>
            <wp:effectExtent l="0" t="354965" r="80645" b="80645"/>
            <wp:wrapNone/>
            <wp:docPr id="3" name="Picture 3" descr="Shape,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hape, icon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019151">
                      <a:off x="0" y="0"/>
                      <a:ext cx="2364929" cy="34562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7CF4">
        <w:rPr>
          <w:noProof/>
        </w:rPr>
        <w:drawing>
          <wp:anchor distT="0" distB="0" distL="114300" distR="114300" simplePos="0" relativeHeight="251660288" behindDoc="0" locked="0" layoutInCell="1" allowOverlap="1" wp14:anchorId="5166D991" wp14:editId="53481081">
            <wp:simplePos x="0" y="0"/>
            <wp:positionH relativeFrom="column">
              <wp:posOffset>1990725</wp:posOffset>
            </wp:positionH>
            <wp:positionV relativeFrom="paragraph">
              <wp:posOffset>-514350</wp:posOffset>
            </wp:positionV>
            <wp:extent cx="1809750" cy="1355725"/>
            <wp:effectExtent l="0" t="0" r="0" b="0"/>
            <wp:wrapNone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355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44AA">
        <w:rPr>
          <w:noProof/>
        </w:rPr>
        <w:t>Tuesday</w:t>
      </w:r>
    </w:p>
    <w:p w14:paraId="2FB16ED8" w14:textId="77777777" w:rsidR="00D47CF4" w:rsidRDefault="00D47CF4" w:rsidP="004C4F8C">
      <w:pPr>
        <w:spacing w:after="0" w:line="360" w:lineRule="auto"/>
        <w:contextualSpacing/>
        <w:jc w:val="center"/>
        <w:rPr>
          <w:rFonts w:ascii="Codec Warm" w:hAnsi="Codec Warm"/>
          <w:b/>
          <w:bCs/>
          <w:sz w:val="44"/>
          <w:szCs w:val="44"/>
        </w:rPr>
      </w:pPr>
    </w:p>
    <w:p w14:paraId="3F4AD109" w14:textId="1B358EF1" w:rsidR="006A0600" w:rsidRDefault="006A0600" w:rsidP="004C4F8C">
      <w:pPr>
        <w:spacing w:after="0" w:line="360" w:lineRule="auto"/>
        <w:contextualSpacing/>
        <w:jc w:val="center"/>
        <w:rPr>
          <w:rFonts w:ascii="Codec Warm" w:hAnsi="Codec Warm"/>
          <w:b/>
          <w:bCs/>
          <w:sz w:val="44"/>
          <w:szCs w:val="44"/>
        </w:rPr>
      </w:pPr>
    </w:p>
    <w:p w14:paraId="0DC8A9F6" w14:textId="27D2065C" w:rsidR="003D44D6" w:rsidRDefault="003D44D6" w:rsidP="004C4F8C">
      <w:pPr>
        <w:spacing w:after="0" w:line="360" w:lineRule="auto"/>
        <w:contextualSpacing/>
        <w:jc w:val="center"/>
        <w:rPr>
          <w:rFonts w:ascii="Codec Warm" w:hAnsi="Codec Warm"/>
          <w:b/>
          <w:bCs/>
          <w:sz w:val="44"/>
          <w:szCs w:val="44"/>
        </w:rPr>
      </w:pPr>
      <w:r>
        <w:rPr>
          <w:rFonts w:ascii="Codec Warm" w:hAnsi="Codec Warm"/>
          <w:b/>
          <w:bCs/>
          <w:sz w:val="44"/>
          <w:szCs w:val="44"/>
        </w:rPr>
        <w:t>You are invited to:</w:t>
      </w:r>
    </w:p>
    <w:p w14:paraId="7888DDC9" w14:textId="41CC8EE4" w:rsidR="003D44D6" w:rsidRPr="00F6394A" w:rsidRDefault="003D44D6" w:rsidP="004C4F8C">
      <w:pPr>
        <w:spacing w:after="0" w:line="360" w:lineRule="auto"/>
        <w:contextualSpacing/>
        <w:jc w:val="center"/>
        <w:rPr>
          <w:rFonts w:ascii="Codec Warm" w:hAnsi="Codec Warm"/>
          <w:b/>
          <w:bCs/>
          <w:sz w:val="16"/>
          <w:szCs w:val="16"/>
        </w:rPr>
      </w:pPr>
    </w:p>
    <w:p w14:paraId="086D6ABB" w14:textId="4137AC0B" w:rsidR="004C4F8C" w:rsidRDefault="0080167B" w:rsidP="004C4F8C">
      <w:pPr>
        <w:spacing w:after="0" w:line="360" w:lineRule="auto"/>
        <w:contextualSpacing/>
        <w:jc w:val="center"/>
        <w:rPr>
          <w:rFonts w:ascii="Codec Warm" w:hAnsi="Codec Warm"/>
          <w:b/>
          <w:bCs/>
          <w:sz w:val="44"/>
          <w:szCs w:val="44"/>
          <w14:textFill>
            <w14:gradFill>
              <w14:gsLst>
                <w14:gs w14:pos="0">
                  <w14:srgbClr w14:val="6F2595"/>
                </w14:gs>
                <w14:gs w14:pos="100000">
                  <w14:srgbClr w14:val="AA0061"/>
                </w14:gs>
              </w14:gsLst>
              <w14:lin w14:ang="5400000" w14:scaled="0"/>
            </w14:gradFill>
          </w14:textFill>
        </w:rPr>
      </w:pPr>
      <w:r>
        <w:rPr>
          <w:rFonts w:ascii="Codec Warm" w:hAnsi="Codec Warm"/>
          <w:b/>
          <w:bCs/>
          <w:sz w:val="44"/>
          <w:szCs w:val="44"/>
          <w14:textFill>
            <w14:gradFill>
              <w14:gsLst>
                <w14:gs w14:pos="0">
                  <w14:srgbClr w14:val="6F2595"/>
                </w14:gs>
                <w14:gs w14:pos="100000">
                  <w14:srgbClr w14:val="AA0061"/>
                </w14:gs>
              </w14:gsLst>
              <w14:lin w14:ang="5400000" w14:scaled="0"/>
            </w14:gradFill>
          </w14:textFill>
        </w:rPr>
        <w:t>To Conquer or Be Defeated: The Strategy Behind Winning the Wound Infection Battle</w:t>
      </w:r>
    </w:p>
    <w:p w14:paraId="0FCFF578" w14:textId="0F056D5D" w:rsidR="0003683D" w:rsidRPr="003D44D6" w:rsidRDefault="0003683D" w:rsidP="004C4F8C">
      <w:pPr>
        <w:spacing w:after="0" w:line="360" w:lineRule="auto"/>
        <w:contextualSpacing/>
        <w:jc w:val="center"/>
        <w:rPr>
          <w:rFonts w:ascii="Codec Warm" w:hAnsi="Codec Warm"/>
          <w:b/>
          <w:bCs/>
          <w:sz w:val="44"/>
          <w:szCs w:val="44"/>
          <w14:textFill>
            <w14:gradFill>
              <w14:gsLst>
                <w14:gs w14:pos="0">
                  <w14:srgbClr w14:val="6F2595"/>
                </w14:gs>
                <w14:gs w14:pos="100000">
                  <w14:srgbClr w14:val="AA0061"/>
                </w14:gs>
              </w14:gsLst>
              <w14:lin w14:ang="5400000" w14:scaled="0"/>
            </w14:gradFill>
          </w14:textFill>
        </w:rPr>
      </w:pPr>
    </w:p>
    <w:p w14:paraId="199FABC7" w14:textId="10997533" w:rsidR="004C4F8C" w:rsidRPr="00F6394A" w:rsidRDefault="004C4F8C" w:rsidP="004C4F8C">
      <w:pPr>
        <w:jc w:val="center"/>
        <w:rPr>
          <w:rFonts w:ascii="Codec Warm" w:hAnsi="Codec Warm"/>
          <w:b/>
          <w:bCs/>
          <w:sz w:val="16"/>
          <w:szCs w:val="16"/>
        </w:rPr>
      </w:pPr>
    </w:p>
    <w:p w14:paraId="224B680A" w14:textId="0EBF4EA4" w:rsidR="004C4F8C" w:rsidRPr="00D47CF4" w:rsidRDefault="001644AA" w:rsidP="004C4F8C">
      <w:pPr>
        <w:spacing w:after="0" w:line="240" w:lineRule="auto"/>
        <w:contextualSpacing/>
        <w:jc w:val="center"/>
        <w:rPr>
          <w:rFonts w:ascii="Codec Warm" w:hAnsi="Codec Warm"/>
          <w:b/>
          <w:bCs/>
          <w:color w:val="000000" w:themeColor="text1"/>
          <w:sz w:val="40"/>
          <w:szCs w:val="40"/>
        </w:rPr>
      </w:pPr>
      <w:r>
        <w:rPr>
          <w:rFonts w:ascii="Codec Warm" w:hAnsi="Codec Warm"/>
          <w:b/>
          <w:bCs/>
          <w:color w:val="000000" w:themeColor="text1"/>
          <w:sz w:val="40"/>
          <w:szCs w:val="40"/>
        </w:rPr>
        <w:t>Tuesday June 6</w:t>
      </w:r>
      <w:r w:rsidRPr="001644AA">
        <w:rPr>
          <w:rFonts w:ascii="Codec Warm" w:hAnsi="Codec Warm"/>
          <w:b/>
          <w:bCs/>
          <w:color w:val="000000" w:themeColor="text1"/>
          <w:sz w:val="40"/>
          <w:szCs w:val="40"/>
          <w:vertAlign w:val="superscript"/>
        </w:rPr>
        <w:t>th</w:t>
      </w:r>
      <w:r>
        <w:rPr>
          <w:rFonts w:ascii="Codec Warm" w:hAnsi="Codec Warm"/>
          <w:b/>
          <w:bCs/>
          <w:color w:val="000000" w:themeColor="text1"/>
          <w:sz w:val="40"/>
          <w:szCs w:val="40"/>
        </w:rPr>
        <w:t xml:space="preserve"> </w:t>
      </w:r>
      <w:r w:rsidR="00FC087C">
        <w:rPr>
          <w:rFonts w:ascii="Codec Warm" w:hAnsi="Codec Warm"/>
          <w:b/>
          <w:bCs/>
          <w:color w:val="000000" w:themeColor="text1"/>
          <w:sz w:val="40"/>
          <w:szCs w:val="40"/>
        </w:rPr>
        <w:t>–</w:t>
      </w:r>
      <w:r>
        <w:rPr>
          <w:rFonts w:ascii="Codec Warm" w:hAnsi="Codec Warm"/>
          <w:b/>
          <w:bCs/>
          <w:color w:val="000000" w:themeColor="text1"/>
          <w:sz w:val="40"/>
          <w:szCs w:val="40"/>
        </w:rPr>
        <w:t xml:space="preserve"> </w:t>
      </w:r>
      <w:r w:rsidR="00FC087C">
        <w:rPr>
          <w:rFonts w:ascii="Codec Warm" w:hAnsi="Codec Warm"/>
          <w:b/>
          <w:bCs/>
          <w:color w:val="000000" w:themeColor="text1"/>
          <w:sz w:val="40"/>
          <w:szCs w:val="40"/>
        </w:rPr>
        <w:t>5:30pm</w:t>
      </w:r>
    </w:p>
    <w:p w14:paraId="41E30932" w14:textId="41957564" w:rsidR="004C4F8C" w:rsidRPr="00D47CF4" w:rsidRDefault="004C4F8C" w:rsidP="004C4F8C">
      <w:pPr>
        <w:spacing w:after="0" w:line="240" w:lineRule="auto"/>
        <w:contextualSpacing/>
        <w:jc w:val="center"/>
        <w:rPr>
          <w:rFonts w:ascii="Codec Warm" w:hAnsi="Codec Warm"/>
          <w:b/>
          <w:bCs/>
          <w:color w:val="000000" w:themeColor="text1"/>
          <w:sz w:val="40"/>
          <w:szCs w:val="40"/>
        </w:rPr>
      </w:pPr>
    </w:p>
    <w:p w14:paraId="01082057" w14:textId="70F61C3D" w:rsidR="004C4F8C" w:rsidRDefault="00986239" w:rsidP="004C4F8C">
      <w:pPr>
        <w:spacing w:after="0" w:line="360" w:lineRule="auto"/>
        <w:contextualSpacing/>
        <w:jc w:val="center"/>
        <w:rPr>
          <w:rFonts w:ascii="Codec Warm" w:hAnsi="Codec Warm"/>
          <w:b/>
          <w:bCs/>
          <w:color w:val="000000" w:themeColor="text1"/>
          <w:sz w:val="40"/>
          <w:szCs w:val="40"/>
        </w:rPr>
      </w:pPr>
      <w:r>
        <w:rPr>
          <w:rFonts w:ascii="Codec Warm" w:hAnsi="Codec Warm"/>
          <w:b/>
          <w:bCs/>
          <w:color w:val="000000" w:themeColor="text1"/>
          <w:sz w:val="40"/>
          <w:szCs w:val="40"/>
        </w:rPr>
        <w:t>Andiamo</w:t>
      </w:r>
    </w:p>
    <w:p w14:paraId="73EEA7F3" w14:textId="72AD23DA" w:rsidR="009E1D62" w:rsidRDefault="0048628B" w:rsidP="004C4F8C">
      <w:pPr>
        <w:spacing w:after="0" w:line="360" w:lineRule="auto"/>
        <w:contextualSpacing/>
        <w:jc w:val="center"/>
        <w:rPr>
          <w:rFonts w:ascii="Codec Warm" w:hAnsi="Codec Warm"/>
          <w:b/>
          <w:bCs/>
          <w:color w:val="000000" w:themeColor="text1"/>
          <w:sz w:val="40"/>
          <w:szCs w:val="40"/>
        </w:rPr>
      </w:pPr>
      <w:r>
        <w:rPr>
          <w:rFonts w:ascii="Codec Warm" w:hAnsi="Codec Warm"/>
          <w:b/>
          <w:bCs/>
          <w:color w:val="000000" w:themeColor="text1"/>
          <w:sz w:val="40"/>
          <w:szCs w:val="40"/>
        </w:rPr>
        <w:t>38703 7 Mile Rd</w:t>
      </w:r>
    </w:p>
    <w:p w14:paraId="55D7BE16" w14:textId="12A042B3" w:rsidR="009E1D62" w:rsidRDefault="0048628B" w:rsidP="004C4F8C">
      <w:pPr>
        <w:spacing w:after="0" w:line="360" w:lineRule="auto"/>
        <w:contextualSpacing/>
        <w:jc w:val="center"/>
        <w:rPr>
          <w:rFonts w:ascii="Codec Warm" w:hAnsi="Codec Warm"/>
          <w:b/>
          <w:bCs/>
          <w:color w:val="000000" w:themeColor="text1"/>
          <w:sz w:val="40"/>
          <w:szCs w:val="40"/>
        </w:rPr>
      </w:pPr>
      <w:r>
        <w:rPr>
          <w:rFonts w:ascii="Codec Warm" w:hAnsi="Codec Warm"/>
          <w:b/>
          <w:bCs/>
          <w:color w:val="000000" w:themeColor="text1"/>
          <w:sz w:val="40"/>
          <w:szCs w:val="40"/>
        </w:rPr>
        <w:t>Livonia, MI 48152</w:t>
      </w:r>
      <w:r w:rsidR="009E1D62">
        <w:rPr>
          <w:rFonts w:ascii="Codec Warm" w:hAnsi="Codec Warm"/>
          <w:b/>
          <w:bCs/>
          <w:color w:val="000000" w:themeColor="text1"/>
          <w:sz w:val="40"/>
          <w:szCs w:val="40"/>
        </w:rPr>
        <w:t xml:space="preserve"> </w:t>
      </w:r>
    </w:p>
    <w:p w14:paraId="581B4F80" w14:textId="77777777" w:rsidR="005F3E10" w:rsidRPr="00D47CF4" w:rsidRDefault="005F3E10" w:rsidP="004C4F8C">
      <w:pPr>
        <w:spacing w:after="0" w:line="360" w:lineRule="auto"/>
        <w:contextualSpacing/>
        <w:jc w:val="center"/>
        <w:rPr>
          <w:rFonts w:ascii="Codec Warm" w:hAnsi="Codec Warm"/>
          <w:b/>
          <w:bCs/>
          <w:color w:val="000000" w:themeColor="text1"/>
          <w:sz w:val="40"/>
          <w:szCs w:val="40"/>
        </w:rPr>
      </w:pPr>
    </w:p>
    <w:p w14:paraId="07B658D1" w14:textId="77777777" w:rsidR="003D44D6" w:rsidRDefault="003D44D6" w:rsidP="003D44D6">
      <w:pPr>
        <w:rPr>
          <w:rFonts w:ascii="Codec Warm" w:hAnsi="Codec Warm"/>
          <w:b/>
          <w:bCs/>
          <w:color w:val="250052"/>
          <w:sz w:val="36"/>
          <w:szCs w:val="36"/>
        </w:rPr>
      </w:pPr>
      <w:r w:rsidRPr="003D44D6">
        <w:rPr>
          <w:rFonts w:ascii="Codec Warm" w:hAnsi="Codec Warm"/>
          <w:b/>
          <w:bCs/>
          <w:color w:val="250052"/>
          <w:sz w:val="36"/>
          <w:szCs w:val="36"/>
        </w:rPr>
        <w:t>Speaker:</w:t>
      </w:r>
      <w:r w:rsidR="004C4F8C" w:rsidRPr="003D44D6">
        <w:rPr>
          <w:rFonts w:ascii="Codec Warm" w:hAnsi="Codec Warm"/>
          <w:b/>
          <w:bCs/>
          <w:color w:val="250052"/>
          <w:sz w:val="36"/>
          <w:szCs w:val="36"/>
        </w:rPr>
        <w:t xml:space="preserve"> </w:t>
      </w:r>
      <w:r>
        <w:rPr>
          <w:rFonts w:ascii="Codec Warm" w:hAnsi="Codec Warm"/>
          <w:b/>
          <w:bCs/>
          <w:color w:val="250052"/>
          <w:sz w:val="36"/>
          <w:szCs w:val="36"/>
        </w:rPr>
        <w:t xml:space="preserve"> </w:t>
      </w:r>
    </w:p>
    <w:p w14:paraId="638DEFB6" w14:textId="05D2F6C3" w:rsidR="003D44D6" w:rsidRDefault="00FC445F" w:rsidP="003D44D6">
      <w:pPr>
        <w:rPr>
          <w:rFonts w:ascii="Codec Warm" w:hAnsi="Codec Warm"/>
          <w:b/>
          <w:bCs/>
          <w:sz w:val="36"/>
          <w:szCs w:val="36"/>
        </w:rPr>
      </w:pPr>
      <w:r>
        <w:rPr>
          <w:rFonts w:ascii="Codec Warm" w:hAnsi="Codec Warm"/>
          <w:b/>
          <w:bCs/>
          <w:sz w:val="36"/>
          <w:szCs w:val="36"/>
        </w:rPr>
        <w:t>Estelle Zanotti, MSN, RN, CRRN, CWON</w:t>
      </w:r>
    </w:p>
    <w:p w14:paraId="095147C6" w14:textId="5952DA73" w:rsidR="003B1A97" w:rsidRPr="003D44D6" w:rsidRDefault="003B1A97" w:rsidP="003D44D6">
      <w:pPr>
        <w:rPr>
          <w:rFonts w:ascii="Codec Warm" w:hAnsi="Codec Warm"/>
          <w:b/>
          <w:bCs/>
          <w:color w:val="250052"/>
          <w:sz w:val="36"/>
          <w:szCs w:val="36"/>
        </w:rPr>
      </w:pPr>
      <w:r>
        <w:rPr>
          <w:rFonts w:ascii="Codec Warm" w:hAnsi="Codec Warm"/>
          <w:b/>
          <w:bCs/>
          <w:sz w:val="36"/>
          <w:szCs w:val="36"/>
        </w:rPr>
        <w:t>Clinical Solutions Specialist</w:t>
      </w:r>
    </w:p>
    <w:p w14:paraId="769F1E86" w14:textId="19176998" w:rsidR="004C4F8C" w:rsidRPr="005A657D" w:rsidRDefault="004C4F8C" w:rsidP="003D44D6">
      <w:pPr>
        <w:rPr>
          <w:rFonts w:ascii="Codec Warm" w:hAnsi="Codec Warm"/>
          <w:b/>
          <w:bCs/>
          <w:color w:val="AA0061"/>
          <w:sz w:val="16"/>
          <w:szCs w:val="16"/>
        </w:rPr>
      </w:pPr>
    </w:p>
    <w:p w14:paraId="40159583" w14:textId="6FEDDDC3" w:rsidR="004C4F8C" w:rsidRDefault="004C4F8C" w:rsidP="005D251D">
      <w:pPr>
        <w:jc w:val="center"/>
        <w:rPr>
          <w:rFonts w:ascii="Codec Warm" w:hAnsi="Codec Warm"/>
          <w:b/>
          <w:bCs/>
          <w:color w:val="000000" w:themeColor="text1"/>
          <w:sz w:val="36"/>
          <w:szCs w:val="36"/>
        </w:rPr>
      </w:pPr>
      <w:r w:rsidRPr="003B1A97">
        <w:rPr>
          <w:rFonts w:ascii="Codec Warm" w:hAnsi="Codec Warm"/>
          <w:b/>
          <w:bCs/>
          <w:color w:val="000000" w:themeColor="text1"/>
          <w:sz w:val="36"/>
          <w:szCs w:val="36"/>
        </w:rPr>
        <w:t xml:space="preserve">RSVP </w:t>
      </w:r>
      <w:r w:rsidR="005D251D" w:rsidRPr="003B1A97">
        <w:rPr>
          <w:rFonts w:ascii="Codec Warm" w:hAnsi="Codec Warm"/>
          <w:b/>
          <w:bCs/>
          <w:color w:val="000000" w:themeColor="text1"/>
          <w:sz w:val="36"/>
          <w:szCs w:val="36"/>
        </w:rPr>
        <w:t xml:space="preserve">by </w:t>
      </w:r>
      <w:r w:rsidR="00AE2F2A">
        <w:rPr>
          <w:rFonts w:ascii="Codec Warm" w:hAnsi="Codec Warm"/>
          <w:b/>
          <w:bCs/>
          <w:color w:val="000000" w:themeColor="text1"/>
          <w:sz w:val="36"/>
          <w:szCs w:val="36"/>
        </w:rPr>
        <w:t>May 23rd</w:t>
      </w:r>
      <w:r w:rsidR="00525DAC" w:rsidRPr="003B1A97">
        <w:rPr>
          <w:rFonts w:ascii="Codec Warm" w:hAnsi="Codec Warm"/>
          <w:b/>
          <w:bCs/>
          <w:color w:val="000000" w:themeColor="text1"/>
          <w:sz w:val="36"/>
          <w:szCs w:val="36"/>
        </w:rPr>
        <w:t>:</w:t>
      </w:r>
    </w:p>
    <w:p w14:paraId="41581808" w14:textId="31CB4F3D" w:rsidR="00563CFF" w:rsidRPr="003B1A97" w:rsidRDefault="00563CFF" w:rsidP="005D251D">
      <w:pPr>
        <w:jc w:val="center"/>
        <w:rPr>
          <w:rFonts w:ascii="Codec Warm" w:hAnsi="Codec Warm"/>
          <w:b/>
          <w:bCs/>
          <w:color w:val="000000" w:themeColor="text1"/>
          <w:sz w:val="36"/>
          <w:szCs w:val="36"/>
        </w:rPr>
      </w:pPr>
      <w:hyperlink r:id="rId8" w:history="1">
        <w:r>
          <w:rPr>
            <w:rStyle w:val="Hyperlink"/>
            <w:rFonts w:ascii="Times New Roman" w:hAnsi="Times New Roman" w:cs="Times New Roman"/>
            <w:sz w:val="36"/>
            <w:szCs w:val="36"/>
          </w:rPr>
          <w:t>greaterdetroitaacn@gmail.com</w:t>
        </w:r>
      </w:hyperlink>
    </w:p>
    <w:p w14:paraId="1D8DFAFD" w14:textId="4823E638" w:rsidR="00EE42FC" w:rsidRPr="003B1A97" w:rsidRDefault="00A05742" w:rsidP="00FB5F05">
      <w:pPr>
        <w:jc w:val="center"/>
        <w:rPr>
          <w:rFonts w:ascii="Codec Warm" w:hAnsi="Codec Warm"/>
          <w:b/>
          <w:bCs/>
          <w:sz w:val="36"/>
          <w:szCs w:val="36"/>
        </w:rPr>
      </w:pPr>
      <w:r>
        <w:rPr>
          <w:rFonts w:ascii="Codec Warm" w:hAnsi="Codec Warm"/>
          <w:b/>
          <w:bCs/>
          <w:sz w:val="36"/>
          <w:szCs w:val="36"/>
        </w:rPr>
        <w:t>Liz Eggly (586)742-1621</w:t>
      </w:r>
      <w:r w:rsidR="00563CFF">
        <w:rPr>
          <w:rFonts w:ascii="Codec Warm" w:hAnsi="Codec Warm"/>
          <w:b/>
          <w:bCs/>
          <w:sz w:val="36"/>
          <w:szCs w:val="36"/>
        </w:rPr>
        <w:t xml:space="preserve"> </w:t>
      </w:r>
      <w:hyperlink r:id="rId9" w:history="1">
        <w:r w:rsidR="00FB5F05" w:rsidRPr="00010432">
          <w:rPr>
            <w:rStyle w:val="Hyperlink"/>
            <w:rFonts w:ascii="Codec Warm" w:hAnsi="Codec Warm"/>
            <w:b/>
            <w:bCs/>
            <w:sz w:val="36"/>
            <w:szCs w:val="36"/>
          </w:rPr>
          <w:t>Elizabeth.Eggly@convatec.com</w:t>
        </w:r>
      </w:hyperlink>
    </w:p>
    <w:p w14:paraId="037F4B48" w14:textId="77777777" w:rsidR="00EE42FC" w:rsidRPr="004C4F8C" w:rsidRDefault="00EE42FC" w:rsidP="005F24A8">
      <w:pPr>
        <w:jc w:val="center"/>
        <w:rPr>
          <w:rFonts w:ascii="Codec Warm" w:hAnsi="Codec Warm"/>
          <w:b/>
          <w:bCs/>
          <w:sz w:val="36"/>
          <w:szCs w:val="36"/>
        </w:rPr>
      </w:pPr>
    </w:p>
    <w:p w14:paraId="7CD3BDD8" w14:textId="123F8189" w:rsidR="003D44D6" w:rsidRDefault="006A0600" w:rsidP="003D44D6">
      <w:pPr>
        <w:jc w:val="center"/>
        <w:rPr>
          <w:rFonts w:ascii="Codec Warm" w:hAnsi="Codec Warm"/>
          <w:b/>
          <w:bCs/>
          <w:sz w:val="36"/>
          <w:szCs w:val="36"/>
        </w:rPr>
      </w:pPr>
      <w:r w:rsidRPr="003D44D6">
        <w:rPr>
          <w:rFonts w:ascii="Codec Warm" w:hAnsi="Codec Warm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12618E8D" wp14:editId="2085688A">
            <wp:simplePos x="0" y="0"/>
            <wp:positionH relativeFrom="column">
              <wp:posOffset>-1951253</wp:posOffset>
            </wp:positionH>
            <wp:positionV relativeFrom="paragraph">
              <wp:posOffset>256223</wp:posOffset>
            </wp:positionV>
            <wp:extent cx="3608212" cy="3193781"/>
            <wp:effectExtent l="321627" t="0" r="161608" b="0"/>
            <wp:wrapNone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4937016">
                      <a:off x="0" y="0"/>
                      <a:ext cx="3608212" cy="31937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4F8C" w:rsidRPr="004C4F8C">
        <w:rPr>
          <w:rFonts w:ascii="Codec Warm" w:hAnsi="Codec Warm"/>
          <w:b/>
          <w:bCs/>
          <w:sz w:val="36"/>
          <w:szCs w:val="36"/>
        </w:rPr>
        <w:t>Hosted by</w:t>
      </w:r>
      <w:r w:rsidR="00FB5F05">
        <w:rPr>
          <w:rFonts w:ascii="Codec Warm" w:hAnsi="Codec Warm"/>
          <w:b/>
          <w:bCs/>
          <w:sz w:val="36"/>
          <w:szCs w:val="36"/>
        </w:rPr>
        <w:t xml:space="preserve">: </w:t>
      </w:r>
    </w:p>
    <w:p w14:paraId="7B37F4A8" w14:textId="06F69AE9" w:rsidR="00646A9F" w:rsidRDefault="00646A9F" w:rsidP="003D44D6">
      <w:pPr>
        <w:jc w:val="center"/>
        <w:rPr>
          <w:rFonts w:ascii="Codec Warm" w:hAnsi="Codec Warm"/>
          <w:b/>
          <w:bCs/>
          <w:sz w:val="36"/>
          <w:szCs w:val="36"/>
        </w:rPr>
      </w:pPr>
      <w:r>
        <w:rPr>
          <w:rFonts w:ascii="Codec Warm" w:hAnsi="Codec Warm"/>
          <w:b/>
          <w:bCs/>
          <w:sz w:val="36"/>
          <w:szCs w:val="36"/>
        </w:rPr>
        <w:t>Greater Detroit Chapter AACN</w:t>
      </w:r>
    </w:p>
    <w:p w14:paraId="4ED3518D" w14:textId="042EF237" w:rsidR="00D47CF4" w:rsidRDefault="004C4F8C" w:rsidP="00D47CF4">
      <w:pPr>
        <w:jc w:val="center"/>
        <w:rPr>
          <w:rFonts w:ascii="Codec Warm" w:hAnsi="Codec Warm"/>
          <w:b/>
          <w:bCs/>
          <w:sz w:val="36"/>
          <w:szCs w:val="36"/>
        </w:rPr>
      </w:pPr>
      <w:r>
        <w:rPr>
          <w:rFonts w:ascii="Codec Warm" w:hAnsi="Codec Warm"/>
          <w:b/>
          <w:bCs/>
          <w:sz w:val="36"/>
          <w:szCs w:val="36"/>
        </w:rPr>
        <w:t>Convatec Advanced Wound Care</w:t>
      </w:r>
    </w:p>
    <w:p w14:paraId="7119CD97" w14:textId="22B72F9F" w:rsidR="00A5525A" w:rsidRDefault="00207A79" w:rsidP="00D47C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  <w:sz w:val="12"/>
          <w:szCs w:val="12"/>
        </w:rPr>
      </w:pPr>
      <w:r w:rsidRPr="00237580">
        <w:rPr>
          <w:rFonts w:ascii="Calibri" w:hAnsi="Calibri" w:cs="Calibri"/>
          <w:noProof/>
          <w:color w:val="000000" w:themeColor="text1"/>
          <w:sz w:val="12"/>
          <w:szCs w:val="12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587DB120" wp14:editId="28274622">
                <wp:simplePos x="0" y="0"/>
                <wp:positionH relativeFrom="column">
                  <wp:posOffset>-382905</wp:posOffset>
                </wp:positionH>
                <wp:positionV relativeFrom="paragraph">
                  <wp:posOffset>102870</wp:posOffset>
                </wp:positionV>
                <wp:extent cx="6638925" cy="96202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925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3F6D84" w14:textId="07040960" w:rsidR="00237580" w:rsidRDefault="00237580" w:rsidP="0023758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-720"/>
                              <w:rPr>
                                <w:rFonts w:ascii="Calibri" w:hAnsi="Calibri" w:cs="Calibri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  <w:p w14:paraId="5E591840" w14:textId="77777777" w:rsidR="00237580" w:rsidRPr="00D47CF4" w:rsidRDefault="00237580" w:rsidP="0023758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D47CF4">
                              <w:rPr>
                                <w:rFonts w:ascii="Calibri" w:hAnsi="Calibri" w:cs="Calibri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By accepting the meal and/or refreshments offered with this program, you represent that neither the state(s) in which you are </w:t>
                            </w:r>
                            <w:proofErr w:type="gramStart"/>
                            <w:r w:rsidRPr="00D47CF4">
                              <w:rPr>
                                <w:rFonts w:ascii="Calibri" w:hAnsi="Calibri" w:cs="Calibri"/>
                                <w:color w:val="000000" w:themeColor="text1"/>
                                <w:sz w:val="12"/>
                                <w:szCs w:val="12"/>
                              </w:rPr>
                              <w:t>licensed</w:t>
                            </w:r>
                            <w:proofErr w:type="gramEnd"/>
                            <w:r w:rsidRPr="00D47CF4">
                              <w:rPr>
                                <w:rFonts w:ascii="Calibri" w:hAnsi="Calibri" w:cs="Calibri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nor your employer(s)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D47CF4">
                              <w:rPr>
                                <w:rFonts w:ascii="Calibri" w:hAnsi="Calibri" w:cs="Calibri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prevent you from accepting these items. In adherence with </w:t>
                            </w:r>
                            <w:proofErr w:type="spellStart"/>
                            <w:r w:rsidRPr="00D47CF4">
                              <w:rPr>
                                <w:rFonts w:ascii="Calibri" w:hAnsi="Calibri" w:cs="Calibri"/>
                                <w:color w:val="000000" w:themeColor="text1"/>
                                <w:sz w:val="12"/>
                                <w:szCs w:val="12"/>
                              </w:rPr>
                              <w:t>AdvaMed</w:t>
                            </w:r>
                            <w:proofErr w:type="spellEnd"/>
                            <w:r w:rsidRPr="00D47CF4">
                              <w:rPr>
                                <w:rFonts w:ascii="Calibri" w:hAnsi="Calibri" w:cs="Calibri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guidelines, medical education programs are for healthcare professionals only and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D47CF4">
                              <w:rPr>
                                <w:rFonts w:ascii="Calibri" w:hAnsi="Calibri" w:cs="Calibri"/>
                                <w:color w:val="000000" w:themeColor="text1"/>
                                <w:sz w:val="12"/>
                                <w:szCs w:val="12"/>
                              </w:rPr>
                              <w:t>inclusion of a healthcare professional’s spouse or guest is prohibited.</w:t>
                            </w:r>
                          </w:p>
                          <w:p w14:paraId="1B042B0A" w14:textId="77777777" w:rsidR="00237580" w:rsidRPr="00D47CF4" w:rsidRDefault="00237580" w:rsidP="0023758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D47CF4">
                              <w:rPr>
                                <w:rFonts w:ascii="Calibri" w:hAnsi="Calibri" w:cs="Calibri"/>
                                <w:color w:val="000000" w:themeColor="text1"/>
                                <w:sz w:val="12"/>
                                <w:szCs w:val="12"/>
                              </w:rPr>
                              <w:t>US Physicians Only: All “per attendee” costs, related to this educational meal event, will be reported by name, as per the Federal Sunshine-CMS Open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D47CF4">
                              <w:rPr>
                                <w:rFonts w:ascii="Calibri" w:hAnsi="Calibri" w:cs="Calibri"/>
                                <w:color w:val="000000" w:themeColor="text1"/>
                                <w:sz w:val="12"/>
                                <w:szCs w:val="12"/>
                              </w:rPr>
                              <w:t>Payments disclosure requirements. If you prefer to “opt out” and decline the meal associated with this event, you must indicate this in your RSVP email to the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D47CF4">
                              <w:rPr>
                                <w:rFonts w:ascii="Calibri" w:hAnsi="Calibri" w:cs="Calibri"/>
                                <w:color w:val="000000" w:themeColor="text1"/>
                                <w:sz w:val="12"/>
                                <w:szCs w:val="12"/>
                              </w:rPr>
                              <w:t>Conva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12"/>
                                <w:szCs w:val="12"/>
                              </w:rPr>
                              <w:t>t</w:t>
                            </w:r>
                            <w:r w:rsidRPr="00D47CF4">
                              <w:rPr>
                                <w:rFonts w:ascii="Calibri" w:hAnsi="Calibri" w:cs="Calibri"/>
                                <w:color w:val="000000" w:themeColor="text1"/>
                                <w:sz w:val="12"/>
                                <w:szCs w:val="12"/>
                              </w:rPr>
                              <w:t>ec organizer.</w:t>
                            </w:r>
                          </w:p>
                          <w:p w14:paraId="09F3E5AB" w14:textId="77777777" w:rsidR="00237580" w:rsidRDefault="00237580" w:rsidP="0023758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D47CF4">
                              <w:rPr>
                                <w:rFonts w:ascii="Calibri" w:hAnsi="Calibri" w:cs="Calibri"/>
                                <w:color w:val="000000" w:themeColor="text1"/>
                                <w:sz w:val="12"/>
                                <w:szCs w:val="12"/>
                              </w:rPr>
                              <w:t>Vermont Licensed Healthcare Professionals: HCPs licensed in this state, are not eligible to participate in this educational meal event.</w:t>
                            </w:r>
                          </w:p>
                          <w:p w14:paraId="6CBE8C16" w14:textId="77777777" w:rsidR="00237580" w:rsidRPr="00D47CF4" w:rsidRDefault="00237580" w:rsidP="0023758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D47CF4">
                              <w:rPr>
                                <w:rFonts w:ascii="Calibri" w:hAnsi="Calibri" w:cs="Calibri"/>
                                <w:color w:val="000000" w:themeColor="text1"/>
                                <w:sz w:val="12"/>
                                <w:szCs w:val="12"/>
                              </w:rPr>
                              <w:t>Massachusetts Licensed Healthcare Professionals: All “per attendee” costs, related to this educational meal event, will be reported by name, as per MA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D47CF4">
                              <w:rPr>
                                <w:rFonts w:ascii="Calibri" w:hAnsi="Calibri" w:cs="Calibri"/>
                                <w:color w:val="000000" w:themeColor="text1"/>
                                <w:sz w:val="12"/>
                                <w:szCs w:val="12"/>
                              </w:rPr>
                              <w:t>transparency and disclosure requirements.</w:t>
                            </w:r>
                          </w:p>
                          <w:p w14:paraId="65112652" w14:textId="77777777" w:rsidR="00237580" w:rsidRPr="00A5525A" w:rsidRDefault="00237580" w:rsidP="0023758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D47CF4">
                              <w:rPr>
                                <w:rFonts w:ascii="Calibri" w:hAnsi="Calibri" w:cs="Calibri"/>
                                <w:color w:val="000000" w:themeColor="text1"/>
                                <w:sz w:val="12"/>
                                <w:szCs w:val="12"/>
                              </w:rPr>
                              <w:t>Connecticut Licensed APRNs: All “per attendee” costs, related to this educational meal event, will be reported by name as per CT transparency and disclosure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D47CF4">
                              <w:rPr>
                                <w:rFonts w:ascii="Calibri" w:hAnsi="Calibri" w:cs="Calibri"/>
                                <w:color w:val="000000" w:themeColor="text1"/>
                                <w:sz w:val="12"/>
                                <w:szCs w:val="12"/>
                              </w:rPr>
                              <w:t>requirements.</w:t>
                            </w:r>
                          </w:p>
                          <w:p w14:paraId="4DF2A328" w14:textId="3AA5D5B3" w:rsidR="00237580" w:rsidRDefault="0023758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7DB1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0.15pt;margin-top:8.1pt;width:522.75pt;height:75.7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" filled="f" stroked="f">
                <v:textbox>
                  <w:txbxContent>
                    <w:p w14:paraId="2A3F6D84" w14:textId="07040960" w:rsidR="00237580" w:rsidRDefault="00237580" w:rsidP="0023758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-720"/>
                        <w:rPr>
                          <w:rFonts w:ascii="Calibri" w:hAnsi="Calibri" w:cs="Calibri"/>
                          <w:color w:val="000000" w:themeColor="text1"/>
                          <w:sz w:val="12"/>
                          <w:szCs w:val="12"/>
                        </w:rPr>
                      </w:pPr>
                    </w:p>
                    <w:p w14:paraId="5E591840" w14:textId="77777777" w:rsidR="00237580" w:rsidRPr="00D47CF4" w:rsidRDefault="00237580" w:rsidP="0023758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 w:themeColor="text1"/>
                          <w:sz w:val="12"/>
                          <w:szCs w:val="12"/>
                        </w:rPr>
                      </w:pPr>
                      <w:r w:rsidRPr="00D47CF4">
                        <w:rPr>
                          <w:rFonts w:ascii="Calibri" w:hAnsi="Calibri" w:cs="Calibri"/>
                          <w:color w:val="000000" w:themeColor="text1"/>
                          <w:sz w:val="12"/>
                          <w:szCs w:val="12"/>
                        </w:rPr>
                        <w:t xml:space="preserve">By accepting the meal and/or refreshments offered with this program, you represent that neither the state(s) in which you are </w:t>
                      </w:r>
                      <w:proofErr w:type="gramStart"/>
                      <w:r w:rsidRPr="00D47CF4">
                        <w:rPr>
                          <w:rFonts w:ascii="Calibri" w:hAnsi="Calibri" w:cs="Calibri"/>
                          <w:color w:val="000000" w:themeColor="text1"/>
                          <w:sz w:val="12"/>
                          <w:szCs w:val="12"/>
                        </w:rPr>
                        <w:t>licensed</w:t>
                      </w:r>
                      <w:proofErr w:type="gramEnd"/>
                      <w:r w:rsidRPr="00D47CF4">
                        <w:rPr>
                          <w:rFonts w:ascii="Calibri" w:hAnsi="Calibri" w:cs="Calibri"/>
                          <w:color w:val="000000" w:themeColor="text1"/>
                          <w:sz w:val="12"/>
                          <w:szCs w:val="12"/>
                        </w:rPr>
                        <w:t xml:space="preserve"> nor your employer(s)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12"/>
                          <w:szCs w:val="12"/>
                        </w:rPr>
                        <w:t xml:space="preserve"> </w:t>
                      </w:r>
                      <w:r w:rsidRPr="00D47CF4">
                        <w:rPr>
                          <w:rFonts w:ascii="Calibri" w:hAnsi="Calibri" w:cs="Calibri"/>
                          <w:color w:val="000000" w:themeColor="text1"/>
                          <w:sz w:val="12"/>
                          <w:szCs w:val="12"/>
                        </w:rPr>
                        <w:t xml:space="preserve">prevent you from accepting these items. In adherence with </w:t>
                      </w:r>
                      <w:proofErr w:type="spellStart"/>
                      <w:r w:rsidRPr="00D47CF4">
                        <w:rPr>
                          <w:rFonts w:ascii="Calibri" w:hAnsi="Calibri" w:cs="Calibri"/>
                          <w:color w:val="000000" w:themeColor="text1"/>
                          <w:sz w:val="12"/>
                          <w:szCs w:val="12"/>
                        </w:rPr>
                        <w:t>AdvaMed</w:t>
                      </w:r>
                      <w:proofErr w:type="spellEnd"/>
                      <w:r w:rsidRPr="00D47CF4">
                        <w:rPr>
                          <w:rFonts w:ascii="Calibri" w:hAnsi="Calibri" w:cs="Calibri"/>
                          <w:color w:val="000000" w:themeColor="text1"/>
                          <w:sz w:val="12"/>
                          <w:szCs w:val="12"/>
                        </w:rPr>
                        <w:t xml:space="preserve"> guidelines, medical education programs are for healthcare professionals only and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12"/>
                          <w:szCs w:val="12"/>
                        </w:rPr>
                        <w:t xml:space="preserve"> </w:t>
                      </w:r>
                      <w:r w:rsidRPr="00D47CF4">
                        <w:rPr>
                          <w:rFonts w:ascii="Calibri" w:hAnsi="Calibri" w:cs="Calibri"/>
                          <w:color w:val="000000" w:themeColor="text1"/>
                          <w:sz w:val="12"/>
                          <w:szCs w:val="12"/>
                        </w:rPr>
                        <w:t>inclusion of a healthcare professional’s spouse or guest is prohibited.</w:t>
                      </w:r>
                    </w:p>
                    <w:p w14:paraId="1B042B0A" w14:textId="77777777" w:rsidR="00237580" w:rsidRPr="00D47CF4" w:rsidRDefault="00237580" w:rsidP="0023758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 w:themeColor="text1"/>
                          <w:sz w:val="12"/>
                          <w:szCs w:val="12"/>
                        </w:rPr>
                      </w:pPr>
                      <w:r w:rsidRPr="00D47CF4">
                        <w:rPr>
                          <w:rFonts w:ascii="Calibri" w:hAnsi="Calibri" w:cs="Calibri"/>
                          <w:color w:val="000000" w:themeColor="text1"/>
                          <w:sz w:val="12"/>
                          <w:szCs w:val="12"/>
                        </w:rPr>
                        <w:t>US Physicians Only: All “per attendee” costs, related to this educational meal event, will be reported by name, as per the Federal Sunshine-CMS Open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12"/>
                          <w:szCs w:val="12"/>
                        </w:rPr>
                        <w:t xml:space="preserve"> </w:t>
                      </w:r>
                      <w:r w:rsidRPr="00D47CF4">
                        <w:rPr>
                          <w:rFonts w:ascii="Calibri" w:hAnsi="Calibri" w:cs="Calibri"/>
                          <w:color w:val="000000" w:themeColor="text1"/>
                          <w:sz w:val="12"/>
                          <w:szCs w:val="12"/>
                        </w:rPr>
                        <w:t>Payments disclosure requirements. If you prefer to “opt out” and decline the meal associated with this event, you must indicate this in your RSVP email to the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12"/>
                          <w:szCs w:val="12"/>
                        </w:rPr>
                        <w:t xml:space="preserve"> </w:t>
                      </w:r>
                      <w:r w:rsidRPr="00D47CF4">
                        <w:rPr>
                          <w:rFonts w:ascii="Calibri" w:hAnsi="Calibri" w:cs="Calibri"/>
                          <w:color w:val="000000" w:themeColor="text1"/>
                          <w:sz w:val="12"/>
                          <w:szCs w:val="12"/>
                        </w:rPr>
                        <w:t>Conva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12"/>
                          <w:szCs w:val="12"/>
                        </w:rPr>
                        <w:t>t</w:t>
                      </w:r>
                      <w:r w:rsidRPr="00D47CF4">
                        <w:rPr>
                          <w:rFonts w:ascii="Calibri" w:hAnsi="Calibri" w:cs="Calibri"/>
                          <w:color w:val="000000" w:themeColor="text1"/>
                          <w:sz w:val="12"/>
                          <w:szCs w:val="12"/>
                        </w:rPr>
                        <w:t>ec organizer.</w:t>
                      </w:r>
                    </w:p>
                    <w:p w14:paraId="09F3E5AB" w14:textId="77777777" w:rsidR="00237580" w:rsidRDefault="00237580" w:rsidP="0023758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 w:themeColor="text1"/>
                          <w:sz w:val="12"/>
                          <w:szCs w:val="12"/>
                        </w:rPr>
                      </w:pPr>
                      <w:r w:rsidRPr="00D47CF4">
                        <w:rPr>
                          <w:rFonts w:ascii="Calibri" w:hAnsi="Calibri" w:cs="Calibri"/>
                          <w:color w:val="000000" w:themeColor="text1"/>
                          <w:sz w:val="12"/>
                          <w:szCs w:val="12"/>
                        </w:rPr>
                        <w:t>Vermont Licensed Healthcare Professionals: HCPs licensed in this state, are not eligible to participate in this educational meal event.</w:t>
                      </w:r>
                    </w:p>
                    <w:p w14:paraId="6CBE8C16" w14:textId="77777777" w:rsidR="00237580" w:rsidRPr="00D47CF4" w:rsidRDefault="00237580" w:rsidP="0023758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 w:themeColor="text1"/>
                          <w:sz w:val="12"/>
                          <w:szCs w:val="12"/>
                        </w:rPr>
                      </w:pPr>
                      <w:r w:rsidRPr="00D47CF4">
                        <w:rPr>
                          <w:rFonts w:ascii="Calibri" w:hAnsi="Calibri" w:cs="Calibri"/>
                          <w:color w:val="000000" w:themeColor="text1"/>
                          <w:sz w:val="12"/>
                          <w:szCs w:val="12"/>
                        </w:rPr>
                        <w:t>Massachusetts Licensed Healthcare Professionals: All “per attendee” costs, related to this educational meal event, will be reported by name, as per MA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12"/>
                          <w:szCs w:val="12"/>
                        </w:rPr>
                        <w:t xml:space="preserve"> </w:t>
                      </w:r>
                      <w:r w:rsidRPr="00D47CF4">
                        <w:rPr>
                          <w:rFonts w:ascii="Calibri" w:hAnsi="Calibri" w:cs="Calibri"/>
                          <w:color w:val="000000" w:themeColor="text1"/>
                          <w:sz w:val="12"/>
                          <w:szCs w:val="12"/>
                        </w:rPr>
                        <w:t>transparency and disclosure requirements.</w:t>
                      </w:r>
                    </w:p>
                    <w:p w14:paraId="65112652" w14:textId="77777777" w:rsidR="00237580" w:rsidRPr="00A5525A" w:rsidRDefault="00237580" w:rsidP="0023758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 w:themeColor="text1"/>
                          <w:sz w:val="12"/>
                          <w:szCs w:val="12"/>
                        </w:rPr>
                      </w:pPr>
                      <w:r w:rsidRPr="00D47CF4">
                        <w:rPr>
                          <w:rFonts w:ascii="Calibri" w:hAnsi="Calibri" w:cs="Calibri"/>
                          <w:color w:val="000000" w:themeColor="text1"/>
                          <w:sz w:val="12"/>
                          <w:szCs w:val="12"/>
                        </w:rPr>
                        <w:t>Connecticut Licensed APRNs: All “per attendee” costs, related to this educational meal event, will be reported by name as per CT transparency and disclosure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12"/>
                          <w:szCs w:val="12"/>
                        </w:rPr>
                        <w:t xml:space="preserve"> </w:t>
                      </w:r>
                      <w:r w:rsidRPr="00D47CF4">
                        <w:rPr>
                          <w:rFonts w:ascii="Calibri" w:hAnsi="Calibri" w:cs="Calibri"/>
                          <w:color w:val="000000" w:themeColor="text1"/>
                          <w:sz w:val="12"/>
                          <w:szCs w:val="12"/>
                        </w:rPr>
                        <w:t>requirements.</w:t>
                      </w:r>
                    </w:p>
                    <w:p w14:paraId="4DF2A328" w14:textId="3AA5D5B3" w:rsidR="00237580" w:rsidRDefault="00237580"/>
                  </w:txbxContent>
                </v:textbox>
              </v:shape>
            </w:pict>
          </mc:Fallback>
        </mc:AlternateContent>
      </w:r>
    </w:p>
    <w:p w14:paraId="73135BC6" w14:textId="66B757FB" w:rsidR="00A5525A" w:rsidRDefault="00A5525A" w:rsidP="00A5525A">
      <w:pPr>
        <w:autoSpaceDE w:val="0"/>
        <w:autoSpaceDN w:val="0"/>
        <w:adjustRightInd w:val="0"/>
        <w:spacing w:after="0" w:line="240" w:lineRule="auto"/>
        <w:ind w:left="-720"/>
        <w:rPr>
          <w:rFonts w:ascii="Calibri" w:hAnsi="Calibri" w:cs="Calibri"/>
          <w:color w:val="000000" w:themeColor="text1"/>
          <w:sz w:val="12"/>
          <w:szCs w:val="12"/>
        </w:rPr>
      </w:pPr>
    </w:p>
    <w:sectPr w:rsidR="00A552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237F3" w14:textId="77777777" w:rsidR="00B172DE" w:rsidRDefault="00B172DE" w:rsidP="00C30520">
      <w:pPr>
        <w:spacing w:after="0" w:line="240" w:lineRule="auto"/>
      </w:pPr>
      <w:r>
        <w:separator/>
      </w:r>
    </w:p>
  </w:endnote>
  <w:endnote w:type="continuationSeparator" w:id="0">
    <w:p w14:paraId="21546EA8" w14:textId="77777777" w:rsidR="00B172DE" w:rsidRDefault="00B172DE" w:rsidP="00C30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dec Warm">
    <w:panose1 w:val="00000000000000000000"/>
    <w:charset w:val="00"/>
    <w:family w:val="auto"/>
    <w:pitch w:val="variable"/>
    <w:sig w:usb0="A00002AF" w:usb1="5000A4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A58B7" w14:textId="77777777" w:rsidR="00B172DE" w:rsidRDefault="00B172DE" w:rsidP="00C30520">
      <w:pPr>
        <w:spacing w:after="0" w:line="240" w:lineRule="auto"/>
      </w:pPr>
      <w:r>
        <w:separator/>
      </w:r>
    </w:p>
  </w:footnote>
  <w:footnote w:type="continuationSeparator" w:id="0">
    <w:p w14:paraId="20C7061F" w14:textId="77777777" w:rsidR="00B172DE" w:rsidRDefault="00B172DE" w:rsidP="00C305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F8C"/>
    <w:rsid w:val="0003683D"/>
    <w:rsid w:val="000C4DFA"/>
    <w:rsid w:val="001644AA"/>
    <w:rsid w:val="00207A79"/>
    <w:rsid w:val="00237580"/>
    <w:rsid w:val="002D46B7"/>
    <w:rsid w:val="003135CD"/>
    <w:rsid w:val="00342BE1"/>
    <w:rsid w:val="003B1A97"/>
    <w:rsid w:val="003D44D6"/>
    <w:rsid w:val="00440AD4"/>
    <w:rsid w:val="0048628B"/>
    <w:rsid w:val="00494A36"/>
    <w:rsid w:val="004C4F8C"/>
    <w:rsid w:val="00525DAC"/>
    <w:rsid w:val="00563CFF"/>
    <w:rsid w:val="005657B0"/>
    <w:rsid w:val="0058340A"/>
    <w:rsid w:val="005A657D"/>
    <w:rsid w:val="005C3500"/>
    <w:rsid w:val="005D251D"/>
    <w:rsid w:val="005F24A8"/>
    <w:rsid w:val="005F3E10"/>
    <w:rsid w:val="00646A9F"/>
    <w:rsid w:val="006A0600"/>
    <w:rsid w:val="007305BA"/>
    <w:rsid w:val="00787017"/>
    <w:rsid w:val="0080167B"/>
    <w:rsid w:val="008520BC"/>
    <w:rsid w:val="00876B36"/>
    <w:rsid w:val="00986239"/>
    <w:rsid w:val="009E1D62"/>
    <w:rsid w:val="00A05742"/>
    <w:rsid w:val="00A5525A"/>
    <w:rsid w:val="00AE2F2A"/>
    <w:rsid w:val="00B172DE"/>
    <w:rsid w:val="00B17A64"/>
    <w:rsid w:val="00BD21CA"/>
    <w:rsid w:val="00C30520"/>
    <w:rsid w:val="00D47CF4"/>
    <w:rsid w:val="00E220C0"/>
    <w:rsid w:val="00EE42FC"/>
    <w:rsid w:val="00F352E0"/>
    <w:rsid w:val="00F56FA7"/>
    <w:rsid w:val="00F6394A"/>
    <w:rsid w:val="00FB5F05"/>
    <w:rsid w:val="00FC087C"/>
    <w:rsid w:val="00FC4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41DD4"/>
  <w15:chartTrackingRefBased/>
  <w15:docId w15:val="{7029CD92-D048-4509-9F48-F725D2AA3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0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0520"/>
  </w:style>
  <w:style w:type="paragraph" w:styleId="Footer">
    <w:name w:val="footer"/>
    <w:basedOn w:val="Normal"/>
    <w:link w:val="FooterChar"/>
    <w:uiPriority w:val="99"/>
    <w:unhideWhenUsed/>
    <w:rsid w:val="00C30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0520"/>
  </w:style>
  <w:style w:type="character" w:styleId="Hyperlink">
    <w:name w:val="Hyperlink"/>
    <w:basedOn w:val="DefaultParagraphFont"/>
    <w:uiPriority w:val="99"/>
    <w:unhideWhenUsed/>
    <w:rsid w:val="00EE42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42FC"/>
    <w:rPr>
      <w:color w:val="605E5C"/>
      <w:shd w:val="clear" w:color="auto" w:fill="E1DFDD"/>
    </w:rPr>
  </w:style>
  <w:style w:type="character" w:customStyle="1" w:styleId="DefaultFontHxMailStyle">
    <w:name w:val="Default Font HxMail Style"/>
    <w:basedOn w:val="DefaultParagraphFont"/>
    <w:rsid w:val="00563CF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auto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69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eaterdetroitaacn@gmail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hyperlink" Target="mailto:Elizabeth.Eggly@convatec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Exley, Jennifer</dc:creator>
  <cp:keywords/>
  <dc:description/>
  <cp:lastModifiedBy>Eggly, Elizabeth</cp:lastModifiedBy>
  <cp:revision>2</cp:revision>
  <dcterms:created xsi:type="dcterms:W3CDTF">2023-05-05T14:05:00Z</dcterms:created>
  <dcterms:modified xsi:type="dcterms:W3CDTF">2023-05-05T14:05:00Z</dcterms:modified>
</cp:coreProperties>
</file>