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B74C" w14:textId="63558A01" w:rsidR="00D96114" w:rsidRDefault="009B240D" w:rsidP="009B240D">
      <w:pPr>
        <w:pStyle w:val="NormalWeb"/>
        <w:spacing w:before="0" w:beforeAutospacing="0" w:after="0" w:afterAutospacing="0" w:line="216" w:lineRule="auto"/>
        <w:jc w:val="center"/>
        <w:rPr>
          <w:rFonts w:ascii="Gisha" w:eastAsiaTheme="minorEastAsia" w:hAnsi="Gisha" w:cs="Gisha"/>
          <w:b/>
          <w:bCs/>
          <w:kern w:val="24"/>
        </w:rPr>
      </w:pPr>
      <w:r>
        <w:rPr>
          <w:rFonts w:ascii="Gisha" w:eastAsiaTheme="minorEastAsia" w:hAnsi="Gisha" w:cs="Gisha"/>
          <w:b/>
          <w:bCs/>
          <w:kern w:val="24"/>
        </w:rPr>
        <w:t>Draft Agenda</w:t>
      </w:r>
    </w:p>
    <w:p w14:paraId="7976E3F0" w14:textId="0E8883D4" w:rsidR="009B240D" w:rsidRDefault="009B240D" w:rsidP="009B240D">
      <w:pPr>
        <w:pStyle w:val="NormalWeb"/>
        <w:spacing w:before="0" w:beforeAutospacing="0" w:after="0" w:afterAutospacing="0" w:line="216" w:lineRule="auto"/>
        <w:jc w:val="center"/>
        <w:rPr>
          <w:rFonts w:ascii="Gisha" w:eastAsiaTheme="minorEastAsia" w:hAnsi="Gisha" w:cs="Gisha"/>
          <w:b/>
          <w:bCs/>
          <w:kern w:val="24"/>
        </w:rPr>
      </w:pPr>
      <w:r>
        <w:rPr>
          <w:rFonts w:ascii="Gisha" w:eastAsiaTheme="minorEastAsia" w:hAnsi="Gisha" w:cs="Gisha"/>
          <w:b/>
          <w:bCs/>
          <w:kern w:val="24"/>
        </w:rPr>
        <w:t>(May be subject to change)</w:t>
      </w:r>
    </w:p>
    <w:p w14:paraId="5228BA72" w14:textId="77777777" w:rsidR="009B240D" w:rsidRDefault="009B240D" w:rsidP="00B21AD6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</w:rPr>
      </w:pPr>
    </w:p>
    <w:p w14:paraId="403DC677" w14:textId="77777777" w:rsidR="009B240D" w:rsidRDefault="009B240D" w:rsidP="00B21AD6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</w:rPr>
      </w:pPr>
    </w:p>
    <w:p w14:paraId="49C382DD" w14:textId="77777777" w:rsidR="009B240D" w:rsidRDefault="009B240D" w:rsidP="00B21AD6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</w:rPr>
      </w:pPr>
    </w:p>
    <w:p w14:paraId="0C834548" w14:textId="1CF3A311" w:rsidR="00B21AD6" w:rsidRPr="00B4714F" w:rsidRDefault="00B21AD6" w:rsidP="00B21AD6">
      <w:pPr>
        <w:pStyle w:val="NormalWeb"/>
        <w:spacing w:before="0" w:beforeAutospacing="0" w:after="0" w:afterAutospacing="0" w:line="216" w:lineRule="auto"/>
        <w:rPr>
          <w:rFonts w:ascii="Gisha" w:hAnsi="Gisha" w:cs="Gisha"/>
        </w:rPr>
      </w:pPr>
      <w:r w:rsidRPr="00B4714F">
        <w:rPr>
          <w:rFonts w:ascii="Gisha" w:eastAsiaTheme="minorEastAsia" w:hAnsi="Gisha" w:cs="Gisha" w:hint="cs"/>
          <w:b/>
          <w:bCs/>
          <w:kern w:val="24"/>
        </w:rPr>
        <w:t>0800-</w:t>
      </w:r>
      <w:r w:rsidR="00CC7433">
        <w:rPr>
          <w:rFonts w:ascii="Gisha" w:eastAsiaTheme="minorEastAsia" w:hAnsi="Gisha" w:cs="Gisha"/>
          <w:b/>
          <w:bCs/>
          <w:kern w:val="24"/>
        </w:rPr>
        <w:t>0845</w:t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="00BB209E">
        <w:rPr>
          <w:rFonts w:ascii="Gisha" w:eastAsiaTheme="minorEastAsia" w:hAnsi="Gisha" w:cs="Gisha"/>
          <w:b/>
          <w:bCs/>
          <w:kern w:val="24"/>
        </w:rPr>
        <w:tab/>
      </w:r>
      <w:r w:rsidRPr="00B4714F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>Registration</w:t>
      </w:r>
    </w:p>
    <w:p w14:paraId="23058B13" w14:textId="16778BFA" w:rsidR="00B21AD6" w:rsidRPr="001F138E" w:rsidRDefault="00B21AD6" w:rsidP="00B21AD6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kern w:val="24"/>
        </w:rPr>
      </w:pP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  <w:t xml:space="preserve">  </w:t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="00D96114" w:rsidRPr="001F138E">
        <w:rPr>
          <w:rFonts w:ascii="Gisha" w:eastAsiaTheme="minorEastAsia" w:hAnsi="Gisha" w:cs="Gisha"/>
          <w:kern w:val="24"/>
        </w:rPr>
        <w:t>Breakfast</w:t>
      </w:r>
      <w:r w:rsidRPr="001F138E">
        <w:rPr>
          <w:rFonts w:ascii="Gisha" w:eastAsiaTheme="minorEastAsia" w:hAnsi="Gisha" w:cs="Gisha" w:hint="cs"/>
          <w:kern w:val="24"/>
        </w:rPr>
        <w:t>, Vendors &amp; Posters</w:t>
      </w:r>
    </w:p>
    <w:p w14:paraId="6779B560" w14:textId="77777777" w:rsidR="00B21AD6" w:rsidRPr="00B4714F" w:rsidRDefault="00B21AD6" w:rsidP="00B21AD6">
      <w:pPr>
        <w:pStyle w:val="NormalWeb"/>
        <w:spacing w:before="0" w:beforeAutospacing="0" w:after="0" w:afterAutospacing="0" w:line="216" w:lineRule="auto"/>
        <w:rPr>
          <w:rFonts w:ascii="Gisha" w:hAnsi="Gisha" w:cs="Gisha"/>
        </w:rPr>
      </w:pPr>
    </w:p>
    <w:p w14:paraId="22D69345" w14:textId="1CDC8181" w:rsidR="00BF7C90" w:rsidRDefault="00CC7433" w:rsidP="00B21AD6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  <w:sz w:val="28"/>
          <w:szCs w:val="28"/>
        </w:rPr>
      </w:pPr>
      <w:r>
        <w:rPr>
          <w:rFonts w:ascii="Gisha" w:eastAsiaTheme="minorEastAsia" w:hAnsi="Gisha" w:cs="Gisha"/>
          <w:b/>
          <w:bCs/>
          <w:kern w:val="24"/>
        </w:rPr>
        <w:t>0845</w:t>
      </w:r>
      <w:r w:rsidR="00B21AD6" w:rsidRPr="00B4714F">
        <w:rPr>
          <w:rFonts w:ascii="Gisha" w:eastAsiaTheme="minorEastAsia" w:hAnsi="Gisha" w:cs="Gisha" w:hint="cs"/>
          <w:b/>
          <w:bCs/>
          <w:kern w:val="24"/>
        </w:rPr>
        <w:t>-09</w:t>
      </w:r>
      <w:r>
        <w:rPr>
          <w:rFonts w:ascii="Gisha" w:eastAsiaTheme="minorEastAsia" w:hAnsi="Gisha" w:cs="Gisha"/>
          <w:b/>
          <w:bCs/>
          <w:kern w:val="24"/>
        </w:rPr>
        <w:t>00</w:t>
      </w:r>
      <w:r w:rsidR="00B21AD6"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="00B21AD6"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="00BF7C90">
        <w:rPr>
          <w:rFonts w:ascii="Gisha" w:eastAsiaTheme="minorEastAsia" w:hAnsi="Gisha" w:cs="Gisha"/>
          <w:b/>
          <w:bCs/>
          <w:kern w:val="24"/>
          <w:sz w:val="28"/>
          <w:szCs w:val="28"/>
        </w:rPr>
        <w:t>VONL P</w:t>
      </w:r>
      <w:r w:rsidR="00B21AD6" w:rsidRPr="00B4714F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>resident’s Welcome</w:t>
      </w:r>
    </w:p>
    <w:p w14:paraId="26B5302B" w14:textId="3E275C53" w:rsidR="00B21AD6" w:rsidRPr="001F138E" w:rsidRDefault="00BF7C90" w:rsidP="00BF7C90">
      <w:pPr>
        <w:pStyle w:val="NormalWeb"/>
        <w:spacing w:before="0" w:beforeAutospacing="0" w:after="0" w:afterAutospacing="0" w:line="216" w:lineRule="auto"/>
        <w:ind w:left="1440" w:firstLine="720"/>
        <w:rPr>
          <w:rFonts w:ascii="Arial" w:hAnsi="Arial" w:cs="Arial"/>
        </w:rPr>
      </w:pPr>
      <w:r w:rsidRPr="001F138E">
        <w:rPr>
          <w:rFonts w:ascii="Gisha" w:eastAsiaTheme="minorEastAsia" w:hAnsi="Gisha" w:cs="Gisha"/>
          <w:kern w:val="24"/>
        </w:rPr>
        <w:t xml:space="preserve">Donna Wilmoth, </w:t>
      </w:r>
      <w:r w:rsidRPr="001F138E">
        <w:rPr>
          <w:rFonts w:ascii="Gisha" w:hAnsi="Gisha" w:cs="Gisha" w:hint="cs"/>
        </w:rPr>
        <w:t>MSN, RN, NE-BC</w:t>
      </w:r>
    </w:p>
    <w:p w14:paraId="070DAEE1" w14:textId="6300FFAC" w:rsidR="00BF7C90" w:rsidRPr="00BF7C90" w:rsidRDefault="00BF7C90" w:rsidP="00BF7C90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kern w:val="24"/>
        </w:rPr>
      </w:pPr>
      <w:r w:rsidRPr="00BF7C90">
        <w:rPr>
          <w:rFonts w:ascii="Gisha" w:eastAsiaTheme="minorEastAsia" w:hAnsi="Gisha" w:cs="Gisha"/>
          <w:kern w:val="24"/>
        </w:rPr>
        <w:t>VP, Nurse Executive</w:t>
      </w:r>
    </w:p>
    <w:p w14:paraId="385D481F" w14:textId="443A8DAC" w:rsidR="00BF7C90" w:rsidRPr="00BF7C90" w:rsidRDefault="00BF7C90" w:rsidP="00BF7C90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hAnsi="Gisha" w:cs="Gisha"/>
        </w:rPr>
      </w:pPr>
      <w:r w:rsidRPr="00BF7C90">
        <w:rPr>
          <w:rFonts w:ascii="Gisha" w:eastAsiaTheme="minorEastAsia" w:hAnsi="Gisha" w:cs="Gisha"/>
          <w:kern w:val="24"/>
        </w:rPr>
        <w:t>Sentara Williamsburg Regional Medical Center</w:t>
      </w:r>
    </w:p>
    <w:p w14:paraId="48EB100E" w14:textId="556E71F0" w:rsidR="00B21AD6" w:rsidRPr="00B4714F" w:rsidRDefault="00B21AD6" w:rsidP="00B21AD6">
      <w:pPr>
        <w:pStyle w:val="NormalWeb"/>
        <w:spacing w:before="0" w:beforeAutospacing="0" w:after="0" w:afterAutospacing="0" w:line="264" w:lineRule="auto"/>
        <w:rPr>
          <w:rFonts w:ascii="Gisha" w:hAnsi="Gisha" w:cs="Gisha"/>
        </w:rPr>
      </w:pP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Pr="00B4714F">
        <w:rPr>
          <w:rFonts w:ascii="Gisha" w:eastAsiaTheme="minorEastAsia" w:hAnsi="Gisha" w:cs="Gisha" w:hint="cs"/>
          <w:kern w:val="24"/>
          <w:sz w:val="20"/>
          <w:szCs w:val="20"/>
        </w:rPr>
        <w:t xml:space="preserve">   </w:t>
      </w:r>
      <w:r w:rsidRPr="00B4714F">
        <w:rPr>
          <w:rFonts w:ascii="Gisha" w:eastAsiaTheme="minorEastAsia" w:hAnsi="Gisha" w:cs="Gisha" w:hint="cs"/>
          <w:kern w:val="24"/>
          <w:sz w:val="20"/>
          <w:szCs w:val="20"/>
        </w:rPr>
        <w:tab/>
      </w:r>
    </w:p>
    <w:p w14:paraId="390676C3" w14:textId="4806D88D" w:rsidR="00BF7C90" w:rsidRDefault="00B21AD6" w:rsidP="00BF7C90">
      <w:pPr>
        <w:pStyle w:val="NormalWeb"/>
        <w:spacing w:before="0" w:beforeAutospacing="0" w:after="0" w:afterAutospacing="0"/>
        <w:ind w:left="2160" w:hanging="2160"/>
        <w:rPr>
          <w:rFonts w:ascii="Gisha" w:eastAsiaTheme="minorEastAsia" w:hAnsi="Gisha" w:cs="Gisha"/>
          <w:b/>
          <w:bCs/>
          <w:kern w:val="24"/>
          <w:sz w:val="28"/>
          <w:szCs w:val="28"/>
        </w:rPr>
      </w:pPr>
      <w:r w:rsidRPr="00B4714F">
        <w:rPr>
          <w:rFonts w:ascii="Gisha" w:eastAsiaTheme="minorEastAsia" w:hAnsi="Gisha" w:cs="Gisha" w:hint="cs"/>
          <w:b/>
          <w:bCs/>
          <w:kern w:val="24"/>
        </w:rPr>
        <w:t>09</w:t>
      </w:r>
      <w:r w:rsidR="00CC7433">
        <w:rPr>
          <w:rFonts w:ascii="Gisha" w:eastAsiaTheme="minorEastAsia" w:hAnsi="Gisha" w:cs="Gisha"/>
          <w:b/>
          <w:bCs/>
          <w:kern w:val="24"/>
        </w:rPr>
        <w:t>00</w:t>
      </w:r>
      <w:r w:rsidRPr="00B4714F">
        <w:rPr>
          <w:rFonts w:ascii="Gisha" w:eastAsiaTheme="minorEastAsia" w:hAnsi="Gisha" w:cs="Gisha" w:hint="cs"/>
          <w:b/>
          <w:bCs/>
          <w:kern w:val="24"/>
        </w:rPr>
        <w:t>-0945</w:t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="00BF7C90" w:rsidRPr="00BF7C90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 xml:space="preserve">Workforce Development and </w:t>
      </w:r>
      <w:r w:rsidR="00BF7C90" w:rsidRPr="00BF7C90">
        <w:rPr>
          <w:rFonts w:ascii="Gisha" w:eastAsiaTheme="minorEastAsia" w:hAnsi="Gisha" w:cs="Gisha"/>
          <w:b/>
          <w:bCs/>
          <w:kern w:val="24"/>
          <w:sz w:val="28"/>
          <w:szCs w:val="28"/>
        </w:rPr>
        <w:t>L</w:t>
      </w:r>
      <w:r w:rsidR="00BF7C90" w:rsidRPr="00BF7C90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>everaging the VA Community College Syste</w:t>
      </w:r>
      <w:r w:rsidR="00BF7C90" w:rsidRPr="00BF7C90">
        <w:rPr>
          <w:rFonts w:ascii="Gisha" w:eastAsiaTheme="minorEastAsia" w:hAnsi="Gisha" w:cs="Gisha"/>
          <w:b/>
          <w:bCs/>
          <w:kern w:val="24"/>
          <w:sz w:val="28"/>
          <w:szCs w:val="28"/>
        </w:rPr>
        <w:t>m</w:t>
      </w:r>
      <w:r w:rsidR="00BF7C90" w:rsidRPr="00B4714F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 xml:space="preserve"> </w:t>
      </w:r>
    </w:p>
    <w:p w14:paraId="521AA351" w14:textId="36E1E41A" w:rsidR="00032FC6" w:rsidRDefault="00E1362C" w:rsidP="00BF7C90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kern w:val="24"/>
        </w:rPr>
      </w:pPr>
      <w:r w:rsidRPr="001F138E">
        <w:rPr>
          <w:rFonts w:ascii="Gisha" w:eastAsiaTheme="minorEastAsia" w:hAnsi="Gisha" w:cs="Gisha" w:hint="cs"/>
          <w:kern w:val="24"/>
        </w:rPr>
        <w:t>Betty Adams</w:t>
      </w:r>
      <w:r w:rsidR="00AB18D5">
        <w:rPr>
          <w:rFonts w:ascii="Gisha" w:eastAsiaTheme="minorEastAsia" w:hAnsi="Gisha" w:cs="Gisha"/>
          <w:kern w:val="24"/>
        </w:rPr>
        <w:t xml:space="preserve">, MBA, </w:t>
      </w:r>
      <w:r w:rsidR="00266938">
        <w:rPr>
          <w:rFonts w:ascii="Gisha" w:eastAsiaTheme="minorEastAsia" w:hAnsi="Gisha" w:cs="Gisha"/>
          <w:kern w:val="24"/>
        </w:rPr>
        <w:t xml:space="preserve">Ed. D. </w:t>
      </w:r>
    </w:p>
    <w:p w14:paraId="7D671181" w14:textId="24A92675" w:rsidR="00266938" w:rsidRPr="001F138E" w:rsidRDefault="00266938" w:rsidP="00BF7C90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kern w:val="24"/>
        </w:rPr>
      </w:pPr>
      <w:r>
        <w:rPr>
          <w:rFonts w:ascii="Gisha" w:eastAsiaTheme="minorEastAsia" w:hAnsi="Gisha" w:cs="Gisha"/>
          <w:kern w:val="24"/>
        </w:rPr>
        <w:t>Exec</w:t>
      </w:r>
      <w:r w:rsidR="00832537">
        <w:rPr>
          <w:rFonts w:ascii="Gisha" w:eastAsiaTheme="minorEastAsia" w:hAnsi="Gisha" w:cs="Gisha"/>
          <w:kern w:val="24"/>
        </w:rPr>
        <w:t>utive Director</w:t>
      </w:r>
    </w:p>
    <w:p w14:paraId="15E0947B" w14:textId="75189304" w:rsidR="00B21AD6" w:rsidRPr="001F138E" w:rsidRDefault="00E1362C" w:rsidP="001F138E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kern w:val="24"/>
        </w:rPr>
      </w:pPr>
      <w:r w:rsidRPr="001F138E">
        <w:rPr>
          <w:rFonts w:ascii="Gisha" w:eastAsiaTheme="minorEastAsia" w:hAnsi="Gisha" w:cs="Gisha" w:hint="cs"/>
          <w:kern w:val="24"/>
        </w:rPr>
        <w:t>S</w:t>
      </w:r>
      <w:r w:rsidR="00032FC6" w:rsidRPr="001F138E">
        <w:rPr>
          <w:rFonts w:ascii="Gisha" w:eastAsiaTheme="minorEastAsia" w:hAnsi="Gisha" w:cs="Gisha"/>
          <w:kern w:val="24"/>
        </w:rPr>
        <w:t>outhern Virginia Higher Education Center</w:t>
      </w:r>
    </w:p>
    <w:p w14:paraId="63ACED0D" w14:textId="77777777" w:rsidR="00B21AD6" w:rsidRPr="00B4714F" w:rsidRDefault="00B21AD6" w:rsidP="00B21AD6">
      <w:pPr>
        <w:pStyle w:val="NormalWeb"/>
        <w:spacing w:before="0" w:beforeAutospacing="0" w:after="0" w:afterAutospacing="0" w:line="216" w:lineRule="auto"/>
        <w:rPr>
          <w:rFonts w:ascii="Gisha" w:hAnsi="Gisha" w:cs="Gisha"/>
        </w:rPr>
      </w:pP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  <w:t xml:space="preserve"> </w:t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Pr="00B4714F">
        <w:rPr>
          <w:rFonts w:ascii="Gisha" w:eastAsiaTheme="minorEastAsia" w:hAnsi="Gisha" w:cs="Gisha" w:hint="cs"/>
          <w:b/>
          <w:bCs/>
          <w:kern w:val="24"/>
          <w:sz w:val="20"/>
          <w:szCs w:val="20"/>
        </w:rPr>
        <w:t xml:space="preserve">   </w:t>
      </w:r>
      <w:r w:rsidRPr="00B4714F">
        <w:rPr>
          <w:rFonts w:ascii="Gisha" w:eastAsiaTheme="minorEastAsia" w:hAnsi="Gisha" w:cs="Gisha" w:hint="cs"/>
          <w:b/>
          <w:bCs/>
          <w:kern w:val="24"/>
          <w:sz w:val="20"/>
          <w:szCs w:val="20"/>
        </w:rPr>
        <w:tab/>
        <w:t xml:space="preserve">   </w:t>
      </w:r>
    </w:p>
    <w:p w14:paraId="7C0EF8AA" w14:textId="3E8F4D4A" w:rsidR="00B21AD6" w:rsidRPr="00B4714F" w:rsidRDefault="00B21AD6" w:rsidP="00B21AD6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  <w:sz w:val="28"/>
          <w:szCs w:val="28"/>
        </w:rPr>
      </w:pPr>
      <w:r w:rsidRPr="00B4714F">
        <w:rPr>
          <w:rFonts w:ascii="Gisha" w:eastAsiaTheme="minorEastAsia" w:hAnsi="Gisha" w:cs="Gisha" w:hint="cs"/>
          <w:b/>
          <w:bCs/>
          <w:kern w:val="24"/>
        </w:rPr>
        <w:t>0945-10</w:t>
      </w:r>
      <w:r w:rsidR="00CC7433">
        <w:rPr>
          <w:rFonts w:ascii="Gisha" w:eastAsiaTheme="minorEastAsia" w:hAnsi="Gisha" w:cs="Gisha"/>
          <w:b/>
          <w:bCs/>
          <w:kern w:val="24"/>
        </w:rPr>
        <w:t>20</w:t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Pr="00B4714F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>Break, Networking, Posters &amp; Vendors</w:t>
      </w:r>
    </w:p>
    <w:p w14:paraId="1BB0A567" w14:textId="77777777" w:rsidR="00B21AD6" w:rsidRPr="00B4714F" w:rsidRDefault="00B21AD6" w:rsidP="00B21AD6">
      <w:pPr>
        <w:pStyle w:val="NormalWeb"/>
        <w:spacing w:before="0" w:beforeAutospacing="0" w:after="0" w:afterAutospacing="0" w:line="216" w:lineRule="auto"/>
        <w:rPr>
          <w:rFonts w:ascii="Gisha" w:hAnsi="Gisha" w:cs="Gisha"/>
        </w:rPr>
      </w:pPr>
    </w:p>
    <w:p w14:paraId="0AAB23FD" w14:textId="77777777" w:rsidR="00BF7C90" w:rsidRDefault="00B21AD6" w:rsidP="00BF7C90">
      <w:pPr>
        <w:pStyle w:val="NormalWeb"/>
        <w:spacing w:before="0" w:beforeAutospacing="0" w:after="0" w:afterAutospacing="0"/>
        <w:rPr>
          <w:rFonts w:ascii="Gisha" w:eastAsiaTheme="minorEastAsia" w:hAnsi="Gisha" w:cs="Gisha"/>
          <w:b/>
          <w:bCs/>
          <w:kern w:val="24"/>
          <w:sz w:val="28"/>
          <w:szCs w:val="28"/>
        </w:rPr>
      </w:pPr>
      <w:r w:rsidRPr="00B4714F">
        <w:rPr>
          <w:rFonts w:ascii="Gisha" w:eastAsiaTheme="minorEastAsia" w:hAnsi="Gisha" w:cs="Gisha" w:hint="cs"/>
          <w:b/>
          <w:bCs/>
          <w:kern w:val="24"/>
        </w:rPr>
        <w:t>10</w:t>
      </w:r>
      <w:r w:rsidR="00CC7433">
        <w:rPr>
          <w:rFonts w:ascii="Gisha" w:eastAsiaTheme="minorEastAsia" w:hAnsi="Gisha" w:cs="Gisha"/>
          <w:b/>
          <w:bCs/>
          <w:kern w:val="24"/>
        </w:rPr>
        <w:t>20</w:t>
      </w:r>
      <w:r w:rsidRPr="00B4714F">
        <w:rPr>
          <w:rFonts w:ascii="Gisha" w:eastAsiaTheme="minorEastAsia" w:hAnsi="Gisha" w:cs="Gisha" w:hint="cs"/>
          <w:b/>
          <w:bCs/>
          <w:kern w:val="24"/>
        </w:rPr>
        <w:t>-1</w:t>
      </w:r>
      <w:r w:rsidR="00B4714F">
        <w:rPr>
          <w:rFonts w:ascii="Gisha" w:eastAsiaTheme="minorEastAsia" w:hAnsi="Gisha" w:cs="Gisha"/>
          <w:b/>
          <w:bCs/>
          <w:kern w:val="24"/>
        </w:rPr>
        <w:t>1</w:t>
      </w:r>
      <w:r w:rsidR="00CC7433">
        <w:rPr>
          <w:rFonts w:ascii="Gisha" w:eastAsiaTheme="minorEastAsia" w:hAnsi="Gisha" w:cs="Gisha"/>
          <w:b/>
          <w:bCs/>
          <w:kern w:val="24"/>
        </w:rPr>
        <w:t>20</w:t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bookmarkStart w:id="0" w:name="_Hlk131611620"/>
      <w:r w:rsidR="00BF7C90" w:rsidRPr="00BF7C90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 xml:space="preserve">Workforce </w:t>
      </w:r>
      <w:r w:rsidR="00BF7C90" w:rsidRPr="00BF7C90">
        <w:rPr>
          <w:rFonts w:ascii="Gisha" w:eastAsiaTheme="minorEastAsia" w:hAnsi="Gisha" w:cs="Gisha"/>
          <w:b/>
          <w:bCs/>
          <w:kern w:val="24"/>
          <w:sz w:val="28"/>
          <w:szCs w:val="28"/>
        </w:rPr>
        <w:t>Violence and Safety</w:t>
      </w:r>
      <w:r w:rsidR="00BF7C90">
        <w:rPr>
          <w:rFonts w:ascii="Gisha" w:eastAsiaTheme="minorEastAsia" w:hAnsi="Gisha" w:cs="Gisha"/>
          <w:b/>
          <w:bCs/>
          <w:kern w:val="24"/>
          <w:sz w:val="28"/>
          <w:szCs w:val="28"/>
        </w:rPr>
        <w:t xml:space="preserve"> </w:t>
      </w:r>
    </w:p>
    <w:p w14:paraId="38EC7E8B" w14:textId="568265F9" w:rsidR="00032FC6" w:rsidRDefault="00E1362C" w:rsidP="00BF7C90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kern w:val="24"/>
        </w:rPr>
      </w:pPr>
      <w:r w:rsidRPr="001F138E">
        <w:rPr>
          <w:rFonts w:ascii="Gisha" w:eastAsiaTheme="minorEastAsia" w:hAnsi="Gisha" w:cs="Gisha"/>
          <w:kern w:val="24"/>
        </w:rPr>
        <w:t>Audrey Roberson</w:t>
      </w:r>
      <w:r w:rsidR="00831CB1">
        <w:rPr>
          <w:rFonts w:ascii="Gisha" w:eastAsiaTheme="minorEastAsia" w:hAnsi="Gisha" w:cs="Gisha"/>
          <w:kern w:val="24"/>
        </w:rPr>
        <w:t>, PhD, RN, CPAN, NPD-BC</w:t>
      </w:r>
    </w:p>
    <w:p w14:paraId="7C34B09F" w14:textId="3C61B23F" w:rsidR="00831CB1" w:rsidRPr="001F138E" w:rsidRDefault="00831CB1" w:rsidP="00BF7C90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kern w:val="24"/>
        </w:rPr>
      </w:pPr>
      <w:r>
        <w:rPr>
          <w:rFonts w:ascii="Gisha" w:eastAsiaTheme="minorEastAsia" w:hAnsi="Gisha" w:cs="Gisha"/>
          <w:kern w:val="24"/>
        </w:rPr>
        <w:t>Nurse Manager, Medical Respiratory Intensive Care Unit</w:t>
      </w:r>
    </w:p>
    <w:p w14:paraId="52868410" w14:textId="2B275D83" w:rsidR="00B21AD6" w:rsidRPr="001F138E" w:rsidRDefault="00E1362C" w:rsidP="001F138E">
      <w:pPr>
        <w:pStyle w:val="NormalWeb"/>
        <w:spacing w:before="0" w:beforeAutospacing="0" w:after="0" w:afterAutospacing="0"/>
        <w:ind w:left="1440" w:firstLine="720"/>
        <w:rPr>
          <w:rFonts w:ascii="Gisha" w:eastAsiaTheme="minorEastAsia" w:hAnsi="Gisha" w:cs="Gisha"/>
          <w:kern w:val="24"/>
        </w:rPr>
      </w:pPr>
      <w:r w:rsidRPr="001F138E">
        <w:rPr>
          <w:rFonts w:ascii="Gisha" w:eastAsiaTheme="minorEastAsia" w:hAnsi="Gisha" w:cs="Gisha"/>
          <w:kern w:val="24"/>
        </w:rPr>
        <w:t>VCU</w:t>
      </w:r>
      <w:r w:rsidR="00032FC6" w:rsidRPr="001F138E">
        <w:rPr>
          <w:rFonts w:ascii="Gisha" w:eastAsiaTheme="minorEastAsia" w:hAnsi="Gisha" w:cs="Gisha"/>
          <w:kern w:val="24"/>
        </w:rPr>
        <w:t xml:space="preserve"> Health</w:t>
      </w:r>
    </w:p>
    <w:bookmarkEnd w:id="0"/>
    <w:p w14:paraId="37DE0DEA" w14:textId="77777777" w:rsidR="00B4714F" w:rsidRDefault="00B4714F" w:rsidP="00B21AD6">
      <w:pPr>
        <w:pStyle w:val="NormalWeb"/>
        <w:spacing w:before="0" w:beforeAutospacing="0" w:after="0" w:afterAutospacing="0" w:line="288" w:lineRule="auto"/>
        <w:rPr>
          <w:rFonts w:ascii="Gisha" w:eastAsiaTheme="minorEastAsia" w:hAnsi="Gisha" w:cs="Gisha"/>
          <w:kern w:val="24"/>
          <w:sz w:val="20"/>
          <w:szCs w:val="20"/>
        </w:rPr>
      </w:pPr>
    </w:p>
    <w:p w14:paraId="4893B8F7" w14:textId="07E3FB3F" w:rsidR="00BF7C90" w:rsidRDefault="00B4714F" w:rsidP="00BF7C90">
      <w:pPr>
        <w:pStyle w:val="NormalWeb"/>
        <w:spacing w:before="0" w:beforeAutospacing="0" w:after="0" w:afterAutospacing="0" w:line="216" w:lineRule="auto"/>
        <w:ind w:left="2160" w:hanging="2160"/>
        <w:rPr>
          <w:rFonts w:ascii="Gisha" w:eastAsiaTheme="minorEastAsia" w:hAnsi="Gisha" w:cs="Gisha"/>
          <w:b/>
          <w:bCs/>
          <w:kern w:val="24"/>
          <w:sz w:val="28"/>
          <w:szCs w:val="28"/>
        </w:rPr>
      </w:pPr>
      <w:r w:rsidRPr="00B4714F">
        <w:rPr>
          <w:rFonts w:ascii="Gisha" w:eastAsiaTheme="minorEastAsia" w:hAnsi="Gisha" w:cs="Gisha"/>
          <w:b/>
          <w:bCs/>
          <w:kern w:val="24"/>
        </w:rPr>
        <w:t>11</w:t>
      </w:r>
      <w:r w:rsidR="00CC7433">
        <w:rPr>
          <w:rFonts w:ascii="Gisha" w:eastAsiaTheme="minorEastAsia" w:hAnsi="Gisha" w:cs="Gisha"/>
          <w:b/>
          <w:bCs/>
          <w:kern w:val="24"/>
        </w:rPr>
        <w:t>20</w:t>
      </w:r>
      <w:r w:rsidRPr="00B4714F">
        <w:rPr>
          <w:rFonts w:ascii="Gisha" w:eastAsiaTheme="minorEastAsia" w:hAnsi="Gisha" w:cs="Gisha"/>
          <w:b/>
          <w:bCs/>
          <w:kern w:val="24"/>
        </w:rPr>
        <w:t>-12</w:t>
      </w:r>
      <w:r w:rsidR="00CC7433">
        <w:rPr>
          <w:rFonts w:ascii="Gisha" w:eastAsiaTheme="minorEastAsia" w:hAnsi="Gisha" w:cs="Gisha"/>
          <w:b/>
          <w:bCs/>
          <w:kern w:val="24"/>
        </w:rPr>
        <w:t>20</w:t>
      </w:r>
      <w:r>
        <w:rPr>
          <w:rFonts w:ascii="Gisha" w:eastAsiaTheme="minorEastAsia" w:hAnsi="Gisha" w:cs="Gisha"/>
          <w:b/>
          <w:bCs/>
          <w:kern w:val="24"/>
        </w:rPr>
        <w:tab/>
      </w:r>
      <w:r w:rsidR="00BF7C90" w:rsidRPr="00BF7C90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 xml:space="preserve">Navigating Patient Experience as we Stabilize the </w:t>
      </w:r>
      <w:r w:rsidR="00BF7C90">
        <w:rPr>
          <w:rFonts w:ascii="Gisha" w:eastAsiaTheme="minorEastAsia" w:hAnsi="Gisha" w:cs="Gisha"/>
          <w:b/>
          <w:bCs/>
          <w:kern w:val="24"/>
          <w:sz w:val="28"/>
          <w:szCs w:val="28"/>
        </w:rPr>
        <w:t xml:space="preserve"> </w:t>
      </w:r>
      <w:r w:rsidR="00BF7C90" w:rsidRPr="00BF7C90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>Workforce</w:t>
      </w:r>
      <w:r w:rsidR="00BF7C90" w:rsidRPr="00B4714F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 xml:space="preserve"> </w:t>
      </w:r>
    </w:p>
    <w:p w14:paraId="7C1B4675" w14:textId="2AAC3708" w:rsidR="00032FC6" w:rsidRDefault="00E1362C" w:rsidP="00BF7C90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kern w:val="24"/>
        </w:rPr>
      </w:pPr>
      <w:r w:rsidRPr="001F138E">
        <w:rPr>
          <w:rFonts w:ascii="Gisha" w:eastAsiaTheme="minorEastAsia" w:hAnsi="Gisha" w:cs="Gisha" w:hint="cs"/>
          <w:kern w:val="24"/>
        </w:rPr>
        <w:t>Jessica Walters</w:t>
      </w:r>
      <w:r w:rsidR="00831CB1">
        <w:rPr>
          <w:rFonts w:ascii="Gisha" w:eastAsiaTheme="minorEastAsia" w:hAnsi="Gisha" w:cs="Gisha"/>
          <w:kern w:val="24"/>
        </w:rPr>
        <w:t>, MHA</w:t>
      </w:r>
    </w:p>
    <w:p w14:paraId="7B1AAA89" w14:textId="1873B9D1" w:rsidR="00831CB1" w:rsidRPr="001F138E" w:rsidRDefault="00831CB1" w:rsidP="00BF7C90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kern w:val="24"/>
        </w:rPr>
      </w:pPr>
      <w:r>
        <w:rPr>
          <w:rFonts w:ascii="Gisha" w:eastAsiaTheme="minorEastAsia" w:hAnsi="Gisha" w:cs="Gisha"/>
          <w:kern w:val="24"/>
        </w:rPr>
        <w:t>Customer Success Manager</w:t>
      </w:r>
    </w:p>
    <w:p w14:paraId="39C8D7F2" w14:textId="43465442" w:rsidR="00E1362C" w:rsidRPr="001F138E" w:rsidRDefault="00E1362C" w:rsidP="00032FC6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kern w:val="24"/>
        </w:rPr>
      </w:pPr>
      <w:r w:rsidRPr="001F138E">
        <w:rPr>
          <w:rFonts w:ascii="Gisha" w:eastAsiaTheme="minorEastAsia" w:hAnsi="Gisha" w:cs="Gisha" w:hint="cs"/>
          <w:kern w:val="24"/>
        </w:rPr>
        <w:t>NRC</w:t>
      </w:r>
      <w:r w:rsidR="00032FC6" w:rsidRPr="001F138E">
        <w:rPr>
          <w:rFonts w:ascii="Gisha" w:eastAsiaTheme="minorEastAsia" w:hAnsi="Gisha" w:cs="Gisha"/>
          <w:kern w:val="24"/>
        </w:rPr>
        <w:t xml:space="preserve"> Health</w:t>
      </w:r>
    </w:p>
    <w:p w14:paraId="69579A3E" w14:textId="1DB7470C" w:rsidR="00B21AD6" w:rsidRPr="001F138E" w:rsidRDefault="00E1362C" w:rsidP="00E1362C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kern w:val="24"/>
          <w:sz w:val="20"/>
          <w:szCs w:val="20"/>
        </w:rPr>
      </w:pPr>
      <w:r w:rsidRPr="00B4714F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ab/>
      </w:r>
      <w:r w:rsidRPr="00B4714F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ab/>
      </w:r>
      <w:r w:rsidRPr="00B4714F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ab/>
      </w:r>
    </w:p>
    <w:p w14:paraId="60C530A9" w14:textId="0E9A4467" w:rsidR="00B21AD6" w:rsidRPr="00B4714F" w:rsidRDefault="00CC7433" w:rsidP="00B21AD6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  <w:sz w:val="28"/>
          <w:szCs w:val="28"/>
        </w:rPr>
      </w:pPr>
      <w:r>
        <w:rPr>
          <w:rFonts w:ascii="Gisha" w:eastAsiaTheme="minorEastAsia" w:hAnsi="Gisha" w:cs="Gisha" w:hint="cs"/>
          <w:b/>
          <w:bCs/>
          <w:kern w:val="24"/>
        </w:rPr>
        <w:t>122</w:t>
      </w:r>
      <w:r w:rsidR="00B21AD6" w:rsidRPr="00B4714F">
        <w:rPr>
          <w:rFonts w:ascii="Gisha" w:eastAsiaTheme="minorEastAsia" w:hAnsi="Gisha" w:cs="Gisha" w:hint="cs"/>
          <w:b/>
          <w:bCs/>
          <w:kern w:val="24"/>
        </w:rPr>
        <w:t>0-1</w:t>
      </w:r>
      <w:r>
        <w:rPr>
          <w:rFonts w:ascii="Gisha" w:eastAsiaTheme="minorEastAsia" w:hAnsi="Gisha" w:cs="Gisha"/>
          <w:b/>
          <w:bCs/>
          <w:kern w:val="24"/>
        </w:rPr>
        <w:t>300</w:t>
      </w:r>
      <w:r w:rsidR="00B21AD6"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="00B21AD6"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="00B21AD6" w:rsidRPr="00B4714F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>Lunch</w:t>
      </w:r>
    </w:p>
    <w:p w14:paraId="4D9810C2" w14:textId="77777777" w:rsidR="00B21AD6" w:rsidRPr="00B4714F" w:rsidRDefault="00B21AD6" w:rsidP="00B21AD6">
      <w:pPr>
        <w:pStyle w:val="NormalWeb"/>
        <w:spacing w:before="0" w:beforeAutospacing="0" w:after="0" w:afterAutospacing="0" w:line="216" w:lineRule="auto"/>
        <w:rPr>
          <w:rFonts w:ascii="Gisha" w:hAnsi="Gisha" w:cs="Gisha"/>
        </w:rPr>
      </w:pPr>
    </w:p>
    <w:p w14:paraId="4C64AF43" w14:textId="1981FC7D" w:rsidR="001F138E" w:rsidRDefault="00B21AD6" w:rsidP="00E1362C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  <w:sz w:val="28"/>
          <w:szCs w:val="28"/>
        </w:rPr>
      </w:pPr>
      <w:r w:rsidRPr="00B4714F">
        <w:rPr>
          <w:rFonts w:ascii="Gisha" w:eastAsiaTheme="minorEastAsia" w:hAnsi="Gisha" w:cs="Gisha" w:hint="cs"/>
          <w:b/>
          <w:bCs/>
          <w:kern w:val="24"/>
        </w:rPr>
        <w:t>1</w:t>
      </w:r>
      <w:r w:rsidR="00CC7433">
        <w:rPr>
          <w:rFonts w:ascii="Gisha" w:eastAsiaTheme="minorEastAsia" w:hAnsi="Gisha" w:cs="Gisha"/>
          <w:b/>
          <w:bCs/>
          <w:kern w:val="24"/>
        </w:rPr>
        <w:t>300</w:t>
      </w:r>
      <w:r w:rsidRPr="00B4714F">
        <w:rPr>
          <w:rFonts w:ascii="Gisha" w:eastAsiaTheme="minorEastAsia" w:hAnsi="Gisha" w:cs="Gisha" w:hint="cs"/>
          <w:b/>
          <w:bCs/>
          <w:kern w:val="24"/>
        </w:rPr>
        <w:t>-1</w:t>
      </w:r>
      <w:r w:rsidR="00CC7433">
        <w:rPr>
          <w:rFonts w:ascii="Gisha" w:eastAsiaTheme="minorEastAsia" w:hAnsi="Gisha" w:cs="Gisha"/>
          <w:b/>
          <w:bCs/>
          <w:kern w:val="24"/>
        </w:rPr>
        <w:t>400</w:t>
      </w:r>
      <w:r w:rsidRPr="00B4714F">
        <w:rPr>
          <w:rFonts w:ascii="Gisha" w:eastAsiaTheme="minorEastAsia" w:hAnsi="Gisha" w:cs="Gisha" w:hint="cs"/>
          <w:b/>
          <w:bCs/>
          <w:kern w:val="24"/>
        </w:rPr>
        <w:t xml:space="preserve"> </w:t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="00831CB1">
        <w:rPr>
          <w:rFonts w:ascii="Gisha" w:eastAsiaTheme="minorEastAsia" w:hAnsi="Gisha" w:cs="Gisha"/>
          <w:b/>
          <w:bCs/>
          <w:kern w:val="24"/>
          <w:sz w:val="28"/>
          <w:szCs w:val="28"/>
        </w:rPr>
        <w:t>Transforming Core Staffing Designs: A</w:t>
      </w:r>
      <w:r w:rsidR="001F138E" w:rsidRPr="00B4714F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 xml:space="preserve"> </w:t>
      </w:r>
      <w:r w:rsidR="00831CB1">
        <w:rPr>
          <w:rFonts w:ascii="Gisha" w:eastAsiaTheme="minorEastAsia" w:hAnsi="Gisha" w:cs="Gisha"/>
          <w:b/>
          <w:bCs/>
          <w:kern w:val="24"/>
          <w:sz w:val="28"/>
          <w:szCs w:val="28"/>
        </w:rPr>
        <w:t xml:space="preserve">Role for Every </w:t>
      </w:r>
    </w:p>
    <w:p w14:paraId="24A38A23" w14:textId="79598B1B" w:rsidR="00831CB1" w:rsidRDefault="00831CB1" w:rsidP="00E1362C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  <w:sz w:val="28"/>
          <w:szCs w:val="28"/>
        </w:rPr>
      </w:pPr>
      <w:r>
        <w:rPr>
          <w:rFonts w:ascii="Gisha" w:eastAsiaTheme="minorEastAsia" w:hAnsi="Gisha" w:cs="Gisha"/>
          <w:b/>
          <w:bCs/>
          <w:kern w:val="24"/>
          <w:sz w:val="28"/>
          <w:szCs w:val="28"/>
        </w:rPr>
        <w:tab/>
      </w:r>
      <w:r>
        <w:rPr>
          <w:rFonts w:ascii="Gisha" w:eastAsiaTheme="minorEastAsia" w:hAnsi="Gisha" w:cs="Gisha"/>
          <w:b/>
          <w:bCs/>
          <w:kern w:val="24"/>
          <w:sz w:val="28"/>
          <w:szCs w:val="28"/>
        </w:rPr>
        <w:tab/>
      </w:r>
      <w:r>
        <w:rPr>
          <w:rFonts w:ascii="Gisha" w:eastAsiaTheme="minorEastAsia" w:hAnsi="Gisha" w:cs="Gisha"/>
          <w:b/>
          <w:bCs/>
          <w:kern w:val="24"/>
          <w:sz w:val="28"/>
          <w:szCs w:val="28"/>
        </w:rPr>
        <w:tab/>
        <w:t>Phase of Life</w:t>
      </w:r>
    </w:p>
    <w:p w14:paraId="4BCF2C31" w14:textId="271E31AE" w:rsidR="00032FC6" w:rsidRPr="001F138E" w:rsidRDefault="00E1362C" w:rsidP="001F138E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kern w:val="24"/>
        </w:rPr>
      </w:pPr>
      <w:r w:rsidRPr="001F138E">
        <w:rPr>
          <w:rFonts w:ascii="Gisha" w:eastAsiaTheme="minorEastAsia" w:hAnsi="Gisha" w:cs="Gisha" w:hint="cs"/>
          <w:kern w:val="24"/>
        </w:rPr>
        <w:t xml:space="preserve">Rob Boesch, </w:t>
      </w:r>
      <w:r w:rsidR="00BF7C90" w:rsidRPr="001F138E">
        <w:rPr>
          <w:rFonts w:ascii="Gisha" w:hAnsi="Gisha" w:cs="Gisha" w:hint="cs"/>
        </w:rPr>
        <w:t>DNP, RN, NEA-BC, CPHQ, CNML</w:t>
      </w:r>
    </w:p>
    <w:p w14:paraId="28DAF7FE" w14:textId="77777777" w:rsidR="009B240D" w:rsidRDefault="00BF7C90" w:rsidP="009B240D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kern w:val="24"/>
        </w:rPr>
      </w:pPr>
      <w:r w:rsidRPr="001F138E">
        <w:rPr>
          <w:rFonts w:ascii="Gisha" w:eastAsiaTheme="minorEastAsia" w:hAnsi="Gisha" w:cs="Gisha"/>
          <w:kern w:val="24"/>
        </w:rPr>
        <w:t>Chief Nursing Officer</w:t>
      </w:r>
    </w:p>
    <w:p w14:paraId="305BEFD9" w14:textId="77777777" w:rsidR="009B240D" w:rsidRDefault="009B240D" w:rsidP="009B240D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kern w:val="24"/>
        </w:rPr>
      </w:pPr>
      <w:r w:rsidRPr="009B240D">
        <w:rPr>
          <w:rFonts w:ascii="Gisha" w:eastAsiaTheme="minorEastAsia" w:hAnsi="Gisha" w:cs="Gisha"/>
          <w:kern w:val="24"/>
        </w:rPr>
        <w:t>Jackie Weaver MHA, BSN, RN</w:t>
      </w:r>
    </w:p>
    <w:p w14:paraId="7B033AF6" w14:textId="77777777" w:rsidR="009B240D" w:rsidRDefault="009B240D" w:rsidP="009B240D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kern w:val="24"/>
        </w:rPr>
      </w:pPr>
      <w:r w:rsidRPr="009B240D">
        <w:rPr>
          <w:rFonts w:ascii="Gisha" w:eastAsiaTheme="minorEastAsia" w:hAnsi="Gisha" w:cs="Gisha"/>
          <w:kern w:val="24"/>
        </w:rPr>
        <w:t>Senior Director of Nursing – Women’s and Children’s Services</w:t>
      </w:r>
    </w:p>
    <w:p w14:paraId="7C307591" w14:textId="3361A6A4" w:rsidR="009B240D" w:rsidRDefault="009B240D" w:rsidP="009B240D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kern w:val="24"/>
        </w:rPr>
      </w:pPr>
      <w:r w:rsidRPr="009B240D">
        <w:rPr>
          <w:rFonts w:ascii="Gisha" w:eastAsiaTheme="minorEastAsia" w:hAnsi="Gisha" w:cs="Gisha"/>
          <w:kern w:val="24"/>
        </w:rPr>
        <w:t xml:space="preserve">Laura </w:t>
      </w:r>
      <w:proofErr w:type="spellStart"/>
      <w:r w:rsidRPr="009B240D">
        <w:rPr>
          <w:rFonts w:ascii="Gisha" w:eastAsiaTheme="minorEastAsia" w:hAnsi="Gisha" w:cs="Gisha"/>
          <w:kern w:val="24"/>
        </w:rPr>
        <w:t>Bierowski</w:t>
      </w:r>
      <w:proofErr w:type="spellEnd"/>
      <w:r>
        <w:rPr>
          <w:rFonts w:ascii="Gisha" w:eastAsiaTheme="minorEastAsia" w:hAnsi="Gisha" w:cs="Gisha"/>
          <w:kern w:val="24"/>
        </w:rPr>
        <w:t>,</w:t>
      </w:r>
      <w:r w:rsidRPr="009B240D">
        <w:rPr>
          <w:rFonts w:ascii="Gisha" w:eastAsiaTheme="minorEastAsia" w:hAnsi="Gisha" w:cs="Gisha"/>
          <w:kern w:val="24"/>
        </w:rPr>
        <w:t xml:space="preserve"> BSN, RN</w:t>
      </w:r>
    </w:p>
    <w:p w14:paraId="06897D95" w14:textId="6A1B4637" w:rsidR="009B240D" w:rsidRPr="001F138E" w:rsidRDefault="009B240D" w:rsidP="009B240D">
      <w:pPr>
        <w:pStyle w:val="NormalWeb"/>
        <w:spacing w:before="0" w:beforeAutospacing="0" w:after="0" w:afterAutospacing="0" w:line="216" w:lineRule="auto"/>
        <w:ind w:left="1440" w:firstLine="720"/>
        <w:rPr>
          <w:rFonts w:ascii="Gisha" w:eastAsiaTheme="minorEastAsia" w:hAnsi="Gisha" w:cs="Gisha"/>
          <w:kern w:val="24"/>
        </w:rPr>
      </w:pPr>
      <w:r w:rsidRPr="009B240D">
        <w:rPr>
          <w:rFonts w:ascii="Gisha" w:eastAsiaTheme="minorEastAsia" w:hAnsi="Gisha" w:cs="Gisha"/>
          <w:kern w:val="24"/>
        </w:rPr>
        <w:t>Director of Nursing – Nursing Support Services</w:t>
      </w:r>
    </w:p>
    <w:p w14:paraId="49F22580" w14:textId="6860EAC3" w:rsidR="00E1362C" w:rsidRPr="001F138E" w:rsidRDefault="004B447B" w:rsidP="004B447B">
      <w:pPr>
        <w:pStyle w:val="NormalWeb"/>
        <w:spacing w:before="0" w:beforeAutospacing="0" w:after="0" w:afterAutospacing="0" w:line="216" w:lineRule="auto"/>
        <w:ind w:left="2160"/>
        <w:rPr>
          <w:rFonts w:ascii="Gisha" w:eastAsiaTheme="minorEastAsia" w:hAnsi="Gisha" w:cs="Gisha"/>
          <w:kern w:val="24"/>
        </w:rPr>
      </w:pPr>
      <w:r>
        <w:rPr>
          <w:rFonts w:ascii="Gisha" w:eastAsiaTheme="minorEastAsia" w:hAnsi="Gisha" w:cs="Gisha"/>
          <w:kern w:val="24"/>
        </w:rPr>
        <w:t>Centra Health</w:t>
      </w:r>
    </w:p>
    <w:p w14:paraId="5256C3AF" w14:textId="2F53B278" w:rsidR="00B21AD6" w:rsidRPr="00B4714F" w:rsidRDefault="00E1362C" w:rsidP="00E1362C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kern w:val="24"/>
          <w:sz w:val="22"/>
          <w:szCs w:val="22"/>
        </w:rPr>
      </w:pPr>
      <w:r w:rsidRPr="00B4714F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ab/>
      </w:r>
      <w:r w:rsidRPr="00B4714F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ab/>
      </w:r>
      <w:r w:rsidRPr="00B4714F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ab/>
      </w:r>
    </w:p>
    <w:p w14:paraId="38A1FA13" w14:textId="06173390" w:rsidR="00B4714F" w:rsidRPr="00B4714F" w:rsidRDefault="00B21AD6" w:rsidP="00D96114">
      <w:pPr>
        <w:pStyle w:val="NormalWeb"/>
        <w:spacing w:before="0" w:beforeAutospacing="0" w:after="0" w:afterAutospacing="0" w:line="216" w:lineRule="auto"/>
        <w:rPr>
          <w:rFonts w:ascii="Gisha" w:hAnsi="Gisha" w:cs="Gisha"/>
          <w:sz w:val="20"/>
          <w:szCs w:val="20"/>
        </w:rPr>
      </w:pPr>
      <w:r w:rsidRPr="00B4714F">
        <w:rPr>
          <w:rFonts w:ascii="Gisha" w:eastAsiaTheme="minorEastAsia" w:hAnsi="Gisha" w:cs="Gisha" w:hint="cs"/>
          <w:b/>
          <w:bCs/>
          <w:kern w:val="24"/>
        </w:rPr>
        <w:lastRenderedPageBreak/>
        <w:t>1</w:t>
      </w:r>
      <w:r w:rsidR="00CC7433">
        <w:rPr>
          <w:rFonts w:ascii="Gisha" w:eastAsiaTheme="minorEastAsia" w:hAnsi="Gisha" w:cs="Gisha"/>
          <w:b/>
          <w:bCs/>
          <w:kern w:val="24"/>
        </w:rPr>
        <w:t>400</w:t>
      </w:r>
      <w:r w:rsidRPr="00B4714F">
        <w:rPr>
          <w:rFonts w:ascii="Gisha" w:eastAsiaTheme="minorEastAsia" w:hAnsi="Gisha" w:cs="Gisha" w:hint="cs"/>
          <w:b/>
          <w:bCs/>
          <w:kern w:val="24"/>
        </w:rPr>
        <w:t>-14</w:t>
      </w:r>
      <w:r w:rsidR="00CC7433">
        <w:rPr>
          <w:rFonts w:ascii="Gisha" w:eastAsiaTheme="minorEastAsia" w:hAnsi="Gisha" w:cs="Gisha"/>
          <w:b/>
          <w:bCs/>
          <w:kern w:val="24"/>
        </w:rPr>
        <w:t>45</w:t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="00D96114">
        <w:rPr>
          <w:rFonts w:ascii="Gisha" w:eastAsiaTheme="minorEastAsia" w:hAnsi="Gisha" w:cs="Gisha"/>
          <w:b/>
          <w:bCs/>
          <w:kern w:val="24"/>
          <w:sz w:val="28"/>
          <w:szCs w:val="28"/>
        </w:rPr>
        <w:t>TBD</w:t>
      </w:r>
    </w:p>
    <w:p w14:paraId="44A9B143" w14:textId="1C09E2D6" w:rsidR="00B21AD6" w:rsidRPr="00B4714F" w:rsidRDefault="00B21AD6" w:rsidP="00B21AD6">
      <w:pPr>
        <w:pStyle w:val="NormalWeb"/>
        <w:spacing w:before="0" w:beforeAutospacing="0" w:after="0" w:afterAutospacing="0" w:line="216" w:lineRule="auto"/>
        <w:rPr>
          <w:rFonts w:ascii="Gisha" w:hAnsi="Gisha" w:cs="Gisha"/>
        </w:rPr>
      </w:pP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  <w:t xml:space="preserve">   </w:t>
      </w:r>
    </w:p>
    <w:p w14:paraId="3D023D8B" w14:textId="185CA281" w:rsidR="00B21AD6" w:rsidRPr="00B4714F" w:rsidRDefault="00CC7433" w:rsidP="00B21AD6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</w:rPr>
      </w:pPr>
      <w:r>
        <w:rPr>
          <w:rFonts w:ascii="Gisha" w:eastAsiaTheme="minorEastAsia" w:hAnsi="Gisha" w:cs="Gisha" w:hint="cs"/>
          <w:b/>
          <w:bCs/>
          <w:kern w:val="24"/>
        </w:rPr>
        <w:t>144</w:t>
      </w:r>
      <w:r w:rsidR="00B21AD6" w:rsidRPr="00B4714F">
        <w:rPr>
          <w:rFonts w:ascii="Gisha" w:eastAsiaTheme="minorEastAsia" w:hAnsi="Gisha" w:cs="Gisha" w:hint="cs"/>
          <w:b/>
          <w:bCs/>
          <w:kern w:val="24"/>
        </w:rPr>
        <w:t>5-15</w:t>
      </w:r>
      <w:r w:rsidR="00BB209E">
        <w:rPr>
          <w:rFonts w:ascii="Gisha" w:eastAsiaTheme="minorEastAsia" w:hAnsi="Gisha" w:cs="Gisha"/>
          <w:b/>
          <w:bCs/>
          <w:kern w:val="24"/>
        </w:rPr>
        <w:t>15</w:t>
      </w:r>
      <w:r w:rsidR="00B21AD6" w:rsidRPr="00B4714F">
        <w:rPr>
          <w:rFonts w:ascii="Gisha" w:eastAsiaTheme="minorEastAsia" w:hAnsi="Gisha" w:cs="Gisha" w:hint="cs"/>
          <w:b/>
          <w:bCs/>
          <w:kern w:val="24"/>
        </w:rPr>
        <w:t xml:space="preserve"> </w:t>
      </w:r>
      <w:r w:rsidR="00B21AD6"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="00B21AD6"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="00D96114">
        <w:rPr>
          <w:rFonts w:ascii="Gisha" w:eastAsiaTheme="minorEastAsia" w:hAnsi="Gisha" w:cs="Gisha"/>
          <w:b/>
          <w:bCs/>
          <w:kern w:val="24"/>
        </w:rPr>
        <w:t>Podium Presentations</w:t>
      </w:r>
    </w:p>
    <w:p w14:paraId="2352C724" w14:textId="7B1E58C0" w:rsidR="00B21AD6" w:rsidRPr="001F138E" w:rsidRDefault="00B4714F" w:rsidP="00B21AD6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kern w:val="24"/>
          <w:sz w:val="20"/>
          <w:szCs w:val="20"/>
        </w:rPr>
      </w:pPr>
      <w:r w:rsidRPr="00B4714F">
        <w:rPr>
          <w:rFonts w:ascii="Gisha" w:eastAsiaTheme="minorEastAsia" w:hAnsi="Gisha" w:cs="Gisha" w:hint="cs"/>
          <w:b/>
          <w:bCs/>
          <w:kern w:val="24"/>
        </w:rPr>
        <w:t xml:space="preserve">                 </w:t>
      </w:r>
      <w:r w:rsidR="00B21AD6" w:rsidRPr="00B4714F">
        <w:rPr>
          <w:rFonts w:ascii="Gisha" w:eastAsiaTheme="minorEastAsia" w:hAnsi="Gisha" w:cs="Gisha" w:hint="cs"/>
          <w:kern w:val="24"/>
          <w:sz w:val="20"/>
          <w:szCs w:val="20"/>
        </w:rPr>
        <w:tab/>
      </w:r>
      <w:r w:rsidR="00B21AD6" w:rsidRPr="00B4714F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ab/>
        <w:t xml:space="preserve">   </w:t>
      </w:r>
      <w:r w:rsidR="00B21AD6" w:rsidRPr="00B4714F">
        <w:rPr>
          <w:rFonts w:ascii="Gisha" w:eastAsiaTheme="minorEastAsia" w:hAnsi="Gisha" w:cs="Gisha" w:hint="cs"/>
          <w:kern w:val="24"/>
          <w:sz w:val="20"/>
          <w:szCs w:val="20"/>
        </w:rPr>
        <w:t xml:space="preserve">   </w:t>
      </w:r>
    </w:p>
    <w:p w14:paraId="39AE6427" w14:textId="5260F79F" w:rsidR="00B21AD6" w:rsidRDefault="00B21AD6" w:rsidP="00B21AD6">
      <w:pPr>
        <w:pStyle w:val="NormalWeb"/>
        <w:spacing w:before="0" w:beforeAutospacing="0" w:after="0" w:afterAutospacing="0" w:line="216" w:lineRule="auto"/>
        <w:rPr>
          <w:rFonts w:ascii="Gisha" w:eastAsiaTheme="minorEastAsia" w:hAnsi="Gisha" w:cs="Gisha"/>
          <w:b/>
          <w:bCs/>
          <w:kern w:val="24"/>
          <w:sz w:val="28"/>
          <w:szCs w:val="28"/>
        </w:rPr>
      </w:pPr>
      <w:r w:rsidRPr="00B4714F">
        <w:rPr>
          <w:rFonts w:ascii="Gisha" w:eastAsiaTheme="minorEastAsia" w:hAnsi="Gisha" w:cs="Gisha" w:hint="cs"/>
          <w:b/>
          <w:bCs/>
          <w:kern w:val="24"/>
        </w:rPr>
        <w:t>15</w:t>
      </w:r>
      <w:r w:rsidR="00BB209E">
        <w:rPr>
          <w:rFonts w:ascii="Gisha" w:eastAsiaTheme="minorEastAsia" w:hAnsi="Gisha" w:cs="Gisha"/>
          <w:b/>
          <w:bCs/>
          <w:kern w:val="24"/>
        </w:rPr>
        <w:t>15</w:t>
      </w:r>
      <w:r w:rsidRPr="00B4714F">
        <w:rPr>
          <w:rFonts w:ascii="Gisha" w:eastAsiaTheme="minorEastAsia" w:hAnsi="Gisha" w:cs="Gisha" w:hint="cs"/>
          <w:b/>
          <w:bCs/>
          <w:kern w:val="24"/>
        </w:rPr>
        <w:t>-15</w:t>
      </w:r>
      <w:r w:rsidR="00BB209E">
        <w:rPr>
          <w:rFonts w:ascii="Gisha" w:eastAsiaTheme="minorEastAsia" w:hAnsi="Gisha" w:cs="Gisha"/>
          <w:b/>
          <w:bCs/>
          <w:kern w:val="24"/>
        </w:rPr>
        <w:t>30</w:t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</w:r>
      <w:r w:rsidRPr="00B4714F">
        <w:rPr>
          <w:rFonts w:ascii="Gisha" w:eastAsiaTheme="minorEastAsia" w:hAnsi="Gisha" w:cs="Gisha" w:hint="cs"/>
          <w:b/>
          <w:bCs/>
          <w:kern w:val="24"/>
        </w:rPr>
        <w:tab/>
        <w:t xml:space="preserve"> </w:t>
      </w:r>
      <w:r w:rsidRPr="00B4714F">
        <w:rPr>
          <w:rFonts w:ascii="Gisha" w:eastAsiaTheme="minorEastAsia" w:hAnsi="Gisha" w:cs="Gisha" w:hint="cs"/>
          <w:b/>
          <w:bCs/>
          <w:kern w:val="24"/>
          <w:sz w:val="28"/>
          <w:szCs w:val="28"/>
        </w:rPr>
        <w:t>Closing-VONL President-Elect</w:t>
      </w:r>
    </w:p>
    <w:p w14:paraId="6D086CB8" w14:textId="0147898F" w:rsidR="00BF7C90" w:rsidRPr="001F138E" w:rsidRDefault="00BF7C90" w:rsidP="00B21AD6">
      <w:pPr>
        <w:pStyle w:val="NormalWeb"/>
        <w:spacing w:before="0" w:beforeAutospacing="0" w:after="0" w:afterAutospacing="0" w:line="216" w:lineRule="auto"/>
        <w:rPr>
          <w:rFonts w:ascii="Gisha" w:hAnsi="Gisha" w:cs="Gisha"/>
        </w:rPr>
      </w:pPr>
      <w:r>
        <w:rPr>
          <w:rFonts w:ascii="Gisha" w:eastAsiaTheme="minorEastAsia" w:hAnsi="Gisha" w:cs="Gisha"/>
          <w:b/>
          <w:bCs/>
          <w:kern w:val="24"/>
          <w:sz w:val="28"/>
          <w:szCs w:val="28"/>
        </w:rPr>
        <w:tab/>
      </w:r>
      <w:r>
        <w:rPr>
          <w:rFonts w:ascii="Gisha" w:eastAsiaTheme="minorEastAsia" w:hAnsi="Gisha" w:cs="Gisha"/>
          <w:b/>
          <w:bCs/>
          <w:kern w:val="24"/>
          <w:sz w:val="28"/>
          <w:szCs w:val="28"/>
        </w:rPr>
        <w:tab/>
      </w:r>
      <w:r>
        <w:rPr>
          <w:rFonts w:ascii="Gisha" w:eastAsiaTheme="minorEastAsia" w:hAnsi="Gisha" w:cs="Gisha"/>
          <w:b/>
          <w:bCs/>
          <w:kern w:val="24"/>
          <w:sz w:val="28"/>
          <w:szCs w:val="28"/>
        </w:rPr>
        <w:tab/>
        <w:t xml:space="preserve"> </w:t>
      </w:r>
      <w:r w:rsidRPr="001F138E">
        <w:rPr>
          <w:rFonts w:ascii="Gisha" w:eastAsiaTheme="minorEastAsia" w:hAnsi="Gisha" w:cs="Gisha"/>
          <w:kern w:val="24"/>
        </w:rPr>
        <w:t xml:space="preserve">Amber Egyud, </w:t>
      </w:r>
      <w:r w:rsidRPr="001F138E">
        <w:rPr>
          <w:rFonts w:ascii="Gisha" w:hAnsi="Gisha" w:cs="Gisha" w:hint="cs"/>
        </w:rPr>
        <w:t>DNP, RN, NE-BC</w:t>
      </w:r>
    </w:p>
    <w:p w14:paraId="3074DF4F" w14:textId="5187C7E3" w:rsidR="00BF7C90" w:rsidRPr="00BF7C90" w:rsidRDefault="00BF7C90" w:rsidP="00B21AD6">
      <w:pPr>
        <w:pStyle w:val="NormalWeb"/>
        <w:spacing w:before="0" w:beforeAutospacing="0" w:after="0" w:afterAutospacing="0" w:line="216" w:lineRule="auto"/>
        <w:rPr>
          <w:rFonts w:ascii="Gisha" w:hAnsi="Gisha" w:cs="Gisha"/>
        </w:rPr>
      </w:pPr>
      <w:r>
        <w:rPr>
          <w:rFonts w:ascii="Gisha" w:hAnsi="Gisha" w:cs="Gisha"/>
          <w:b/>
          <w:bCs/>
          <w:sz w:val="28"/>
          <w:szCs w:val="28"/>
        </w:rPr>
        <w:tab/>
      </w:r>
      <w:r>
        <w:rPr>
          <w:rFonts w:ascii="Gisha" w:hAnsi="Gisha" w:cs="Gisha"/>
          <w:b/>
          <w:bCs/>
          <w:sz w:val="28"/>
          <w:szCs w:val="28"/>
        </w:rPr>
        <w:tab/>
      </w:r>
      <w:r>
        <w:rPr>
          <w:rFonts w:ascii="Gisha" w:hAnsi="Gisha" w:cs="Gisha"/>
          <w:b/>
          <w:bCs/>
          <w:sz w:val="28"/>
          <w:szCs w:val="28"/>
        </w:rPr>
        <w:tab/>
        <w:t xml:space="preserve"> </w:t>
      </w:r>
      <w:r w:rsidRPr="00BF7C90">
        <w:rPr>
          <w:rFonts w:ascii="Gisha" w:hAnsi="Gisha" w:cs="Gisha"/>
        </w:rPr>
        <w:t>Chief Nursing Officer</w:t>
      </w:r>
    </w:p>
    <w:p w14:paraId="610C3AFC" w14:textId="288F6C83" w:rsidR="00BF7C90" w:rsidRPr="00BF7C90" w:rsidRDefault="00BF7C90" w:rsidP="00B21AD6">
      <w:pPr>
        <w:pStyle w:val="NormalWeb"/>
        <w:spacing w:before="0" w:beforeAutospacing="0" w:after="0" w:afterAutospacing="0" w:line="216" w:lineRule="auto"/>
      </w:pPr>
      <w:r w:rsidRPr="00BF7C90">
        <w:rPr>
          <w:rFonts w:ascii="Gisha" w:hAnsi="Gisha" w:cs="Gisha"/>
        </w:rPr>
        <w:tab/>
      </w:r>
      <w:r w:rsidRPr="00BF7C90">
        <w:rPr>
          <w:rFonts w:ascii="Gisha" w:hAnsi="Gisha" w:cs="Gisha"/>
        </w:rPr>
        <w:tab/>
      </w:r>
      <w:r w:rsidRPr="00BF7C90">
        <w:rPr>
          <w:rFonts w:ascii="Gisha" w:hAnsi="Gisha" w:cs="Gisha"/>
        </w:rPr>
        <w:tab/>
        <w:t xml:space="preserve"> Chesapeake Regional Healthcare</w:t>
      </w:r>
    </w:p>
    <w:p w14:paraId="04C89F13" w14:textId="1ED3092B" w:rsidR="00B21AD6" w:rsidRDefault="00B21AD6" w:rsidP="00B21AD6">
      <w:pPr>
        <w:pStyle w:val="NormalWeb"/>
        <w:spacing w:before="0" w:beforeAutospacing="0" w:after="0" w:afterAutospacing="0" w:line="216" w:lineRule="auto"/>
      </w:pPr>
      <w:r w:rsidRPr="00B21AD6">
        <w:rPr>
          <w:rFonts w:asciiTheme="minorHAnsi" w:eastAsiaTheme="minorEastAsia" w:hAnsi="Corbel" w:cstheme="minorBidi"/>
          <w:b/>
          <w:bCs/>
          <w:kern w:val="24"/>
          <w:sz w:val="28"/>
          <w:szCs w:val="28"/>
        </w:rPr>
        <w:tab/>
      </w:r>
      <w:r w:rsidRPr="00B21AD6">
        <w:rPr>
          <w:rFonts w:asciiTheme="minorHAnsi" w:eastAsiaTheme="minorEastAsia" w:hAnsi="Corbel" w:cstheme="minorBidi"/>
          <w:b/>
          <w:bCs/>
          <w:kern w:val="24"/>
          <w:sz w:val="28"/>
          <w:szCs w:val="28"/>
        </w:rPr>
        <w:tab/>
        <w:t xml:space="preserve">    </w:t>
      </w:r>
    </w:p>
    <w:p w14:paraId="0352F289" w14:textId="77777777" w:rsidR="00766B17" w:rsidRDefault="009B240D"/>
    <w:sectPr w:rsidR="00766B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64452" w14:textId="77777777" w:rsidR="00A830B4" w:rsidRDefault="00A830B4" w:rsidP="00B4714F">
      <w:pPr>
        <w:spacing w:after="0" w:line="240" w:lineRule="auto"/>
      </w:pPr>
      <w:r>
        <w:separator/>
      </w:r>
    </w:p>
  </w:endnote>
  <w:endnote w:type="continuationSeparator" w:id="0">
    <w:p w14:paraId="71157801" w14:textId="77777777" w:rsidR="00A830B4" w:rsidRDefault="00A830B4" w:rsidP="00B4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22EF2" w14:textId="77777777" w:rsidR="00A830B4" w:rsidRDefault="00A830B4" w:rsidP="00B4714F">
      <w:pPr>
        <w:spacing w:after="0" w:line="240" w:lineRule="auto"/>
      </w:pPr>
      <w:r>
        <w:separator/>
      </w:r>
    </w:p>
  </w:footnote>
  <w:footnote w:type="continuationSeparator" w:id="0">
    <w:p w14:paraId="192B904C" w14:textId="77777777" w:rsidR="00A830B4" w:rsidRDefault="00A830B4" w:rsidP="00B4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164F" w14:textId="508B0190" w:rsidR="009B240D" w:rsidRPr="00B4714F" w:rsidRDefault="009B240D" w:rsidP="009B240D">
    <w:pPr>
      <w:pStyle w:val="Header"/>
      <w:jc w:val="center"/>
      <w:rPr>
        <w:rFonts w:ascii="Gisha" w:hAnsi="Gisha" w:cs="Gisha"/>
        <w:sz w:val="28"/>
        <w:szCs w:val="28"/>
      </w:rPr>
    </w:pPr>
    <w:sdt>
      <w:sdtPr>
        <w:rPr>
          <w:rFonts w:ascii="Gisha" w:hAnsi="Gisha" w:cs="Gisha" w:hint="cs"/>
          <w:sz w:val="28"/>
          <w:szCs w:val="28"/>
        </w:rPr>
        <w:id w:val="1959068995"/>
        <w:docPartObj>
          <w:docPartGallery w:val="Watermarks"/>
          <w:docPartUnique/>
        </w:docPartObj>
      </w:sdtPr>
      <w:sdtEndPr/>
      <w:sdtContent>
        <w:r>
          <w:rPr>
            <w:rFonts w:ascii="Gisha" w:hAnsi="Gisha" w:cs="Gisha"/>
            <w:noProof/>
            <w:sz w:val="28"/>
            <w:szCs w:val="28"/>
          </w:rPr>
          <w:pict w14:anchorId="7A9AA9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rPr>
        <w:rFonts w:ascii="Gisha" w:hAnsi="Gisha" w:cs="Gisha"/>
        <w:noProof/>
        <w:sz w:val="28"/>
        <w:szCs w:val="28"/>
      </w:rPr>
      <w:drawing>
        <wp:inline distT="0" distB="0" distL="0" distR="0" wp14:anchorId="7FC7D4AA" wp14:editId="0A66A662">
          <wp:extent cx="1495425" cy="747713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786" cy="757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51BC80" w14:textId="3B452EC7" w:rsidR="00D96114" w:rsidRPr="00B4714F" w:rsidRDefault="00D96114" w:rsidP="00B4714F">
    <w:pPr>
      <w:pStyle w:val="Header"/>
      <w:jc w:val="center"/>
      <w:rPr>
        <w:rFonts w:ascii="Gisha" w:hAnsi="Gisha" w:cs="Gish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5BB1"/>
    <w:multiLevelType w:val="hybridMultilevel"/>
    <w:tmpl w:val="D7AEDDE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535831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402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AD6"/>
    <w:rsid w:val="00032FC6"/>
    <w:rsid w:val="001A195D"/>
    <w:rsid w:val="001F138E"/>
    <w:rsid w:val="00266938"/>
    <w:rsid w:val="002B428A"/>
    <w:rsid w:val="00344408"/>
    <w:rsid w:val="004B447B"/>
    <w:rsid w:val="005C61C0"/>
    <w:rsid w:val="007C0257"/>
    <w:rsid w:val="00831CB1"/>
    <w:rsid w:val="00832537"/>
    <w:rsid w:val="009067D9"/>
    <w:rsid w:val="009B240D"/>
    <w:rsid w:val="009F053B"/>
    <w:rsid w:val="00A830B4"/>
    <w:rsid w:val="00AB18D5"/>
    <w:rsid w:val="00AE2525"/>
    <w:rsid w:val="00B21AD6"/>
    <w:rsid w:val="00B4714F"/>
    <w:rsid w:val="00BB209E"/>
    <w:rsid w:val="00BF7C90"/>
    <w:rsid w:val="00CC7433"/>
    <w:rsid w:val="00D96114"/>
    <w:rsid w:val="00DF4CB1"/>
    <w:rsid w:val="00E1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F2FE2"/>
  <w15:chartTrackingRefBased/>
  <w15:docId w15:val="{605576E5-F289-4DA8-97B9-E57DA311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1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4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14F"/>
  </w:style>
  <w:style w:type="paragraph" w:styleId="Footer">
    <w:name w:val="footer"/>
    <w:basedOn w:val="Normal"/>
    <w:link w:val="FooterChar"/>
    <w:uiPriority w:val="99"/>
    <w:unhideWhenUsed/>
    <w:rsid w:val="00B471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14F"/>
  </w:style>
  <w:style w:type="paragraph" w:styleId="BalloonText">
    <w:name w:val="Balloon Text"/>
    <w:basedOn w:val="Normal"/>
    <w:link w:val="BalloonTextChar"/>
    <w:uiPriority w:val="99"/>
    <w:semiHidden/>
    <w:unhideWhenUsed/>
    <w:rsid w:val="00CC7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195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L DOCKERY</dc:creator>
  <cp:keywords/>
  <dc:description/>
  <cp:lastModifiedBy>Burnette, Kristie</cp:lastModifiedBy>
  <cp:revision>2</cp:revision>
  <cp:lastPrinted>2023-04-05T16:43:00Z</cp:lastPrinted>
  <dcterms:created xsi:type="dcterms:W3CDTF">2023-04-18T14:00:00Z</dcterms:created>
  <dcterms:modified xsi:type="dcterms:W3CDTF">2023-04-18T14:00:00Z</dcterms:modified>
</cp:coreProperties>
</file>