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BE14" w14:textId="173D49F4" w:rsidR="00C2464F" w:rsidRPr="00C2464F" w:rsidRDefault="00737570" w:rsidP="00C2464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34F90B" wp14:editId="13BEC6D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31130" cy="1310005"/>
            <wp:effectExtent l="0" t="0" r="762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2D9C5" w14:textId="4C3D67A3" w:rsidR="00737570" w:rsidRPr="00C2464F" w:rsidRDefault="00737570" w:rsidP="00737570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7030A0"/>
          <w:kern w:val="24"/>
          <w:sz w:val="40"/>
          <w:szCs w:val="40"/>
        </w:rPr>
      </w:pPr>
      <w:r w:rsidRPr="00C2464F">
        <w:rPr>
          <w:rFonts w:asciiTheme="majorHAnsi" w:eastAsiaTheme="majorEastAsia" w:hAnsi="Gill Sans MT" w:cstheme="majorBidi"/>
          <w:b/>
          <w:bCs/>
          <w:caps/>
          <w:color w:val="7030A0"/>
          <w:kern w:val="24"/>
          <w:sz w:val="40"/>
          <w:szCs w:val="40"/>
        </w:rPr>
        <w:t>Virtual Education Session</w:t>
      </w:r>
    </w:p>
    <w:p w14:paraId="23F30A71" w14:textId="6B0D7280" w:rsidR="00277231" w:rsidRPr="00737570" w:rsidRDefault="00277231" w:rsidP="00737570">
      <w:pPr>
        <w:spacing w:after="0" w:line="240" w:lineRule="auto"/>
        <w:jc w:val="center"/>
        <w:rPr>
          <w:rFonts w:asciiTheme="majorHAnsi" w:eastAsiaTheme="majorEastAsia" w:hAnsi="Gill Sans MT" w:cstheme="majorBidi"/>
          <w:caps/>
          <w:color w:val="006699"/>
          <w:kern w:val="24"/>
          <w:sz w:val="28"/>
          <w:szCs w:val="28"/>
        </w:rPr>
      </w:pPr>
    </w:p>
    <w:p w14:paraId="4864FD85" w14:textId="536A8923" w:rsidR="00C2464F" w:rsidRPr="00C2464F" w:rsidRDefault="00E45804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833C0B" w:themeColor="accent2" w:themeShade="80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A1DE63" wp14:editId="1EE2F3C7">
            <wp:simplePos x="0" y="0"/>
            <wp:positionH relativeFrom="column">
              <wp:posOffset>3893606</wp:posOffset>
            </wp:positionH>
            <wp:positionV relativeFrom="paragraph">
              <wp:posOffset>78740</wp:posOffset>
            </wp:positionV>
            <wp:extent cx="2270470" cy="1280160"/>
            <wp:effectExtent l="0" t="0" r="0" b="0"/>
            <wp:wrapNone/>
            <wp:docPr id="2" name="Picture 2" descr="A picture containing text, clipart,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417" cy="128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36"/>
          <w:szCs w:val="36"/>
        </w:rPr>
        <w:t>OCTOBER</w:t>
      </w:r>
      <w:r w:rsidR="00C2464F" w:rsidRPr="005A5F6F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36"/>
          <w:szCs w:val="36"/>
        </w:rPr>
        <w:t xml:space="preserve"> </w:t>
      </w:r>
      <w:r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36"/>
          <w:szCs w:val="36"/>
        </w:rPr>
        <w:t>25</w:t>
      </w:r>
      <w:r w:rsidR="00C2464F" w:rsidRPr="005A5F6F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36"/>
          <w:szCs w:val="36"/>
        </w:rPr>
        <w:t>, 202</w:t>
      </w:r>
      <w:r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36"/>
          <w:szCs w:val="36"/>
        </w:rPr>
        <w:t>2</w:t>
      </w:r>
    </w:p>
    <w:p w14:paraId="30D60B2A" w14:textId="1DEE20BC" w:rsidR="00C2464F" w:rsidRDefault="00C2464F" w:rsidP="00C2464F">
      <w:pPr>
        <w:pStyle w:val="Title"/>
        <w:rPr>
          <w:rFonts w:hAnsi="Gill Sans MT"/>
          <w:b/>
          <w:color w:val="002060"/>
          <w:kern w:val="24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464F">
        <w:rPr>
          <w:rFonts w:hAnsi="Gill Sans MT"/>
          <w:b/>
          <w:color w:val="002060"/>
          <w:kern w:val="24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AACN Theme: </w:t>
      </w:r>
    </w:p>
    <w:p w14:paraId="7A40F9E9" w14:textId="7DA71B62" w:rsidR="00C2464F" w:rsidRPr="00C2464F" w:rsidRDefault="00C2464F" w:rsidP="00C2464F">
      <w:pPr>
        <w:pStyle w:val="Title"/>
        <w:spacing w:after="0"/>
        <w:rPr>
          <w:color w:val="002060"/>
          <w:sz w:val="48"/>
          <w:szCs w:val="48"/>
        </w:rPr>
      </w:pPr>
      <w:r w:rsidRPr="00C2464F">
        <w:rPr>
          <w:b/>
          <w:bCs/>
          <w:color w:val="002060"/>
          <w:sz w:val="48"/>
          <w:szCs w:val="48"/>
        </w:rPr>
        <w:t>“</w:t>
      </w:r>
      <w:r w:rsidR="00E45804">
        <w:rPr>
          <w:b/>
          <w:bCs/>
          <w:color w:val="002060"/>
          <w:sz w:val="48"/>
          <w:szCs w:val="48"/>
        </w:rPr>
        <w:t>Starting Now</w:t>
      </w:r>
      <w:r w:rsidRPr="00C2464F">
        <w:rPr>
          <w:b/>
          <w:bCs/>
          <w:color w:val="002060"/>
          <w:sz w:val="48"/>
          <w:szCs w:val="48"/>
        </w:rPr>
        <w:t>”</w:t>
      </w:r>
    </w:p>
    <w:p w14:paraId="5E42BA1D" w14:textId="4D0AE5FB" w:rsidR="00BD0DC6" w:rsidRDefault="00BD0DC6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0DC6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by:</w:t>
      </w:r>
    </w:p>
    <w:p w14:paraId="3625B044" w14:textId="1CCBAC8F" w:rsidR="00C2464F" w:rsidRDefault="00E45804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Amanda Bettencourt</w:t>
      </w:r>
      <w:r w:rsidR="00C2464F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C33049" w:rsidRPr="00C33049">
        <w:rPr>
          <w:rFonts w:asciiTheme="majorHAnsi" w:hAnsiTheme="majorHAnsi" w:cstheme="majorHAnsi"/>
          <w:color w:val="4D5156"/>
          <w:sz w:val="32"/>
          <w:szCs w:val="32"/>
          <w:shd w:val="clear" w:color="auto" w:fill="FFFFFF"/>
        </w:rPr>
        <w:t>PhD, APRN, CCRN-K, ACCNS-P</w:t>
      </w:r>
    </w:p>
    <w:p w14:paraId="5024E870" w14:textId="4E13A270" w:rsidR="00C2464F" w:rsidRPr="00C2464F" w:rsidRDefault="00C2464F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color w:val="002060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AACN President</w:t>
      </w:r>
    </w:p>
    <w:p w14:paraId="5E122605" w14:textId="77777777" w:rsidR="002E1B33" w:rsidRPr="00E526FA" w:rsidRDefault="002E1B33" w:rsidP="00C2464F">
      <w:pPr>
        <w:spacing w:after="0" w:line="240" w:lineRule="auto"/>
        <w:rPr>
          <w:sz w:val="24"/>
          <w:szCs w:val="24"/>
        </w:rPr>
      </w:pPr>
    </w:p>
    <w:p w14:paraId="2D681CF8" w14:textId="0F987713" w:rsidR="00737570" w:rsidRPr="00737570" w:rsidRDefault="00737570">
      <w:pPr>
        <w:rPr>
          <w:sz w:val="28"/>
          <w:szCs w:val="28"/>
          <w:u w:val="single"/>
        </w:rPr>
      </w:pPr>
      <w:r w:rsidRPr="00737570">
        <w:rPr>
          <w:sz w:val="28"/>
          <w:szCs w:val="28"/>
          <w:u w:val="single"/>
        </w:rPr>
        <w:t>Program:</w:t>
      </w:r>
    </w:p>
    <w:p w14:paraId="671CD16B" w14:textId="243954F2" w:rsidR="00737570" w:rsidRPr="00737570" w:rsidRDefault="00737570">
      <w:pPr>
        <w:rPr>
          <w:sz w:val="28"/>
          <w:szCs w:val="28"/>
        </w:rPr>
      </w:pPr>
      <w:r w:rsidRPr="00737570">
        <w:rPr>
          <w:sz w:val="28"/>
          <w:szCs w:val="28"/>
        </w:rPr>
        <w:t>7:</w:t>
      </w:r>
      <w:r w:rsidR="00E45804">
        <w:rPr>
          <w:sz w:val="28"/>
          <w:szCs w:val="28"/>
        </w:rPr>
        <w:t>00</w:t>
      </w:r>
      <w:r w:rsidRPr="00737570">
        <w:rPr>
          <w:sz w:val="28"/>
          <w:szCs w:val="28"/>
        </w:rPr>
        <w:t xml:space="preserve"> p.m.</w:t>
      </w:r>
      <w:r w:rsidRPr="00737570">
        <w:rPr>
          <w:sz w:val="28"/>
          <w:szCs w:val="28"/>
        </w:rPr>
        <w:tab/>
        <w:t>AACN-GMAC Welcome and Announcements</w:t>
      </w:r>
    </w:p>
    <w:p w14:paraId="628619C9" w14:textId="307C9E2A" w:rsidR="00737570" w:rsidRDefault="00737570">
      <w:pPr>
        <w:rPr>
          <w:sz w:val="28"/>
          <w:szCs w:val="28"/>
        </w:rPr>
      </w:pPr>
      <w:r w:rsidRPr="00737570">
        <w:rPr>
          <w:sz w:val="28"/>
          <w:szCs w:val="28"/>
        </w:rPr>
        <w:t>7:</w:t>
      </w:r>
      <w:r w:rsidR="00E45804">
        <w:rPr>
          <w:sz w:val="28"/>
          <w:szCs w:val="28"/>
        </w:rPr>
        <w:t>0</w:t>
      </w:r>
      <w:r w:rsidR="00C2464F">
        <w:rPr>
          <w:sz w:val="28"/>
          <w:szCs w:val="28"/>
        </w:rPr>
        <w:t>5</w:t>
      </w:r>
      <w:r w:rsidRPr="00737570">
        <w:rPr>
          <w:sz w:val="28"/>
          <w:szCs w:val="28"/>
        </w:rPr>
        <w:t xml:space="preserve"> p.m.</w:t>
      </w:r>
      <w:r w:rsidRPr="00737570">
        <w:rPr>
          <w:sz w:val="28"/>
          <w:szCs w:val="28"/>
        </w:rPr>
        <w:tab/>
        <w:t>Presentation</w:t>
      </w:r>
    </w:p>
    <w:p w14:paraId="4A365A8D" w14:textId="2926D5CD" w:rsidR="003B7EC5" w:rsidRPr="003B7EC5" w:rsidRDefault="003B7EC5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This is a FREE event. All participants need to register for zoom link:</w:t>
      </w:r>
    </w:p>
    <w:p w14:paraId="2975939F" w14:textId="03D4337D" w:rsidR="00E45804" w:rsidRDefault="003500F7">
      <w:pPr>
        <w:rPr>
          <w:i/>
          <w:iCs/>
          <w:sz w:val="28"/>
          <w:szCs w:val="28"/>
        </w:rPr>
      </w:pPr>
      <w:hyperlink r:id="rId9" w:history="1">
        <w:r w:rsidR="00E45804" w:rsidRPr="00B6157C">
          <w:rPr>
            <w:rStyle w:val="Hyperlink"/>
            <w:i/>
            <w:iCs/>
            <w:sz w:val="28"/>
            <w:szCs w:val="28"/>
          </w:rPr>
          <w:t>https://us02web.zoom.us/webinar/register/WN_l2hMvFTBQEq_9xcEqTqWrg</w:t>
        </w:r>
      </w:hyperlink>
    </w:p>
    <w:p w14:paraId="10933489" w14:textId="3F97466D" w:rsidR="00CD3764" w:rsidRPr="00BD0DC6" w:rsidRDefault="00737570">
      <w:pPr>
        <w:rPr>
          <w:i/>
          <w:iCs/>
          <w:sz w:val="28"/>
          <w:szCs w:val="28"/>
        </w:rPr>
      </w:pPr>
      <w:r w:rsidRPr="00BD0DC6">
        <w:rPr>
          <w:i/>
          <w:iCs/>
          <w:sz w:val="28"/>
          <w:szCs w:val="28"/>
        </w:rPr>
        <w:t xml:space="preserve">Link for evaluation and CE </w:t>
      </w:r>
      <w:r w:rsidR="003B7EC5">
        <w:rPr>
          <w:i/>
          <w:iCs/>
          <w:sz w:val="28"/>
          <w:szCs w:val="28"/>
        </w:rPr>
        <w:t xml:space="preserve">will be </w:t>
      </w:r>
      <w:r w:rsidRPr="00BD0DC6">
        <w:rPr>
          <w:i/>
          <w:iCs/>
          <w:sz w:val="28"/>
          <w:szCs w:val="28"/>
        </w:rPr>
        <w:t xml:space="preserve">provided after the session. </w:t>
      </w:r>
    </w:p>
    <w:p w14:paraId="7BDE0D7E" w14:textId="77777777" w:rsidR="00B339B9" w:rsidRPr="00B339B9" w:rsidRDefault="00CD3764" w:rsidP="00B339B9">
      <w:pPr>
        <w:spacing w:after="0"/>
        <w:rPr>
          <w:rFonts w:cstheme="minorHAnsi"/>
          <w:sz w:val="24"/>
          <w:szCs w:val="24"/>
        </w:rPr>
      </w:pPr>
      <w:r w:rsidRPr="00B339B9">
        <w:rPr>
          <w:rFonts w:cstheme="minorHAnsi"/>
          <w:sz w:val="24"/>
          <w:szCs w:val="24"/>
          <w:u w:val="single"/>
        </w:rPr>
        <w:t>Objectives</w:t>
      </w:r>
      <w:r w:rsidRPr="00B339B9">
        <w:rPr>
          <w:rFonts w:cstheme="minorHAnsi"/>
          <w:sz w:val="24"/>
          <w:szCs w:val="24"/>
        </w:rPr>
        <w:t>:</w:t>
      </w:r>
    </w:p>
    <w:p w14:paraId="7A661DFC" w14:textId="391CE551" w:rsidR="00E45804" w:rsidRPr="00E45804" w:rsidRDefault="00E45804" w:rsidP="00E45804">
      <w:pPr>
        <w:tabs>
          <w:tab w:val="left" w:pos="2629"/>
        </w:tabs>
        <w:rPr>
          <w:rFonts w:ascii="Lucida Sans" w:eastAsia="Times New Roman" w:hAnsi="Lucida Sans" w:cs="Times New Roman"/>
          <w:sz w:val="18"/>
          <w:szCs w:val="18"/>
        </w:rPr>
      </w:pPr>
      <w:r w:rsidRPr="00E45804">
        <w:rPr>
          <w:rFonts w:ascii="Lucida Sans" w:eastAsia="Times New Roman" w:hAnsi="Lucida Sans" w:cs="Times New Roman"/>
          <w:sz w:val="24"/>
          <w:szCs w:val="24"/>
        </w:rPr>
        <w:t>•</w:t>
      </w:r>
      <w:r w:rsidRPr="00E45804">
        <w:rPr>
          <w:rFonts w:ascii="Lucida Sans" w:eastAsia="Times New Roman" w:hAnsi="Lucida Sans" w:cs="Times New Roman"/>
          <w:sz w:val="18"/>
          <w:szCs w:val="18"/>
        </w:rPr>
        <w:t>Describe this year’s AACN theme of “Starting Now”</w:t>
      </w:r>
    </w:p>
    <w:p w14:paraId="3A9939DE" w14:textId="77777777" w:rsidR="00E45804" w:rsidRPr="00E45804" w:rsidRDefault="00E45804" w:rsidP="00E45804">
      <w:pPr>
        <w:tabs>
          <w:tab w:val="left" w:pos="2629"/>
        </w:tabs>
        <w:rPr>
          <w:rFonts w:ascii="Lucida Sans" w:eastAsia="Times New Roman" w:hAnsi="Lucida Sans" w:cs="Times New Roman"/>
          <w:sz w:val="18"/>
          <w:szCs w:val="18"/>
        </w:rPr>
      </w:pPr>
      <w:r w:rsidRPr="00E45804">
        <w:rPr>
          <w:rFonts w:ascii="Lucida Sans" w:eastAsia="Times New Roman" w:hAnsi="Lucida Sans" w:cs="Times New Roman"/>
          <w:sz w:val="18"/>
          <w:szCs w:val="18"/>
        </w:rPr>
        <w:t>• Discuss the rationale for using actions to heal and move forward</w:t>
      </w:r>
    </w:p>
    <w:p w14:paraId="234DD417" w14:textId="77777777" w:rsidR="00E45804" w:rsidRPr="00E45804" w:rsidRDefault="00E45804" w:rsidP="00E45804">
      <w:pPr>
        <w:tabs>
          <w:tab w:val="left" w:pos="2629"/>
        </w:tabs>
        <w:rPr>
          <w:rFonts w:ascii="Lucida Sans" w:eastAsia="Times New Roman" w:hAnsi="Lucida Sans" w:cs="Times New Roman"/>
          <w:sz w:val="18"/>
          <w:szCs w:val="18"/>
        </w:rPr>
      </w:pPr>
      <w:r w:rsidRPr="00E45804">
        <w:rPr>
          <w:rFonts w:ascii="Lucida Sans" w:eastAsia="Times New Roman" w:hAnsi="Lucida Sans" w:cs="Times New Roman"/>
          <w:sz w:val="18"/>
          <w:szCs w:val="18"/>
        </w:rPr>
        <w:t>• Evaluate the barriers to change</w:t>
      </w:r>
    </w:p>
    <w:p w14:paraId="7BCE330B" w14:textId="77777777" w:rsidR="00E45804" w:rsidRPr="00E45804" w:rsidRDefault="00E45804" w:rsidP="00E45804">
      <w:pPr>
        <w:tabs>
          <w:tab w:val="left" w:pos="2629"/>
        </w:tabs>
        <w:rPr>
          <w:rFonts w:ascii="Lucida Sans" w:eastAsia="Times New Roman" w:hAnsi="Lucida Sans" w:cs="Times New Roman"/>
          <w:sz w:val="18"/>
          <w:szCs w:val="18"/>
        </w:rPr>
      </w:pPr>
      <w:r w:rsidRPr="00E45804">
        <w:rPr>
          <w:rFonts w:ascii="Lucida Sans" w:eastAsia="Times New Roman" w:hAnsi="Lucida Sans" w:cs="Times New Roman"/>
          <w:sz w:val="18"/>
          <w:szCs w:val="18"/>
        </w:rPr>
        <w:t>• Identify techniques that promote positive change</w:t>
      </w:r>
    </w:p>
    <w:p w14:paraId="61270CDE" w14:textId="77777777" w:rsidR="00E45804" w:rsidRPr="00E45804" w:rsidRDefault="00E45804" w:rsidP="00E45804">
      <w:pPr>
        <w:tabs>
          <w:tab w:val="left" w:pos="2629"/>
        </w:tabs>
        <w:rPr>
          <w:rFonts w:ascii="Lucida Sans" w:eastAsia="Times New Roman" w:hAnsi="Lucida Sans" w:cs="Times New Roman"/>
          <w:sz w:val="18"/>
          <w:szCs w:val="18"/>
        </w:rPr>
      </w:pPr>
      <w:r w:rsidRPr="00E45804">
        <w:rPr>
          <w:rFonts w:ascii="Lucida Sans" w:eastAsia="Times New Roman" w:hAnsi="Lucida Sans" w:cs="Times New Roman"/>
          <w:sz w:val="18"/>
          <w:szCs w:val="18"/>
        </w:rPr>
        <w:t xml:space="preserve">• Discuss ways to integrate the theme of “Starting Now” into personal and </w:t>
      </w:r>
    </w:p>
    <w:p w14:paraId="7C6F05D8" w14:textId="2E6E8FEA" w:rsidR="006D6E83" w:rsidRPr="00E45804" w:rsidRDefault="00E45804" w:rsidP="00E45804">
      <w:pPr>
        <w:tabs>
          <w:tab w:val="left" w:pos="2629"/>
        </w:tabs>
        <w:rPr>
          <w:rFonts w:ascii="Lucida Sans" w:eastAsia="Times New Roman" w:hAnsi="Lucida Sans" w:cs="Times New Roman"/>
          <w:sz w:val="18"/>
          <w:szCs w:val="18"/>
        </w:rPr>
      </w:pPr>
      <w:r>
        <w:rPr>
          <w:rFonts w:ascii="Lucida Sans" w:eastAsia="Times New Roman" w:hAnsi="Lucida Sans" w:cs="Times New Roman"/>
          <w:sz w:val="18"/>
          <w:szCs w:val="18"/>
        </w:rPr>
        <w:t xml:space="preserve">   p</w:t>
      </w:r>
      <w:r w:rsidRPr="00E45804">
        <w:rPr>
          <w:rFonts w:ascii="Lucida Sans" w:eastAsia="Times New Roman" w:hAnsi="Lucida Sans" w:cs="Times New Roman"/>
          <w:sz w:val="18"/>
          <w:szCs w:val="18"/>
        </w:rPr>
        <w:t>rofessional</w:t>
      </w:r>
      <w:r>
        <w:rPr>
          <w:rFonts w:ascii="Lucida Sans" w:eastAsia="Times New Roman" w:hAnsi="Lucida Sans" w:cs="Times New Roman"/>
          <w:sz w:val="18"/>
          <w:szCs w:val="18"/>
        </w:rPr>
        <w:t xml:space="preserve"> </w:t>
      </w:r>
      <w:r w:rsidRPr="00E45804">
        <w:rPr>
          <w:rFonts w:ascii="Lucida Sans" w:eastAsia="Times New Roman" w:hAnsi="Lucida Sans" w:cs="Times New Roman"/>
          <w:sz w:val="18"/>
          <w:szCs w:val="18"/>
        </w:rPr>
        <w:t>growth opportunities</w:t>
      </w:r>
      <w:r w:rsidR="006D6E83" w:rsidRPr="00E45804">
        <w:rPr>
          <w:rFonts w:ascii="Lucida Sans" w:eastAsia="Times New Roman" w:hAnsi="Lucida Sans" w:cs="Times New Roman"/>
          <w:sz w:val="18"/>
          <w:szCs w:val="18"/>
        </w:rPr>
        <w:tab/>
      </w:r>
    </w:p>
    <w:sectPr w:rsidR="006D6E83" w:rsidRPr="00E4580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F578" w14:textId="77777777" w:rsidR="00AF4F1F" w:rsidRDefault="00AF4F1F" w:rsidP="00CD3764">
      <w:pPr>
        <w:spacing w:after="0" w:line="240" w:lineRule="auto"/>
      </w:pPr>
      <w:r>
        <w:separator/>
      </w:r>
    </w:p>
  </w:endnote>
  <w:endnote w:type="continuationSeparator" w:id="0">
    <w:p w14:paraId="3A1D1308" w14:textId="77777777" w:rsidR="00AF4F1F" w:rsidRDefault="00AF4F1F" w:rsidP="00CD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7" w:usb1="00000000" w:usb2="00000000" w:usb3="00000000" w:csb0="00000003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D9CB" w14:textId="48BB8C94" w:rsidR="00CD3764" w:rsidRPr="00CD3764" w:rsidRDefault="00CD3764" w:rsidP="00CD3764">
    <w:pPr>
      <w:pStyle w:val="Footer"/>
      <w:rPr>
        <w:sz w:val="18"/>
        <w:szCs w:val="18"/>
      </w:rPr>
    </w:pPr>
    <w:r w:rsidRPr="00CD3764">
      <w:rPr>
        <w:i/>
        <w:iCs/>
        <w:sz w:val="18"/>
        <w:szCs w:val="18"/>
      </w:rPr>
      <w:t>This activity has b</w:t>
    </w:r>
    <w:r w:rsidR="006D6E83">
      <w:rPr>
        <w:i/>
        <w:iCs/>
        <w:sz w:val="18"/>
        <w:szCs w:val="18"/>
      </w:rPr>
      <w:t>een approved for 1.0 contact hours by the</w:t>
    </w:r>
    <w:r w:rsidRPr="00CD3764">
      <w:rPr>
        <w:i/>
        <w:iCs/>
        <w:sz w:val="18"/>
        <w:szCs w:val="18"/>
      </w:rPr>
      <w:t xml:space="preserve"> American Association of Critical-Care Nurse</w:t>
    </w:r>
    <w:r w:rsidR="006D6E83">
      <w:rPr>
        <w:i/>
        <w:iCs/>
        <w:sz w:val="18"/>
        <w:szCs w:val="18"/>
      </w:rPr>
      <w:t>s.</w:t>
    </w:r>
    <w:r w:rsidRPr="00CD3764">
      <w:rPr>
        <w:i/>
        <w:iCs/>
        <w:sz w:val="18"/>
        <w:szCs w:val="18"/>
      </w:rPr>
      <w:t xml:space="preserve"> The American Association of Critical-Care Nurses is accredited as an approver of nursing continuing professional development by the American Nurses Credentialing Center’s Commission on Accreditation</w:t>
    </w:r>
  </w:p>
  <w:p w14:paraId="1C788140" w14:textId="5FB80EE8" w:rsidR="00CD3764" w:rsidRDefault="00CD3764">
    <w:pPr>
      <w:pStyle w:val="Footer"/>
    </w:pPr>
  </w:p>
  <w:p w14:paraId="15D55268" w14:textId="77777777" w:rsidR="00CD3764" w:rsidRDefault="00CD3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5882" w14:textId="77777777" w:rsidR="00AF4F1F" w:rsidRDefault="00AF4F1F" w:rsidP="00CD3764">
      <w:pPr>
        <w:spacing w:after="0" w:line="240" w:lineRule="auto"/>
      </w:pPr>
      <w:r>
        <w:separator/>
      </w:r>
    </w:p>
  </w:footnote>
  <w:footnote w:type="continuationSeparator" w:id="0">
    <w:p w14:paraId="15809F54" w14:textId="77777777" w:rsidR="00AF4F1F" w:rsidRDefault="00AF4F1F" w:rsidP="00CD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2B85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E5060C"/>
    <w:multiLevelType w:val="hybridMultilevel"/>
    <w:tmpl w:val="70AE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831BD"/>
    <w:multiLevelType w:val="hybridMultilevel"/>
    <w:tmpl w:val="C336A8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7121B1"/>
    <w:multiLevelType w:val="hybridMultilevel"/>
    <w:tmpl w:val="9A00A04A"/>
    <w:lvl w:ilvl="0" w:tplc="C8E45C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2A0C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8AE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5CF1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A20D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EEE2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36B4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36FB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5016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D4B0DD2"/>
    <w:multiLevelType w:val="hybridMultilevel"/>
    <w:tmpl w:val="C3729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75E7D"/>
    <w:multiLevelType w:val="multilevel"/>
    <w:tmpl w:val="7CDE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7F5E45"/>
    <w:multiLevelType w:val="multilevel"/>
    <w:tmpl w:val="7FA2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E401BE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0039708">
    <w:abstractNumId w:val="3"/>
  </w:num>
  <w:num w:numId="2" w16cid:durableId="192034761">
    <w:abstractNumId w:val="6"/>
  </w:num>
  <w:num w:numId="3" w16cid:durableId="1891451290">
    <w:abstractNumId w:val="5"/>
  </w:num>
  <w:num w:numId="4" w16cid:durableId="1870413816">
    <w:abstractNumId w:val="4"/>
  </w:num>
  <w:num w:numId="5" w16cid:durableId="1195925861">
    <w:abstractNumId w:val="1"/>
  </w:num>
  <w:num w:numId="6" w16cid:durableId="229119739">
    <w:abstractNumId w:val="2"/>
  </w:num>
  <w:num w:numId="7" w16cid:durableId="292179496">
    <w:abstractNumId w:val="0"/>
  </w:num>
  <w:num w:numId="8" w16cid:durableId="983006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0"/>
    <w:rsid w:val="001627BE"/>
    <w:rsid w:val="00183F0C"/>
    <w:rsid w:val="00277231"/>
    <w:rsid w:val="002E1B33"/>
    <w:rsid w:val="00330521"/>
    <w:rsid w:val="00331FE7"/>
    <w:rsid w:val="003500F7"/>
    <w:rsid w:val="003B7EC5"/>
    <w:rsid w:val="004A5EB6"/>
    <w:rsid w:val="005311F9"/>
    <w:rsid w:val="005A5F6F"/>
    <w:rsid w:val="00634D8E"/>
    <w:rsid w:val="006D6E83"/>
    <w:rsid w:val="007328F5"/>
    <w:rsid w:val="0073489C"/>
    <w:rsid w:val="00737570"/>
    <w:rsid w:val="00806AB5"/>
    <w:rsid w:val="009150D8"/>
    <w:rsid w:val="009F7D1E"/>
    <w:rsid w:val="00AB1BE0"/>
    <w:rsid w:val="00AF4F1F"/>
    <w:rsid w:val="00B339B9"/>
    <w:rsid w:val="00B942F9"/>
    <w:rsid w:val="00BA3BB9"/>
    <w:rsid w:val="00BA6FC0"/>
    <w:rsid w:val="00BD0DC6"/>
    <w:rsid w:val="00C2464F"/>
    <w:rsid w:val="00C33049"/>
    <w:rsid w:val="00CD3764"/>
    <w:rsid w:val="00E45804"/>
    <w:rsid w:val="00E526FA"/>
    <w:rsid w:val="00F20F4B"/>
    <w:rsid w:val="00FA00C0"/>
    <w:rsid w:val="00FA765D"/>
    <w:rsid w:val="00FF1164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0532"/>
  <w15:chartTrackingRefBased/>
  <w15:docId w15:val="{C1F05949-1BFE-425B-93F5-4BBC9B8E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64"/>
  </w:style>
  <w:style w:type="paragraph" w:styleId="Footer">
    <w:name w:val="footer"/>
    <w:basedOn w:val="Normal"/>
    <w:link w:val="Foot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64"/>
  </w:style>
  <w:style w:type="character" w:styleId="Hyperlink">
    <w:name w:val="Hyperlink"/>
    <w:basedOn w:val="DefaultParagraphFont"/>
    <w:uiPriority w:val="99"/>
    <w:unhideWhenUsed/>
    <w:rsid w:val="00E52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6F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C2464F"/>
    <w:pPr>
      <w:spacing w:before="180" w:after="36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2464F"/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F1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95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6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webinar/register/WN_l2hMvFTBQEq_9xcEqTqW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Hammer</dc:creator>
  <cp:keywords/>
  <dc:description/>
  <cp:lastModifiedBy>Jackie Klotz</cp:lastModifiedBy>
  <cp:revision>2</cp:revision>
  <cp:lastPrinted>2021-10-01T20:45:00Z</cp:lastPrinted>
  <dcterms:created xsi:type="dcterms:W3CDTF">2022-10-12T01:09:00Z</dcterms:created>
  <dcterms:modified xsi:type="dcterms:W3CDTF">2022-10-12T01:09:00Z</dcterms:modified>
</cp:coreProperties>
</file>