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BB2773" w14:paraId="202526C7" w14:textId="77777777" w:rsidTr="002D71DB">
        <w:trPr>
          <w:trHeight w:val="171"/>
          <w:jc w:val="center"/>
        </w:trPr>
        <w:tc>
          <w:tcPr>
            <w:tcW w:w="10620" w:type="dxa"/>
            <w:shd w:val="clear" w:color="auto" w:fill="FFFFFF" w:themeFill="background1"/>
          </w:tcPr>
          <w:p w14:paraId="3BF77A8C" w14:textId="3ADDC90F" w:rsidR="00BB2773" w:rsidRDefault="00BB2773" w:rsidP="00A3108B"/>
        </w:tc>
      </w:tr>
      <w:tr w:rsidR="00BB2773" w:rsidRPr="000623C5" w14:paraId="49F8254C" w14:textId="77777777" w:rsidTr="00222AF2">
        <w:trPr>
          <w:trHeight w:val="4421"/>
          <w:jc w:val="center"/>
        </w:trPr>
        <w:tc>
          <w:tcPr>
            <w:tcW w:w="10620" w:type="dxa"/>
            <w:shd w:val="clear" w:color="auto" w:fill="00A8CC" w:themeFill="accent1"/>
          </w:tcPr>
          <w:p w14:paraId="3FF5E27C" w14:textId="396C7AAA" w:rsidR="00BB2773" w:rsidRPr="00222AF2" w:rsidRDefault="00982AC1" w:rsidP="008950E1">
            <w:pPr>
              <w:pStyle w:val="Heading1"/>
              <w:outlineLvl w:val="0"/>
              <w:rPr>
                <w:sz w:val="32"/>
              </w:rPr>
            </w:pPr>
            <w:r>
              <w:rPr>
                <w:sz w:val="32"/>
              </w:rPr>
              <w:t xml:space="preserve">Poster </w:t>
            </w:r>
            <w:r>
              <w:rPr>
                <w:i/>
                <w:iCs/>
                <w:sz w:val="32"/>
              </w:rPr>
              <w:t xml:space="preserve">or </w:t>
            </w:r>
            <w:r w:rsidR="008950E1" w:rsidRPr="00222AF2">
              <w:rPr>
                <w:sz w:val="32"/>
              </w:rPr>
              <w:t>Podium Presentation Opportunity</w:t>
            </w:r>
          </w:p>
          <w:p w14:paraId="7AC8614F" w14:textId="6F0BA7FC" w:rsidR="008950E1" w:rsidRDefault="004978B2" w:rsidP="00D75DB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953228" wp14:editId="17A49253">
                  <wp:simplePos x="0" y="0"/>
                  <wp:positionH relativeFrom="column">
                    <wp:posOffset>2541270</wp:posOffset>
                  </wp:positionH>
                  <wp:positionV relativeFrom="paragraph">
                    <wp:posOffset>475615</wp:posOffset>
                  </wp:positionV>
                  <wp:extent cx="1470025" cy="15011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0E1" w:rsidRPr="00222AF2">
              <w:rPr>
                <w:sz w:val="32"/>
                <w:szCs w:val="32"/>
              </w:rPr>
              <w:t>You could be chosen to present at the</w:t>
            </w:r>
            <w:r w:rsidR="006B7F97" w:rsidRPr="00222AF2">
              <w:rPr>
                <w:sz w:val="32"/>
                <w:szCs w:val="32"/>
              </w:rPr>
              <w:t xml:space="preserve"> 2022</w:t>
            </w:r>
            <w:r w:rsidR="008950E1" w:rsidRPr="00222AF2">
              <w:rPr>
                <w:sz w:val="32"/>
                <w:szCs w:val="32"/>
              </w:rPr>
              <w:t xml:space="preserve"> </w:t>
            </w:r>
            <w:r w:rsidR="006F4BB9" w:rsidRPr="00222AF2">
              <w:rPr>
                <w:sz w:val="32"/>
                <w:szCs w:val="32"/>
              </w:rPr>
              <w:t>C</w:t>
            </w:r>
            <w:r w:rsidR="008950E1" w:rsidRPr="00222AF2">
              <w:rPr>
                <w:sz w:val="32"/>
                <w:szCs w:val="32"/>
              </w:rPr>
              <w:t xml:space="preserve">onference presented by </w:t>
            </w:r>
            <w:r w:rsidR="00A54AE8" w:rsidRPr="00222AF2">
              <w:rPr>
                <w:sz w:val="32"/>
                <w:szCs w:val="32"/>
              </w:rPr>
              <w:t xml:space="preserve">the </w:t>
            </w:r>
            <w:r w:rsidR="008950E1" w:rsidRPr="00222AF2">
              <w:rPr>
                <w:sz w:val="32"/>
                <w:szCs w:val="32"/>
              </w:rPr>
              <w:t>Diamond State Chapter of AACN</w:t>
            </w:r>
            <w:r w:rsidR="00A54AE8" w:rsidRPr="00222AF2">
              <w:rPr>
                <w:sz w:val="32"/>
                <w:szCs w:val="32"/>
              </w:rPr>
              <w:t>!</w:t>
            </w:r>
          </w:p>
          <w:p w14:paraId="1B6A879E" w14:textId="2E1ECF83" w:rsidR="00793BD7" w:rsidRPr="00222AF2" w:rsidRDefault="00793BD7" w:rsidP="00D75DBF">
            <w:pPr>
              <w:jc w:val="center"/>
              <w:rPr>
                <w:sz w:val="32"/>
                <w:szCs w:val="32"/>
              </w:rPr>
            </w:pPr>
          </w:p>
          <w:p w14:paraId="19F4AF83" w14:textId="7500863D" w:rsidR="004978B2" w:rsidRDefault="004978B2" w:rsidP="00A54AE8">
            <w:pPr>
              <w:jc w:val="center"/>
              <w:rPr>
                <w:sz w:val="40"/>
                <w:szCs w:val="40"/>
              </w:rPr>
            </w:pPr>
          </w:p>
          <w:p w14:paraId="5B0736F9" w14:textId="3DB6B0B2" w:rsidR="004978B2" w:rsidRDefault="004978B2" w:rsidP="00A54AE8">
            <w:pPr>
              <w:jc w:val="center"/>
              <w:rPr>
                <w:sz w:val="40"/>
                <w:szCs w:val="40"/>
              </w:rPr>
            </w:pPr>
          </w:p>
          <w:p w14:paraId="27514155" w14:textId="77777777" w:rsidR="004978B2" w:rsidRDefault="004978B2" w:rsidP="00A54AE8">
            <w:pPr>
              <w:jc w:val="center"/>
              <w:rPr>
                <w:sz w:val="40"/>
                <w:szCs w:val="40"/>
              </w:rPr>
            </w:pPr>
          </w:p>
          <w:p w14:paraId="1A69EC8E" w14:textId="77777777" w:rsidR="004978B2" w:rsidRDefault="004978B2" w:rsidP="00A54AE8">
            <w:pPr>
              <w:jc w:val="center"/>
              <w:rPr>
                <w:sz w:val="40"/>
                <w:szCs w:val="40"/>
              </w:rPr>
            </w:pPr>
          </w:p>
          <w:p w14:paraId="7B8A62A5" w14:textId="7344331E" w:rsidR="00A54AE8" w:rsidRPr="00222AF2" w:rsidRDefault="00A54AE8" w:rsidP="00A54AE8">
            <w:pPr>
              <w:jc w:val="center"/>
              <w:rPr>
                <w:sz w:val="40"/>
                <w:szCs w:val="40"/>
              </w:rPr>
            </w:pPr>
            <w:r w:rsidRPr="00222AF2">
              <w:rPr>
                <w:sz w:val="40"/>
                <w:szCs w:val="40"/>
              </w:rPr>
              <w:t>“Moving Forward Together”</w:t>
            </w:r>
          </w:p>
          <w:p w14:paraId="59691FD3" w14:textId="0B70E8A5" w:rsidR="00222AF2" w:rsidRDefault="00222AF2" w:rsidP="00A54AE8">
            <w:pPr>
              <w:jc w:val="center"/>
              <w:rPr>
                <w:sz w:val="36"/>
                <w:szCs w:val="36"/>
              </w:rPr>
            </w:pPr>
          </w:p>
          <w:p w14:paraId="6563E77C" w14:textId="5E929083" w:rsidR="00222AF2" w:rsidRPr="00222AF2" w:rsidRDefault="00222AF2" w:rsidP="00A54AE8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Call for abstracts for 30-minute podium</w:t>
            </w:r>
            <w:r w:rsidR="00982AC1">
              <w:rPr>
                <w:sz w:val="32"/>
                <w:szCs w:val="32"/>
              </w:rPr>
              <w:t xml:space="preserve"> </w:t>
            </w:r>
            <w:r w:rsidR="00982AC1" w:rsidRPr="00982AC1">
              <w:rPr>
                <w:i/>
                <w:iCs/>
                <w:sz w:val="32"/>
                <w:szCs w:val="32"/>
              </w:rPr>
              <w:t>or</w:t>
            </w:r>
            <w:r w:rsidR="00982AC1">
              <w:rPr>
                <w:sz w:val="32"/>
                <w:szCs w:val="32"/>
              </w:rPr>
              <w:t xml:space="preserve"> poster</w:t>
            </w:r>
            <w:r>
              <w:rPr>
                <w:sz w:val="32"/>
                <w:szCs w:val="32"/>
              </w:rPr>
              <w:t xml:space="preserve"> presentations. Submissions should pertain to critical care nurses and how they can make an optimal contribution to</w:t>
            </w:r>
            <w:r w:rsidR="00982AC1">
              <w:rPr>
                <w:sz w:val="32"/>
                <w:szCs w:val="32"/>
              </w:rPr>
              <w:t xml:space="preserve"> nurses themselves,</w:t>
            </w:r>
            <w:r>
              <w:rPr>
                <w:sz w:val="32"/>
                <w:szCs w:val="32"/>
              </w:rPr>
              <w:t xml:space="preserve"> patients</w:t>
            </w:r>
            <w:r w:rsidR="00982AC1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and families within Delaware.</w:t>
            </w:r>
          </w:p>
          <w:p w14:paraId="61C49DCC" w14:textId="47FAAD40" w:rsidR="00A54AE8" w:rsidRPr="008950E1" w:rsidRDefault="00A54AE8" w:rsidP="008950E1"/>
          <w:p w14:paraId="4D65804F" w14:textId="33CC4EC0" w:rsidR="008950E1" w:rsidRPr="008950E1" w:rsidRDefault="008950E1" w:rsidP="008950E1"/>
        </w:tc>
      </w:tr>
      <w:tr w:rsidR="00BB2773" w:rsidRPr="000623C5" w14:paraId="37ACC88A" w14:textId="77777777" w:rsidTr="00222AF2">
        <w:trPr>
          <w:trHeight w:val="4842"/>
          <w:jc w:val="center"/>
        </w:trPr>
        <w:tc>
          <w:tcPr>
            <w:tcW w:w="10620" w:type="dxa"/>
            <w:shd w:val="clear" w:color="auto" w:fill="F2F2F2" w:themeFill="background1" w:themeFillShade="F2"/>
          </w:tcPr>
          <w:p w14:paraId="045DB914" w14:textId="04796A46" w:rsidR="00805EA3" w:rsidRDefault="004978B2" w:rsidP="00805EA3">
            <w:pPr>
              <w:pStyle w:val="SignUp"/>
              <w:framePr w:hSpace="0" w:wrap="auto" w:vAnchor="margin" w:xAlign="left" w:yAlign="inline"/>
              <w:suppressOverlap w:val="0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77D9B68" wp14:editId="02250FEE">
                  <wp:simplePos x="0" y="0"/>
                  <wp:positionH relativeFrom="column">
                    <wp:posOffset>5215890</wp:posOffset>
                  </wp:positionH>
                  <wp:positionV relativeFrom="paragraph">
                    <wp:posOffset>213360</wp:posOffset>
                  </wp:positionV>
                  <wp:extent cx="1352957" cy="16236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7"/>
                          <a:stretch/>
                        </pic:blipFill>
                        <pic:spPr bwMode="auto">
                          <a:xfrm>
                            <a:off x="0" y="0"/>
                            <a:ext cx="1359024" cy="163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0D6">
              <w:rPr>
                <w:noProof/>
                <w:sz w:val="32"/>
                <w:szCs w:val="32"/>
              </w:rPr>
              <w:drawing>
                <wp:inline distT="0" distB="0" distL="0" distR="0" wp14:anchorId="3658FC74" wp14:editId="01117887">
                  <wp:extent cx="2049780" cy="1150620"/>
                  <wp:effectExtent l="0" t="0" r="7620" b="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AADA4" w14:textId="1DD7A2B9" w:rsidR="00433167" w:rsidRPr="00433167" w:rsidRDefault="00433167" w:rsidP="00805EA3">
            <w:pPr>
              <w:pStyle w:val="SignUp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433167">
              <w:rPr>
                <w:sz w:val="20"/>
                <w:szCs w:val="20"/>
              </w:rPr>
              <w:t>https://forms.gle/DaEDdej4pnm9SSbr8</w:t>
            </w:r>
          </w:p>
          <w:p w14:paraId="79F85148" w14:textId="5D00B042" w:rsidR="00805EA3" w:rsidRPr="00781B52" w:rsidRDefault="00793BD7" w:rsidP="00433167">
            <w:pPr>
              <w:pStyle w:val="SignUp"/>
              <w:framePr w:hSpace="0" w:wrap="auto" w:vAnchor="margin" w:xAlign="left" w:yAlign="inline"/>
              <w:suppressOverlap w:val="0"/>
              <w:rPr>
                <w:b/>
                <w:bCs/>
                <w:sz w:val="32"/>
                <w:szCs w:val="32"/>
              </w:rPr>
            </w:pPr>
            <w:r w:rsidRPr="00781B52">
              <w:rPr>
                <w:b/>
                <w:bCs/>
                <w:sz w:val="32"/>
                <w:szCs w:val="32"/>
              </w:rPr>
              <w:t>Deadline for submission is May 1st, 2022</w:t>
            </w:r>
          </w:p>
          <w:p w14:paraId="27744CD1" w14:textId="1B758955" w:rsidR="00805EA3" w:rsidRDefault="00222AF2" w:rsidP="00805EA3">
            <w:pPr>
              <w:pStyle w:val="SignUp"/>
              <w:framePr w:hSpace="0" w:wrap="auto" w:vAnchor="margin" w:xAlign="left" w:yAlign="inline"/>
              <w:suppressOverl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Presenters will be notified by 6/30/22 via email with the status of their submission.</w:t>
            </w:r>
            <w:r w:rsidR="00793BD7">
              <w:rPr>
                <w:sz w:val="28"/>
                <w:szCs w:val="28"/>
              </w:rPr>
              <w:t xml:space="preserve"> </w:t>
            </w:r>
            <w:r w:rsidR="00793BD7" w:rsidRPr="00A76114">
              <w:rPr>
                <w:sz w:val="28"/>
                <w:szCs w:val="28"/>
              </w:rPr>
              <w:t>Conference is Friday, September 9</w:t>
            </w:r>
            <w:r w:rsidR="00793BD7" w:rsidRPr="00A76114">
              <w:rPr>
                <w:sz w:val="28"/>
                <w:szCs w:val="28"/>
                <w:vertAlign w:val="superscript"/>
              </w:rPr>
              <w:t>th</w:t>
            </w:r>
            <w:r w:rsidR="00793BD7" w:rsidRPr="00A76114">
              <w:rPr>
                <w:sz w:val="28"/>
                <w:szCs w:val="28"/>
              </w:rPr>
              <w:t xml:space="preserve">, </w:t>
            </w:r>
            <w:proofErr w:type="gramStart"/>
            <w:r w:rsidR="00793BD7" w:rsidRPr="00A76114">
              <w:rPr>
                <w:sz w:val="28"/>
                <w:szCs w:val="28"/>
              </w:rPr>
              <w:t>2022</w:t>
            </w:r>
            <w:proofErr w:type="gramEnd"/>
            <w:r w:rsidR="00793BD7" w:rsidRPr="00A76114">
              <w:rPr>
                <w:sz w:val="28"/>
                <w:szCs w:val="28"/>
              </w:rPr>
              <w:t xml:space="preserve"> at the Virden Retreat and Conference Center in Lewes, DE.</w:t>
            </w:r>
            <w:r w:rsidR="00793BD7">
              <w:t xml:space="preserve"> </w:t>
            </w:r>
          </w:p>
          <w:p w14:paraId="437D442A" w14:textId="31C649D9" w:rsidR="00A54AE8" w:rsidRPr="00222AF2" w:rsidRDefault="00793BD7" w:rsidP="001348B4">
            <w:pPr>
              <w:pStyle w:val="SignUp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  <w:r w:rsidRPr="00222AF2">
              <w:rPr>
                <w:sz w:val="20"/>
                <w:szCs w:val="20"/>
              </w:rPr>
              <w:t>*Presenters must be registered for the conference</w:t>
            </w:r>
            <w:r w:rsidR="00805EA3">
              <w:rPr>
                <w:sz w:val="20"/>
                <w:szCs w:val="20"/>
              </w:rPr>
              <w:t xml:space="preserve">. Email </w:t>
            </w:r>
            <w:hyperlink r:id="rId13" w:history="1">
              <w:r w:rsidR="00805EA3" w:rsidRPr="00922268">
                <w:rPr>
                  <w:rStyle w:val="Hyperlink"/>
                  <w:sz w:val="20"/>
                  <w:szCs w:val="20"/>
                </w:rPr>
                <w:t>msmakulski@christianacare.org</w:t>
              </w:r>
            </w:hyperlink>
            <w:r w:rsidR="00805EA3">
              <w:rPr>
                <w:sz w:val="20"/>
                <w:szCs w:val="20"/>
              </w:rPr>
              <w:t xml:space="preserve"> </w:t>
            </w:r>
            <w:r w:rsidR="00982AC1">
              <w:rPr>
                <w:sz w:val="20"/>
                <w:szCs w:val="20"/>
              </w:rPr>
              <w:t xml:space="preserve">with </w:t>
            </w:r>
            <w:r w:rsidR="00805EA3">
              <w:rPr>
                <w:sz w:val="20"/>
                <w:szCs w:val="20"/>
              </w:rPr>
              <w:t>questions.</w:t>
            </w:r>
          </w:p>
        </w:tc>
      </w:tr>
    </w:tbl>
    <w:p w14:paraId="7A962255" w14:textId="77777777" w:rsidR="00682558" w:rsidRPr="00A3108B" w:rsidRDefault="00682558" w:rsidP="00A3108B">
      <w:pPr>
        <w:spacing w:after="0"/>
        <w:rPr>
          <w:sz w:val="14"/>
          <w:szCs w:val="14"/>
        </w:rPr>
      </w:pPr>
    </w:p>
    <w:sectPr w:rsidR="00682558" w:rsidRPr="00A3108B" w:rsidSect="00682558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E0E8" w14:textId="77777777" w:rsidR="00A36B02" w:rsidRDefault="00A36B02" w:rsidP="00CC6872">
      <w:pPr>
        <w:spacing w:after="0" w:line="240" w:lineRule="auto"/>
      </w:pPr>
      <w:r>
        <w:separator/>
      </w:r>
    </w:p>
  </w:endnote>
  <w:endnote w:type="continuationSeparator" w:id="0">
    <w:p w14:paraId="30E43730" w14:textId="77777777" w:rsidR="00A36B02" w:rsidRDefault="00A36B02" w:rsidP="00C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B25A" w14:textId="77777777" w:rsidR="00A36B02" w:rsidRDefault="00A36B02" w:rsidP="00CC6872">
      <w:pPr>
        <w:spacing w:after="0" w:line="240" w:lineRule="auto"/>
      </w:pPr>
      <w:r>
        <w:separator/>
      </w:r>
    </w:p>
  </w:footnote>
  <w:footnote w:type="continuationSeparator" w:id="0">
    <w:p w14:paraId="52BA919C" w14:textId="77777777" w:rsidR="00A36B02" w:rsidRDefault="00A36B02" w:rsidP="00C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1"/>
    <w:rsid w:val="00003A84"/>
    <w:rsid w:val="0002192F"/>
    <w:rsid w:val="00040177"/>
    <w:rsid w:val="0004264D"/>
    <w:rsid w:val="000623C5"/>
    <w:rsid w:val="00077FBE"/>
    <w:rsid w:val="000F460D"/>
    <w:rsid w:val="001348B4"/>
    <w:rsid w:val="00141E58"/>
    <w:rsid w:val="0014702C"/>
    <w:rsid w:val="001530ED"/>
    <w:rsid w:val="00163AB6"/>
    <w:rsid w:val="00163B3B"/>
    <w:rsid w:val="00172978"/>
    <w:rsid w:val="0017756F"/>
    <w:rsid w:val="001A6285"/>
    <w:rsid w:val="001E3C95"/>
    <w:rsid w:val="001F14D8"/>
    <w:rsid w:val="00202BF2"/>
    <w:rsid w:val="00222AF2"/>
    <w:rsid w:val="0024121F"/>
    <w:rsid w:val="00250D39"/>
    <w:rsid w:val="00266160"/>
    <w:rsid w:val="002D71DB"/>
    <w:rsid w:val="002E0C30"/>
    <w:rsid w:val="00323B67"/>
    <w:rsid w:val="003417A5"/>
    <w:rsid w:val="00352103"/>
    <w:rsid w:val="00356F3A"/>
    <w:rsid w:val="00371125"/>
    <w:rsid w:val="0039754D"/>
    <w:rsid w:val="003D0661"/>
    <w:rsid w:val="003F086A"/>
    <w:rsid w:val="00415378"/>
    <w:rsid w:val="0042534B"/>
    <w:rsid w:val="00433167"/>
    <w:rsid w:val="004632B4"/>
    <w:rsid w:val="00470057"/>
    <w:rsid w:val="00484F54"/>
    <w:rsid w:val="004978B2"/>
    <w:rsid w:val="00520D2D"/>
    <w:rsid w:val="0053676A"/>
    <w:rsid w:val="005673D3"/>
    <w:rsid w:val="00591E72"/>
    <w:rsid w:val="005C6CB7"/>
    <w:rsid w:val="005C7DA6"/>
    <w:rsid w:val="005D468C"/>
    <w:rsid w:val="005D72BF"/>
    <w:rsid w:val="00603F0C"/>
    <w:rsid w:val="00604FF7"/>
    <w:rsid w:val="00641927"/>
    <w:rsid w:val="00682558"/>
    <w:rsid w:val="006967D4"/>
    <w:rsid w:val="006A0CDE"/>
    <w:rsid w:val="006B1D44"/>
    <w:rsid w:val="006B7F97"/>
    <w:rsid w:val="006C1218"/>
    <w:rsid w:val="006C1F53"/>
    <w:rsid w:val="006F4BB9"/>
    <w:rsid w:val="00745ADA"/>
    <w:rsid w:val="00781B52"/>
    <w:rsid w:val="0078794D"/>
    <w:rsid w:val="00792C42"/>
    <w:rsid w:val="00793BD7"/>
    <w:rsid w:val="00801343"/>
    <w:rsid w:val="00805EA3"/>
    <w:rsid w:val="00820060"/>
    <w:rsid w:val="008950E1"/>
    <w:rsid w:val="008E5190"/>
    <w:rsid w:val="008F5B43"/>
    <w:rsid w:val="00902CFE"/>
    <w:rsid w:val="00923A8B"/>
    <w:rsid w:val="0094783F"/>
    <w:rsid w:val="00967D32"/>
    <w:rsid w:val="0097129A"/>
    <w:rsid w:val="00982AC1"/>
    <w:rsid w:val="00983AF3"/>
    <w:rsid w:val="009C0445"/>
    <w:rsid w:val="009D51DE"/>
    <w:rsid w:val="009F6D8D"/>
    <w:rsid w:val="00A11531"/>
    <w:rsid w:val="00A3108B"/>
    <w:rsid w:val="00A36B02"/>
    <w:rsid w:val="00A54AE8"/>
    <w:rsid w:val="00A700B4"/>
    <w:rsid w:val="00A76114"/>
    <w:rsid w:val="00A77E7C"/>
    <w:rsid w:val="00A90DE9"/>
    <w:rsid w:val="00AA3C60"/>
    <w:rsid w:val="00AF3894"/>
    <w:rsid w:val="00B601FF"/>
    <w:rsid w:val="00BA6078"/>
    <w:rsid w:val="00BB2773"/>
    <w:rsid w:val="00BB2C09"/>
    <w:rsid w:val="00BD7CB6"/>
    <w:rsid w:val="00BE29BC"/>
    <w:rsid w:val="00BF112E"/>
    <w:rsid w:val="00C0450F"/>
    <w:rsid w:val="00C341DC"/>
    <w:rsid w:val="00C368B2"/>
    <w:rsid w:val="00C4331C"/>
    <w:rsid w:val="00C50340"/>
    <w:rsid w:val="00C55980"/>
    <w:rsid w:val="00CB2792"/>
    <w:rsid w:val="00CB7132"/>
    <w:rsid w:val="00CC6872"/>
    <w:rsid w:val="00CF2CFF"/>
    <w:rsid w:val="00CF51AD"/>
    <w:rsid w:val="00D03D18"/>
    <w:rsid w:val="00D0530B"/>
    <w:rsid w:val="00D26FEC"/>
    <w:rsid w:val="00D35FAE"/>
    <w:rsid w:val="00D75DBF"/>
    <w:rsid w:val="00DE321C"/>
    <w:rsid w:val="00DF6D0C"/>
    <w:rsid w:val="00E316E8"/>
    <w:rsid w:val="00E45977"/>
    <w:rsid w:val="00E7522A"/>
    <w:rsid w:val="00EB6F8F"/>
    <w:rsid w:val="00EF05BC"/>
    <w:rsid w:val="00F17056"/>
    <w:rsid w:val="00F55AEF"/>
    <w:rsid w:val="00FB10D6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DB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58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leGrid">
    <w:name w:val="Table Grid"/>
    <w:basedOn w:val="TableNormal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F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Header">
    <w:name w:val="header"/>
    <w:basedOn w:val="Normal"/>
    <w:link w:val="Head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927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927"/>
    <w:rPr>
      <w:rFonts w:ascii="Avenir Next LT Pro" w:hAnsi="Avenir Next LT Pro"/>
    </w:rPr>
  </w:style>
  <w:style w:type="paragraph" w:customStyle="1" w:styleId="Address">
    <w:name w:val="Address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Time">
    <w:name w:val="Time"/>
    <w:basedOn w:val="Normal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Teal">
    <w:name w:val="Teal"/>
    <w:uiPriority w:val="1"/>
    <w:qFormat/>
    <w:rsid w:val="00682558"/>
    <w:rPr>
      <w:color w:val="00A8CC" w:themeColor="accent1"/>
    </w:rPr>
  </w:style>
  <w:style w:type="paragraph" w:styleId="Date">
    <w:name w:val="Date"/>
    <w:basedOn w:val="Normal"/>
    <w:next w:val="Normal"/>
    <w:link w:val="DateChar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SignUp">
    <w:name w:val="Sign Up"/>
    <w:basedOn w:val="Normal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82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DarkBlue">
    <w:name w:val="Dark Blue"/>
    <w:uiPriority w:val="1"/>
    <w:qFormat/>
    <w:rsid w:val="00682558"/>
    <w:rPr>
      <w:color w:val="27496D" w:themeColor="accent3"/>
    </w:rPr>
  </w:style>
  <w:style w:type="character" w:customStyle="1" w:styleId="DarkTeal">
    <w:name w:val="Dark Teal"/>
    <w:uiPriority w:val="1"/>
    <w:qFormat/>
    <w:rsid w:val="00682558"/>
    <w:rPr>
      <w:color w:val="0C7B93" w:themeColor="accent2"/>
    </w:rPr>
  </w:style>
  <w:style w:type="paragraph" w:styleId="NormalWeb">
    <w:name w:val="Normal (Web)"/>
    <w:basedOn w:val="Normal"/>
    <w:uiPriority w:val="99"/>
    <w:semiHidden/>
    <w:unhideWhenUsed/>
    <w:rsid w:val="006B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1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39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4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83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3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80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2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160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smakulski@christianacar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Roaming\Microsoft\Templates\Pet%20volunteer%20opportunity%20flyer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92415-99C2-43AA-BA44-2F19837C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A1457-4067-4CA1-B7FC-CC3E1050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 volunteer opportunity flyer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2022-03-30T18:24:00Z</dcterms:created>
  <dcterms:modified xsi:type="dcterms:W3CDTF">2022-03-30T18:24:00Z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